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E6" w:rsidRPr="00535A53" w:rsidRDefault="005B08E6" w:rsidP="005B08E6">
      <w:pPr>
        <w:ind w:left="5529"/>
        <w:rPr>
          <w:sz w:val="28"/>
          <w:szCs w:val="28"/>
        </w:rPr>
      </w:pPr>
      <w:r w:rsidRPr="00535A53">
        <w:rPr>
          <w:sz w:val="28"/>
          <w:szCs w:val="28"/>
        </w:rPr>
        <w:t xml:space="preserve">Приложение </w:t>
      </w:r>
    </w:p>
    <w:p w:rsidR="005B08E6" w:rsidRPr="00535A53" w:rsidRDefault="005B08E6" w:rsidP="005B08E6">
      <w:pPr>
        <w:ind w:left="5529"/>
        <w:rPr>
          <w:sz w:val="28"/>
          <w:szCs w:val="28"/>
        </w:rPr>
      </w:pPr>
    </w:p>
    <w:p w:rsidR="005B08E6" w:rsidRPr="00535A53" w:rsidRDefault="005B08E6" w:rsidP="005B08E6">
      <w:pPr>
        <w:ind w:left="5529"/>
        <w:rPr>
          <w:sz w:val="28"/>
          <w:szCs w:val="28"/>
        </w:rPr>
      </w:pPr>
      <w:r w:rsidRPr="00535A53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5B08E6" w:rsidRPr="00535A53" w:rsidRDefault="005B08E6" w:rsidP="005B08E6">
      <w:pPr>
        <w:pStyle w:val="ConsPlusNormal"/>
        <w:ind w:left="5529"/>
        <w:outlineLvl w:val="2"/>
        <w:rPr>
          <w:rFonts w:ascii="Times New Roman" w:hAnsi="Times New Roman" w:cs="Times New Roman"/>
          <w:sz w:val="28"/>
          <w:szCs w:val="28"/>
        </w:rPr>
      </w:pPr>
    </w:p>
    <w:p w:rsidR="005B08E6" w:rsidRPr="00535A53" w:rsidRDefault="005B08E6" w:rsidP="005B08E6">
      <w:pPr>
        <w:ind w:left="5529"/>
        <w:rPr>
          <w:sz w:val="28"/>
          <w:szCs w:val="28"/>
        </w:rPr>
      </w:pPr>
      <w:r w:rsidRPr="00535A53">
        <w:rPr>
          <w:sz w:val="28"/>
          <w:szCs w:val="28"/>
        </w:rPr>
        <w:t>постановлением Правительства</w:t>
      </w:r>
    </w:p>
    <w:p w:rsidR="005B08E6" w:rsidRPr="00535A53" w:rsidRDefault="005B08E6" w:rsidP="005B08E6">
      <w:pPr>
        <w:ind w:left="5529"/>
        <w:rPr>
          <w:sz w:val="28"/>
          <w:szCs w:val="28"/>
        </w:rPr>
      </w:pPr>
      <w:r w:rsidRPr="00535A53">
        <w:rPr>
          <w:sz w:val="28"/>
          <w:szCs w:val="28"/>
        </w:rPr>
        <w:t>Кировской области</w:t>
      </w:r>
    </w:p>
    <w:p w:rsidR="003831F4" w:rsidRDefault="003831F4" w:rsidP="003831F4">
      <w:pPr>
        <w:spacing w:after="720"/>
        <w:ind w:left="5529"/>
        <w:rPr>
          <w:sz w:val="28"/>
          <w:szCs w:val="28"/>
        </w:rPr>
      </w:pPr>
      <w:r>
        <w:rPr>
          <w:sz w:val="28"/>
          <w:szCs w:val="28"/>
        </w:rPr>
        <w:t>от 17.06.2019    № 326-П</w:t>
      </w: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2D5625" w:rsidRDefault="002D5625" w:rsidP="005B08E6">
      <w:pPr>
        <w:jc w:val="center"/>
        <w:rPr>
          <w:b/>
          <w:bCs/>
          <w:sz w:val="28"/>
          <w:szCs w:val="28"/>
        </w:rPr>
      </w:pPr>
    </w:p>
    <w:p w:rsidR="005B08E6" w:rsidRPr="00535A53" w:rsidRDefault="005B08E6" w:rsidP="005B08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5B08E6" w:rsidRPr="00535A53" w:rsidRDefault="005B08E6" w:rsidP="005B08E6">
      <w:pPr>
        <w:pStyle w:val="Default"/>
        <w:jc w:val="center"/>
        <w:rPr>
          <w:b/>
          <w:bCs/>
          <w:sz w:val="28"/>
          <w:szCs w:val="28"/>
        </w:rPr>
      </w:pPr>
      <w:r w:rsidRPr="005B08E6">
        <w:rPr>
          <w:b/>
          <w:bCs/>
          <w:sz w:val="28"/>
          <w:szCs w:val="28"/>
        </w:rPr>
        <w:t>«</w:t>
      </w:r>
      <w:r w:rsidRPr="005B08E6">
        <w:rPr>
          <w:b/>
          <w:sz w:val="28"/>
          <w:szCs w:val="28"/>
        </w:rPr>
        <w:t>Развитие детского здравоохранения в Кировской области, включая создание современной инфраструктуры оказания медицинской помощи детям</w:t>
      </w:r>
      <w:r w:rsidRPr="005B08E6">
        <w:rPr>
          <w:b/>
          <w:bCs/>
          <w:sz w:val="28"/>
          <w:szCs w:val="28"/>
        </w:rPr>
        <w:t>» на</w:t>
      </w:r>
      <w:r w:rsidRPr="00535A53">
        <w:rPr>
          <w:b/>
          <w:bCs/>
          <w:sz w:val="28"/>
          <w:szCs w:val="28"/>
        </w:rPr>
        <w:t xml:space="preserve"> 2019 – 2024 годы</w:t>
      </w:r>
    </w:p>
    <w:p w:rsidR="005B08E6" w:rsidRPr="005B08E6" w:rsidRDefault="005B08E6" w:rsidP="005B08E6">
      <w:pPr>
        <w:spacing w:after="30"/>
        <w:jc w:val="right"/>
        <w:rPr>
          <w:color w:val="000000" w:themeColor="text1"/>
          <w:sz w:val="28"/>
          <w:szCs w:val="28"/>
        </w:rPr>
      </w:pPr>
    </w:p>
    <w:p w:rsidR="005331DF" w:rsidRDefault="005331DF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324D77" w:rsidRPr="005B08E6" w:rsidRDefault="005B08E6" w:rsidP="005B08E6">
      <w:pPr>
        <w:spacing w:after="18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1. </w:t>
      </w:r>
      <w:r w:rsidRPr="005B08E6">
        <w:rPr>
          <w:b/>
          <w:color w:val="000000" w:themeColor="text1"/>
          <w:sz w:val="28"/>
          <w:szCs w:val="28"/>
        </w:rPr>
        <w:t>Общие положения</w:t>
      </w:r>
    </w:p>
    <w:p w:rsidR="007460AD" w:rsidRPr="009A6E9B" w:rsidRDefault="005331DF" w:rsidP="005331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60AD" w:rsidRPr="009A6E9B">
        <w:rPr>
          <w:sz w:val="28"/>
          <w:szCs w:val="28"/>
        </w:rPr>
        <w:t xml:space="preserve">рограмма </w:t>
      </w:r>
      <w:r w:rsidR="009A6E9B" w:rsidRPr="009A6E9B">
        <w:rPr>
          <w:sz w:val="28"/>
          <w:szCs w:val="28"/>
        </w:rPr>
        <w:t>«Развитие детского здравоохранения в Кировской области, включая создание современной инфраструктуры оказания медицинской помощи детям»</w:t>
      </w:r>
      <w:r w:rsidR="009A6E9B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П</w:t>
      </w:r>
      <w:r w:rsidR="009A6E9B">
        <w:rPr>
          <w:sz w:val="28"/>
          <w:szCs w:val="28"/>
        </w:rPr>
        <w:t xml:space="preserve">рограмма) </w:t>
      </w:r>
      <w:r w:rsidR="007460AD" w:rsidRPr="002B2E4A">
        <w:rPr>
          <w:sz w:val="28"/>
          <w:szCs w:val="28"/>
        </w:rPr>
        <w:t xml:space="preserve">создана </w:t>
      </w:r>
      <w:r w:rsidR="007460AD">
        <w:rPr>
          <w:sz w:val="28"/>
          <w:szCs w:val="28"/>
        </w:rPr>
        <w:t>на основе паспорта регионального сегмента федерального проекта «Развитие детского здравоохранения, включая создани</w:t>
      </w:r>
      <w:r w:rsidR="00BB6958">
        <w:rPr>
          <w:sz w:val="28"/>
          <w:szCs w:val="28"/>
        </w:rPr>
        <w:t>е</w:t>
      </w:r>
      <w:r w:rsidR="007460AD">
        <w:rPr>
          <w:sz w:val="28"/>
          <w:szCs w:val="28"/>
        </w:rPr>
        <w:t xml:space="preserve"> современной инфраструктуры оказания медицинской помощи детям», </w:t>
      </w:r>
      <w:r w:rsidR="002B3D44">
        <w:rPr>
          <w:sz w:val="28"/>
          <w:szCs w:val="28"/>
        </w:rPr>
        <w:t xml:space="preserve">утвержденного </w:t>
      </w:r>
      <w:r w:rsidR="005B1831" w:rsidRPr="009A6E9B">
        <w:rPr>
          <w:sz w:val="28"/>
          <w:szCs w:val="28"/>
        </w:rPr>
        <w:t>Советом по проектному управлению при Губернаторе Кировской области  (пр</w:t>
      </w:r>
      <w:r w:rsidR="00987A1E">
        <w:rPr>
          <w:sz w:val="28"/>
          <w:szCs w:val="28"/>
        </w:rPr>
        <w:t>отокол от 05.12.2018 № 2, с изменениями</w:t>
      </w:r>
      <w:r w:rsidR="005B1831" w:rsidRPr="009A6E9B">
        <w:rPr>
          <w:sz w:val="28"/>
          <w:szCs w:val="28"/>
        </w:rPr>
        <w:t xml:space="preserve"> от 28.03.2019 № 4)</w:t>
      </w:r>
      <w:r w:rsidR="002B3D44">
        <w:rPr>
          <w:sz w:val="28"/>
          <w:szCs w:val="28"/>
        </w:rPr>
        <w:t>.</w:t>
      </w:r>
    </w:p>
    <w:p w:rsidR="00254328" w:rsidRPr="00254328" w:rsidRDefault="00EB24D5" w:rsidP="005331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2B3D44" w:rsidRPr="00254328">
        <w:rPr>
          <w:iCs/>
          <w:sz w:val="28"/>
          <w:szCs w:val="28"/>
        </w:rPr>
        <w:t>рограмма</w:t>
      </w:r>
      <w:r w:rsidR="002B3D44" w:rsidRPr="00254328">
        <w:rPr>
          <w:sz w:val="28"/>
          <w:szCs w:val="28"/>
        </w:rPr>
        <w:t xml:space="preserve"> направлена на улучшение материально</w:t>
      </w:r>
      <w:r w:rsidR="005B08E6">
        <w:rPr>
          <w:sz w:val="28"/>
          <w:szCs w:val="28"/>
        </w:rPr>
        <w:t>-</w:t>
      </w:r>
      <w:r w:rsidR="002B3D44" w:rsidRPr="00254328">
        <w:rPr>
          <w:sz w:val="28"/>
          <w:szCs w:val="28"/>
        </w:rPr>
        <w:t>технической базы детских поликлиник и детских поликлинических отделений медицинских организаций Кировской области путем оснащения</w:t>
      </w:r>
      <w:r w:rsidR="00D633D7">
        <w:rPr>
          <w:sz w:val="28"/>
          <w:szCs w:val="28"/>
        </w:rPr>
        <w:t xml:space="preserve"> их</w:t>
      </w:r>
      <w:r w:rsidR="002B3D44" w:rsidRPr="00254328">
        <w:rPr>
          <w:sz w:val="28"/>
          <w:szCs w:val="28"/>
        </w:rPr>
        <w:t xml:space="preserve"> </w:t>
      </w:r>
      <w:r w:rsidR="00D633D7">
        <w:rPr>
          <w:sz w:val="28"/>
          <w:szCs w:val="28"/>
        </w:rPr>
        <w:t>новым медицинским оборудованием,</w:t>
      </w:r>
      <w:r w:rsidR="002B3D44" w:rsidRPr="00254328">
        <w:rPr>
          <w:sz w:val="28"/>
          <w:szCs w:val="28"/>
        </w:rPr>
        <w:t xml:space="preserve"> повышение квалификации кадров, совершенствование ранней диагностики заболеваний органов репродуктивной сферы у детей и подростков, развитие профилактического направления в педиатрии</w:t>
      </w:r>
      <w:r w:rsidR="00254328" w:rsidRPr="00254328">
        <w:rPr>
          <w:sz w:val="28"/>
          <w:szCs w:val="28"/>
        </w:rPr>
        <w:t xml:space="preserve">, </w:t>
      </w:r>
      <w:r w:rsidR="002B3D44" w:rsidRPr="00254328">
        <w:rPr>
          <w:sz w:val="28"/>
          <w:szCs w:val="28"/>
        </w:rPr>
        <w:t>внедрени</w:t>
      </w:r>
      <w:r w:rsidR="00254328" w:rsidRPr="00254328">
        <w:rPr>
          <w:sz w:val="28"/>
          <w:szCs w:val="28"/>
        </w:rPr>
        <w:t>е</w:t>
      </w:r>
      <w:r w:rsidR="002B3D44" w:rsidRPr="00254328">
        <w:rPr>
          <w:sz w:val="28"/>
          <w:szCs w:val="28"/>
        </w:rPr>
        <w:t xml:space="preserve"> современных профилактических технологий</w:t>
      </w:r>
      <w:r w:rsidR="00254328" w:rsidRPr="00254328">
        <w:rPr>
          <w:sz w:val="28"/>
          <w:szCs w:val="28"/>
        </w:rPr>
        <w:t xml:space="preserve">, </w:t>
      </w:r>
      <w:r w:rsidR="002B3D44" w:rsidRPr="00254328">
        <w:rPr>
          <w:sz w:val="28"/>
          <w:szCs w:val="28"/>
        </w:rPr>
        <w:t>формирование здорового образа жизни</w:t>
      </w:r>
      <w:r w:rsidR="00254328" w:rsidRPr="00254328">
        <w:rPr>
          <w:sz w:val="28"/>
          <w:szCs w:val="28"/>
        </w:rPr>
        <w:t>.</w:t>
      </w:r>
    </w:p>
    <w:p w:rsidR="002B3D44" w:rsidRPr="00FC787A" w:rsidRDefault="002B3D44" w:rsidP="006E36C2">
      <w:pPr>
        <w:spacing w:after="30" w:line="360" w:lineRule="auto"/>
        <w:ind w:firstLine="709"/>
        <w:jc w:val="both"/>
      </w:pPr>
      <w:r w:rsidRPr="00254328">
        <w:rPr>
          <w:sz w:val="28"/>
          <w:szCs w:val="28"/>
        </w:rPr>
        <w:t xml:space="preserve">Реализация мероприятий </w:t>
      </w:r>
      <w:r w:rsidR="005331DF">
        <w:rPr>
          <w:sz w:val="28"/>
          <w:szCs w:val="28"/>
        </w:rPr>
        <w:t>П</w:t>
      </w:r>
      <w:r w:rsidRPr="00254328">
        <w:rPr>
          <w:sz w:val="28"/>
          <w:szCs w:val="28"/>
        </w:rPr>
        <w:t>рограммы позволит повысить качество оказания первичной медико</w:t>
      </w:r>
      <w:r w:rsidR="00324D77">
        <w:rPr>
          <w:sz w:val="28"/>
          <w:szCs w:val="28"/>
        </w:rPr>
        <w:t>-</w:t>
      </w:r>
      <w:r w:rsidRPr="00254328">
        <w:rPr>
          <w:sz w:val="28"/>
          <w:szCs w:val="28"/>
        </w:rPr>
        <w:t xml:space="preserve">санитарной помощи детям, улучшить </w:t>
      </w:r>
      <w:r w:rsidR="00254328" w:rsidRPr="00254328">
        <w:rPr>
          <w:sz w:val="28"/>
          <w:szCs w:val="28"/>
        </w:rPr>
        <w:t xml:space="preserve">показатели их здоровья, в том числе </w:t>
      </w:r>
      <w:r w:rsidRPr="00254328">
        <w:rPr>
          <w:sz w:val="28"/>
          <w:szCs w:val="28"/>
        </w:rPr>
        <w:t>репродуктивно</w:t>
      </w:r>
      <w:r w:rsidR="00254328" w:rsidRPr="00254328">
        <w:rPr>
          <w:sz w:val="28"/>
          <w:szCs w:val="28"/>
        </w:rPr>
        <w:t xml:space="preserve">го, повысит информированность </w:t>
      </w:r>
      <w:r w:rsidR="00D633D7">
        <w:rPr>
          <w:sz w:val="28"/>
          <w:szCs w:val="28"/>
        </w:rPr>
        <w:t xml:space="preserve">населения </w:t>
      </w:r>
      <w:r w:rsidR="00254328" w:rsidRPr="00254328">
        <w:rPr>
          <w:sz w:val="28"/>
          <w:szCs w:val="28"/>
        </w:rPr>
        <w:t>о факторах риска развития заболеваний</w:t>
      </w:r>
      <w:r w:rsidRPr="00254328">
        <w:rPr>
          <w:sz w:val="28"/>
          <w:szCs w:val="28"/>
        </w:rPr>
        <w:t>.</w:t>
      </w:r>
      <w:r w:rsidRPr="008A57E1">
        <w:rPr>
          <w:color w:val="FF0000"/>
          <w:sz w:val="28"/>
          <w:szCs w:val="28"/>
        </w:rPr>
        <w:t xml:space="preserve"> </w:t>
      </w:r>
      <w:r w:rsidRPr="00FC787A">
        <w:rPr>
          <w:sz w:val="28"/>
          <w:szCs w:val="28"/>
        </w:rPr>
        <w:t xml:space="preserve">Оснащение детских поликлиник и детских поликлинических отделений современным оборудованием, </w:t>
      </w:r>
      <w:r w:rsidR="00254328" w:rsidRPr="00FC787A">
        <w:rPr>
          <w:sz w:val="28"/>
          <w:szCs w:val="28"/>
        </w:rPr>
        <w:t>реализация</w:t>
      </w:r>
      <w:r w:rsidRPr="00FC787A">
        <w:rPr>
          <w:sz w:val="28"/>
          <w:szCs w:val="28"/>
        </w:rPr>
        <w:t xml:space="preserve"> в них организационно</w:t>
      </w:r>
      <w:r w:rsidR="00324D77">
        <w:rPr>
          <w:sz w:val="28"/>
          <w:szCs w:val="28"/>
        </w:rPr>
        <w:t>-</w:t>
      </w:r>
      <w:r w:rsidRPr="00FC787A">
        <w:rPr>
          <w:sz w:val="28"/>
          <w:szCs w:val="28"/>
        </w:rPr>
        <w:t xml:space="preserve">планировочных решений внутренних пространств, обеспечивающих комфортность пребывания детей, приведет к </w:t>
      </w:r>
      <w:r w:rsidR="00254328" w:rsidRPr="00FC787A">
        <w:rPr>
          <w:sz w:val="28"/>
          <w:szCs w:val="28"/>
        </w:rPr>
        <w:t xml:space="preserve">повышению приверженности семей с детьми к посещениям поликлиники с профилактическими целями, </w:t>
      </w:r>
      <w:r w:rsidR="00324D77">
        <w:rPr>
          <w:sz w:val="28"/>
          <w:szCs w:val="28"/>
        </w:rPr>
        <w:t xml:space="preserve">к </w:t>
      </w:r>
      <w:r w:rsidRPr="00FC787A">
        <w:rPr>
          <w:sz w:val="28"/>
          <w:szCs w:val="28"/>
        </w:rPr>
        <w:t xml:space="preserve">снижению длительности ожидания </w:t>
      </w:r>
      <w:r w:rsidR="00254328" w:rsidRPr="00FC787A">
        <w:rPr>
          <w:sz w:val="28"/>
          <w:szCs w:val="28"/>
        </w:rPr>
        <w:t xml:space="preserve">врачебных </w:t>
      </w:r>
      <w:r w:rsidRPr="00FC787A">
        <w:rPr>
          <w:sz w:val="28"/>
          <w:szCs w:val="28"/>
        </w:rPr>
        <w:t>осмотров и диагностически</w:t>
      </w:r>
      <w:r w:rsidR="00254328" w:rsidRPr="00FC787A">
        <w:rPr>
          <w:sz w:val="28"/>
          <w:szCs w:val="28"/>
        </w:rPr>
        <w:t>х ис</w:t>
      </w:r>
      <w:r w:rsidRPr="00FC787A">
        <w:rPr>
          <w:sz w:val="28"/>
          <w:szCs w:val="28"/>
        </w:rPr>
        <w:t>следовани</w:t>
      </w:r>
      <w:r w:rsidR="00254328" w:rsidRPr="00FC787A">
        <w:rPr>
          <w:sz w:val="28"/>
          <w:szCs w:val="28"/>
        </w:rPr>
        <w:t>й</w:t>
      </w:r>
      <w:r w:rsidRPr="00FC787A">
        <w:rPr>
          <w:sz w:val="28"/>
          <w:szCs w:val="28"/>
        </w:rPr>
        <w:t>, упростит процедуру записи к врачу, создаст систему понятной навигации. Не менее 9</w:t>
      </w:r>
      <w:r w:rsidR="00254328" w:rsidRPr="00FC787A">
        <w:rPr>
          <w:sz w:val="28"/>
          <w:szCs w:val="28"/>
        </w:rPr>
        <w:t>5</w:t>
      </w:r>
      <w:r w:rsidRPr="00FC787A">
        <w:rPr>
          <w:sz w:val="28"/>
          <w:szCs w:val="28"/>
        </w:rPr>
        <w:t xml:space="preserve">% детских поликлиник и детских поликлинических отделений медицинских организаций </w:t>
      </w:r>
      <w:r w:rsidR="00254328" w:rsidRPr="00FC787A">
        <w:rPr>
          <w:sz w:val="28"/>
          <w:szCs w:val="28"/>
        </w:rPr>
        <w:t>Кировской области</w:t>
      </w:r>
      <w:r w:rsidRPr="00FC787A">
        <w:rPr>
          <w:sz w:val="28"/>
          <w:szCs w:val="28"/>
        </w:rPr>
        <w:t xml:space="preserve"> будут соответствовать </w:t>
      </w:r>
      <w:r w:rsidRPr="00FC787A">
        <w:rPr>
          <w:sz w:val="28"/>
          <w:szCs w:val="28"/>
        </w:rPr>
        <w:lastRenderedPageBreak/>
        <w:t>требованиям</w:t>
      </w:r>
      <w:r w:rsidR="00AB65A7">
        <w:rPr>
          <w:sz w:val="28"/>
          <w:szCs w:val="28"/>
        </w:rPr>
        <w:t xml:space="preserve"> </w:t>
      </w:r>
      <w:r w:rsidRPr="00FC787A">
        <w:rPr>
          <w:sz w:val="28"/>
          <w:szCs w:val="28"/>
        </w:rPr>
        <w:t>приказ</w:t>
      </w:r>
      <w:r w:rsidR="00AB65A7">
        <w:rPr>
          <w:sz w:val="28"/>
          <w:szCs w:val="28"/>
        </w:rPr>
        <w:t>а</w:t>
      </w:r>
      <w:r w:rsidRPr="00FC787A">
        <w:rPr>
          <w:sz w:val="28"/>
          <w:szCs w:val="28"/>
        </w:rPr>
        <w:t xml:space="preserve"> Мин</w:t>
      </w:r>
      <w:r w:rsidR="001877E9">
        <w:rPr>
          <w:sz w:val="28"/>
          <w:szCs w:val="28"/>
        </w:rPr>
        <w:t xml:space="preserve">истерства </w:t>
      </w:r>
      <w:r w:rsidRPr="00FC787A">
        <w:rPr>
          <w:sz w:val="28"/>
          <w:szCs w:val="28"/>
        </w:rPr>
        <w:t>здрав</w:t>
      </w:r>
      <w:r w:rsidR="001877E9">
        <w:rPr>
          <w:sz w:val="28"/>
          <w:szCs w:val="28"/>
        </w:rPr>
        <w:t>оохранения Российской Федерации</w:t>
      </w:r>
      <w:r w:rsidRPr="00FC787A">
        <w:rPr>
          <w:sz w:val="28"/>
          <w:szCs w:val="28"/>
        </w:rPr>
        <w:t xml:space="preserve"> от </w:t>
      </w:r>
      <w:r w:rsidR="00652FCB" w:rsidRPr="00FC787A">
        <w:rPr>
          <w:sz w:val="28"/>
          <w:szCs w:val="28"/>
        </w:rPr>
        <w:t>0</w:t>
      </w:r>
      <w:r w:rsidRPr="00FC787A">
        <w:rPr>
          <w:sz w:val="28"/>
          <w:szCs w:val="28"/>
        </w:rPr>
        <w:t>7</w:t>
      </w:r>
      <w:r w:rsidR="00652FCB" w:rsidRPr="00FC787A">
        <w:rPr>
          <w:sz w:val="28"/>
          <w:szCs w:val="28"/>
        </w:rPr>
        <w:t>.03.</w:t>
      </w:r>
      <w:r w:rsidRPr="00FC787A">
        <w:rPr>
          <w:sz w:val="28"/>
          <w:szCs w:val="28"/>
        </w:rPr>
        <w:t>2018 № 92н</w:t>
      </w:r>
      <w:r w:rsidR="00652FCB" w:rsidRPr="00FC787A">
        <w:rPr>
          <w:sz w:val="28"/>
          <w:szCs w:val="28"/>
        </w:rPr>
        <w:t xml:space="preserve"> «</w:t>
      </w:r>
      <w:r w:rsidR="00FC787A" w:rsidRPr="00FC787A">
        <w:rPr>
          <w:rStyle w:val="apple-converted-space"/>
          <w:sz w:val="28"/>
          <w:szCs w:val="28"/>
        </w:rPr>
        <w:t xml:space="preserve">Об утверждении </w:t>
      </w:r>
      <w:r w:rsidR="001877E9" w:rsidRPr="001877E9">
        <w:rPr>
          <w:sz w:val="28"/>
          <w:szCs w:val="28"/>
        </w:rPr>
        <w:t>Положения</w:t>
      </w:r>
      <w:r w:rsidR="001877E9">
        <w:rPr>
          <w:sz w:val="28"/>
          <w:szCs w:val="28"/>
        </w:rPr>
        <w:t xml:space="preserve"> об организации </w:t>
      </w:r>
      <w:r w:rsidR="00652FCB" w:rsidRPr="00FC787A">
        <w:rPr>
          <w:sz w:val="28"/>
          <w:szCs w:val="28"/>
        </w:rPr>
        <w:t xml:space="preserve">оказания </w:t>
      </w:r>
      <w:r w:rsidR="001877E9">
        <w:rPr>
          <w:sz w:val="28"/>
          <w:szCs w:val="28"/>
        </w:rPr>
        <w:t>первичной медико</w:t>
      </w:r>
      <w:r w:rsidR="00324D77">
        <w:rPr>
          <w:sz w:val="28"/>
          <w:szCs w:val="28"/>
        </w:rPr>
        <w:t>-</w:t>
      </w:r>
      <w:r w:rsidR="001877E9">
        <w:rPr>
          <w:sz w:val="28"/>
          <w:szCs w:val="28"/>
        </w:rPr>
        <w:t xml:space="preserve">санитарной </w:t>
      </w:r>
      <w:r w:rsidR="00652FCB" w:rsidRPr="00FC787A">
        <w:rPr>
          <w:sz w:val="28"/>
          <w:szCs w:val="28"/>
        </w:rPr>
        <w:t>помощи</w:t>
      </w:r>
      <w:r w:rsidR="001877E9">
        <w:rPr>
          <w:sz w:val="28"/>
          <w:szCs w:val="28"/>
        </w:rPr>
        <w:t xml:space="preserve"> детям</w:t>
      </w:r>
      <w:r w:rsidR="00FC787A" w:rsidRPr="00FC787A">
        <w:rPr>
          <w:sz w:val="28"/>
          <w:szCs w:val="28"/>
        </w:rPr>
        <w:t>»</w:t>
      </w:r>
      <w:r w:rsidRPr="00FC787A">
        <w:rPr>
          <w:sz w:val="28"/>
          <w:szCs w:val="28"/>
        </w:rPr>
        <w:t xml:space="preserve">, </w:t>
      </w:r>
      <w:r w:rsidR="00BB6958">
        <w:rPr>
          <w:sz w:val="28"/>
          <w:szCs w:val="28"/>
        </w:rPr>
        <w:t xml:space="preserve">что </w:t>
      </w:r>
      <w:r w:rsidR="00C17D36">
        <w:rPr>
          <w:sz w:val="28"/>
          <w:szCs w:val="28"/>
        </w:rPr>
        <w:t xml:space="preserve">создаст условия </w:t>
      </w:r>
      <w:r w:rsidRPr="00FC787A">
        <w:rPr>
          <w:sz w:val="28"/>
          <w:szCs w:val="28"/>
        </w:rPr>
        <w:t>для внедрения принципов бережливого производства</w:t>
      </w:r>
      <w:r w:rsidR="00C17D36">
        <w:rPr>
          <w:sz w:val="28"/>
          <w:szCs w:val="28"/>
        </w:rPr>
        <w:t xml:space="preserve">, а также </w:t>
      </w:r>
      <w:r w:rsidRPr="00FC787A">
        <w:rPr>
          <w:sz w:val="28"/>
          <w:szCs w:val="28"/>
        </w:rPr>
        <w:t>комфортного пребывания детей и их родителей при оказании первичной медико</w:t>
      </w:r>
      <w:r w:rsidR="00324D77">
        <w:rPr>
          <w:sz w:val="28"/>
          <w:szCs w:val="28"/>
        </w:rPr>
        <w:t>-</w:t>
      </w:r>
      <w:r w:rsidRPr="00FC787A">
        <w:rPr>
          <w:sz w:val="28"/>
          <w:szCs w:val="28"/>
        </w:rPr>
        <w:t>санитарной помощи.</w:t>
      </w:r>
      <w:r w:rsidRPr="00FC787A">
        <w:t xml:space="preserve"> </w:t>
      </w:r>
    </w:p>
    <w:p w:rsidR="002B3D44" w:rsidRPr="004C68DA" w:rsidRDefault="002B3D44" w:rsidP="006E36C2">
      <w:pPr>
        <w:spacing w:after="30" w:line="360" w:lineRule="auto"/>
        <w:ind w:firstLine="709"/>
        <w:jc w:val="both"/>
        <w:rPr>
          <w:sz w:val="28"/>
          <w:szCs w:val="28"/>
        </w:rPr>
      </w:pPr>
      <w:r w:rsidRPr="004C68DA">
        <w:rPr>
          <w:sz w:val="28"/>
          <w:szCs w:val="28"/>
        </w:rPr>
        <w:t>Совершенствование условий оказания амбулаторной помощи приведет к повышению охва</w:t>
      </w:r>
      <w:r w:rsidR="00AB65A7" w:rsidRPr="004C68DA">
        <w:rPr>
          <w:sz w:val="28"/>
          <w:szCs w:val="28"/>
        </w:rPr>
        <w:t>та</w:t>
      </w:r>
      <w:r w:rsidR="00C17D36">
        <w:rPr>
          <w:sz w:val="28"/>
          <w:szCs w:val="28"/>
        </w:rPr>
        <w:t xml:space="preserve"> детей</w:t>
      </w:r>
      <w:r w:rsidR="00AB65A7" w:rsidRPr="004C68DA">
        <w:rPr>
          <w:sz w:val="28"/>
          <w:szCs w:val="28"/>
        </w:rPr>
        <w:t xml:space="preserve"> профилактическими </w:t>
      </w:r>
      <w:r w:rsidR="004C68DA" w:rsidRPr="004C68DA">
        <w:rPr>
          <w:sz w:val="28"/>
          <w:szCs w:val="28"/>
        </w:rPr>
        <w:t>осмотрами</w:t>
      </w:r>
      <w:r w:rsidR="00AB65A7" w:rsidRPr="004C68DA">
        <w:rPr>
          <w:sz w:val="28"/>
          <w:szCs w:val="28"/>
        </w:rPr>
        <w:t xml:space="preserve">. </w:t>
      </w:r>
      <w:r w:rsidR="004C68DA" w:rsidRPr="004C68DA">
        <w:rPr>
          <w:sz w:val="28"/>
          <w:szCs w:val="28"/>
        </w:rPr>
        <w:t>Качество лечебно</w:t>
      </w:r>
      <w:r w:rsidR="005331DF">
        <w:rPr>
          <w:sz w:val="28"/>
          <w:szCs w:val="28"/>
        </w:rPr>
        <w:t>-</w:t>
      </w:r>
      <w:r w:rsidR="004C68DA" w:rsidRPr="004C68DA">
        <w:rPr>
          <w:sz w:val="28"/>
          <w:szCs w:val="28"/>
        </w:rPr>
        <w:t>профилактических мероприятий отражают и</w:t>
      </w:r>
      <w:r w:rsidRPr="004C68DA">
        <w:rPr>
          <w:sz w:val="28"/>
          <w:szCs w:val="28"/>
        </w:rPr>
        <w:t xml:space="preserve">ндикаторы </w:t>
      </w:r>
      <w:r w:rsidR="005331DF">
        <w:rPr>
          <w:sz w:val="28"/>
          <w:szCs w:val="28"/>
        </w:rPr>
        <w:t>П</w:t>
      </w:r>
      <w:r w:rsidRPr="004C68DA">
        <w:rPr>
          <w:sz w:val="28"/>
          <w:szCs w:val="28"/>
        </w:rPr>
        <w:t>рограммы, характеризующие долю детей с</w:t>
      </w:r>
      <w:r w:rsidR="00C17D36">
        <w:rPr>
          <w:sz w:val="28"/>
          <w:szCs w:val="28"/>
        </w:rPr>
        <w:t xml:space="preserve"> </w:t>
      </w:r>
      <w:r w:rsidR="00324D77" w:rsidRPr="004C68DA">
        <w:rPr>
          <w:sz w:val="28"/>
          <w:szCs w:val="28"/>
        </w:rPr>
        <w:t>впервые</w:t>
      </w:r>
      <w:r w:rsidR="00324D77">
        <w:rPr>
          <w:sz w:val="28"/>
          <w:szCs w:val="28"/>
        </w:rPr>
        <w:t xml:space="preserve"> выявленными </w:t>
      </w:r>
      <w:r w:rsidR="00C17D36">
        <w:rPr>
          <w:sz w:val="28"/>
          <w:szCs w:val="28"/>
        </w:rPr>
        <w:t>заболеваниями</w:t>
      </w:r>
      <w:r w:rsidRPr="004C68DA">
        <w:rPr>
          <w:sz w:val="28"/>
          <w:szCs w:val="28"/>
        </w:rPr>
        <w:t>, взя</w:t>
      </w:r>
      <w:r w:rsidR="004C68DA" w:rsidRPr="004C68DA">
        <w:rPr>
          <w:sz w:val="28"/>
          <w:szCs w:val="28"/>
        </w:rPr>
        <w:t xml:space="preserve">тых под диспансерное наблюдение. Особое внимание уделяется </w:t>
      </w:r>
      <w:r w:rsidRPr="004C68DA">
        <w:rPr>
          <w:sz w:val="28"/>
          <w:szCs w:val="28"/>
        </w:rPr>
        <w:t xml:space="preserve"> так называем</w:t>
      </w:r>
      <w:r w:rsidR="004C68DA" w:rsidRPr="004C68DA">
        <w:rPr>
          <w:sz w:val="28"/>
          <w:szCs w:val="28"/>
        </w:rPr>
        <w:t xml:space="preserve">ой </w:t>
      </w:r>
      <w:r w:rsidRPr="004C68DA">
        <w:rPr>
          <w:sz w:val="28"/>
          <w:szCs w:val="28"/>
        </w:rPr>
        <w:t xml:space="preserve"> «школьно</w:t>
      </w:r>
      <w:r w:rsidR="00324D77">
        <w:rPr>
          <w:sz w:val="28"/>
          <w:szCs w:val="28"/>
        </w:rPr>
        <w:t>-</w:t>
      </w:r>
      <w:r w:rsidRPr="004C68DA">
        <w:rPr>
          <w:sz w:val="28"/>
          <w:szCs w:val="28"/>
        </w:rPr>
        <w:t>обусловленн</w:t>
      </w:r>
      <w:r w:rsidR="004C68DA" w:rsidRPr="004C68DA">
        <w:rPr>
          <w:sz w:val="28"/>
          <w:szCs w:val="28"/>
        </w:rPr>
        <w:t>ой</w:t>
      </w:r>
      <w:r w:rsidR="00FD52D4">
        <w:rPr>
          <w:sz w:val="28"/>
          <w:szCs w:val="28"/>
        </w:rPr>
        <w:t xml:space="preserve"> </w:t>
      </w:r>
      <w:r w:rsidR="004C68DA" w:rsidRPr="004C68DA">
        <w:rPr>
          <w:sz w:val="28"/>
          <w:szCs w:val="28"/>
        </w:rPr>
        <w:t>патологии</w:t>
      </w:r>
      <w:r w:rsidR="0000651A">
        <w:rPr>
          <w:sz w:val="28"/>
          <w:szCs w:val="28"/>
        </w:rPr>
        <w:t>»</w:t>
      </w:r>
      <w:r w:rsidRPr="004C68DA">
        <w:rPr>
          <w:sz w:val="28"/>
          <w:szCs w:val="28"/>
        </w:rPr>
        <w:t>, а также заболевания</w:t>
      </w:r>
      <w:r w:rsidR="0000651A">
        <w:rPr>
          <w:sz w:val="28"/>
          <w:szCs w:val="28"/>
        </w:rPr>
        <w:t>м</w:t>
      </w:r>
      <w:r w:rsidRPr="004C68DA">
        <w:rPr>
          <w:sz w:val="28"/>
          <w:szCs w:val="28"/>
        </w:rPr>
        <w:t xml:space="preserve"> сердечно</w:t>
      </w:r>
      <w:r w:rsidR="00324D77">
        <w:rPr>
          <w:sz w:val="28"/>
          <w:szCs w:val="28"/>
        </w:rPr>
        <w:t>-</w:t>
      </w:r>
      <w:r w:rsidRPr="004C68DA">
        <w:rPr>
          <w:sz w:val="28"/>
          <w:szCs w:val="28"/>
        </w:rPr>
        <w:t>сосудистой системы и нарушения</w:t>
      </w:r>
      <w:r w:rsidR="0000651A">
        <w:rPr>
          <w:sz w:val="28"/>
          <w:szCs w:val="28"/>
        </w:rPr>
        <w:t>м</w:t>
      </w:r>
      <w:r w:rsidRPr="004C68DA">
        <w:rPr>
          <w:sz w:val="28"/>
          <w:szCs w:val="28"/>
        </w:rPr>
        <w:t xml:space="preserve"> обмена веществ, которые во взрослом состоянии </w:t>
      </w:r>
      <w:r w:rsidR="004C68DA" w:rsidRPr="004C68DA">
        <w:rPr>
          <w:sz w:val="28"/>
          <w:szCs w:val="28"/>
        </w:rPr>
        <w:t xml:space="preserve">занимают ведущие ранговые места в структуре </w:t>
      </w:r>
      <w:r w:rsidRPr="004C68DA">
        <w:rPr>
          <w:sz w:val="28"/>
          <w:szCs w:val="28"/>
        </w:rPr>
        <w:t>смертност</w:t>
      </w:r>
      <w:r w:rsidR="004C68DA" w:rsidRPr="004C68DA">
        <w:rPr>
          <w:sz w:val="28"/>
          <w:szCs w:val="28"/>
        </w:rPr>
        <w:t>и населения</w:t>
      </w:r>
      <w:r w:rsidRPr="004C68DA">
        <w:rPr>
          <w:sz w:val="28"/>
          <w:szCs w:val="28"/>
        </w:rPr>
        <w:t xml:space="preserve">. Таким образом, реализация </w:t>
      </w:r>
      <w:r w:rsidR="005331DF">
        <w:rPr>
          <w:sz w:val="28"/>
          <w:szCs w:val="28"/>
        </w:rPr>
        <w:t>П</w:t>
      </w:r>
      <w:r w:rsidRPr="004C68DA">
        <w:rPr>
          <w:sz w:val="28"/>
          <w:szCs w:val="28"/>
        </w:rPr>
        <w:t>рограммы вн</w:t>
      </w:r>
      <w:r w:rsidR="004C68DA" w:rsidRPr="004C68DA">
        <w:rPr>
          <w:sz w:val="28"/>
          <w:szCs w:val="28"/>
        </w:rPr>
        <w:t xml:space="preserve">есет свой </w:t>
      </w:r>
      <w:r w:rsidRPr="004C68DA">
        <w:rPr>
          <w:sz w:val="28"/>
          <w:szCs w:val="28"/>
        </w:rPr>
        <w:t>вклад</w:t>
      </w:r>
      <w:r w:rsidR="00A278CC">
        <w:rPr>
          <w:sz w:val="28"/>
          <w:szCs w:val="28"/>
        </w:rPr>
        <w:t xml:space="preserve"> и</w:t>
      </w:r>
      <w:r w:rsidRPr="004C68DA">
        <w:rPr>
          <w:sz w:val="28"/>
          <w:szCs w:val="28"/>
        </w:rPr>
        <w:t xml:space="preserve"> в достижение целевых показат</w:t>
      </w:r>
      <w:r w:rsidR="00E0310D">
        <w:rPr>
          <w:sz w:val="28"/>
          <w:szCs w:val="28"/>
        </w:rPr>
        <w:t>елей проекта «Борьба с сердечно</w:t>
      </w:r>
      <w:r w:rsidR="00324D77">
        <w:rPr>
          <w:sz w:val="28"/>
          <w:szCs w:val="28"/>
        </w:rPr>
        <w:t>-</w:t>
      </w:r>
      <w:r w:rsidRPr="004C68DA">
        <w:rPr>
          <w:sz w:val="28"/>
          <w:szCs w:val="28"/>
        </w:rPr>
        <w:t>сосудистыми заболеваниями».</w:t>
      </w:r>
    </w:p>
    <w:p w:rsidR="002B3D44" w:rsidRPr="008F670B" w:rsidRDefault="002B3D44" w:rsidP="006E36C2">
      <w:pPr>
        <w:spacing w:after="30" w:line="360" w:lineRule="auto"/>
        <w:ind w:firstLine="709"/>
        <w:jc w:val="both"/>
        <w:rPr>
          <w:sz w:val="28"/>
          <w:szCs w:val="28"/>
        </w:rPr>
      </w:pPr>
      <w:r w:rsidRPr="008F670B">
        <w:rPr>
          <w:sz w:val="28"/>
          <w:szCs w:val="28"/>
        </w:rPr>
        <w:t xml:space="preserve">Дооснащение медицинских организаций, оказывающих помощь женщинам во время беременности, родов, в послеродовом периоде и новорожденным, медицинским оборудованием за счет </w:t>
      </w:r>
      <w:r w:rsidR="004C68DA" w:rsidRPr="008F670B">
        <w:rPr>
          <w:sz w:val="28"/>
          <w:szCs w:val="28"/>
        </w:rPr>
        <w:t xml:space="preserve">средств </w:t>
      </w:r>
      <w:r w:rsidRPr="008F670B">
        <w:rPr>
          <w:sz w:val="28"/>
          <w:szCs w:val="28"/>
        </w:rPr>
        <w:t>родовых сертификатов позволит улучшить материально</w:t>
      </w:r>
      <w:r w:rsidR="00324D77">
        <w:rPr>
          <w:sz w:val="28"/>
          <w:szCs w:val="28"/>
        </w:rPr>
        <w:t>-</w:t>
      </w:r>
      <w:r w:rsidRPr="008F670B">
        <w:rPr>
          <w:sz w:val="28"/>
          <w:szCs w:val="28"/>
        </w:rPr>
        <w:t>техническую базу учреждений родовспоможения</w:t>
      </w:r>
      <w:r w:rsidR="004C68DA" w:rsidRPr="008F670B">
        <w:rPr>
          <w:sz w:val="28"/>
          <w:szCs w:val="28"/>
        </w:rPr>
        <w:t>, мотивацию медицинских работников, что в целом повысит качество оказываемой медицинской помощи матери и ребенку</w:t>
      </w:r>
      <w:r w:rsidRPr="008F670B">
        <w:rPr>
          <w:sz w:val="28"/>
          <w:szCs w:val="28"/>
        </w:rPr>
        <w:t>.</w:t>
      </w:r>
    </w:p>
    <w:p w:rsidR="002B3D44" w:rsidRPr="008F670B" w:rsidRDefault="002B3D44" w:rsidP="006E36C2">
      <w:pPr>
        <w:spacing w:after="30" w:line="360" w:lineRule="auto"/>
        <w:ind w:firstLine="709"/>
        <w:jc w:val="both"/>
        <w:rPr>
          <w:sz w:val="28"/>
          <w:szCs w:val="28"/>
        </w:rPr>
      </w:pPr>
      <w:r w:rsidRPr="008F670B">
        <w:rPr>
          <w:sz w:val="28"/>
          <w:szCs w:val="28"/>
        </w:rPr>
        <w:t xml:space="preserve">Таким образом, </w:t>
      </w:r>
      <w:r w:rsidR="00CC69DA">
        <w:rPr>
          <w:sz w:val="28"/>
          <w:szCs w:val="28"/>
        </w:rPr>
        <w:t>П</w:t>
      </w:r>
      <w:r w:rsidRPr="008F670B">
        <w:rPr>
          <w:sz w:val="28"/>
          <w:szCs w:val="28"/>
        </w:rPr>
        <w:t>рограмма позволит повысить доступность и качество медицинской помощи детям всех возрастных групп и беременным женщинам.</w:t>
      </w:r>
    </w:p>
    <w:p w:rsidR="007460AD" w:rsidRPr="008F670B" w:rsidRDefault="002B3D44" w:rsidP="006E36C2">
      <w:pPr>
        <w:spacing w:after="30" w:line="360" w:lineRule="auto"/>
        <w:ind w:right="-1" w:firstLine="720"/>
        <w:jc w:val="both"/>
        <w:rPr>
          <w:sz w:val="28"/>
          <w:szCs w:val="28"/>
        </w:rPr>
      </w:pPr>
      <w:r w:rsidRPr="008F670B">
        <w:rPr>
          <w:sz w:val="28"/>
          <w:szCs w:val="28"/>
        </w:rPr>
        <w:t>Реализация</w:t>
      </w:r>
      <w:r w:rsidR="00A278CC">
        <w:rPr>
          <w:sz w:val="28"/>
          <w:szCs w:val="28"/>
        </w:rPr>
        <w:t xml:space="preserve"> </w:t>
      </w:r>
      <w:r w:rsidR="00CC69DA">
        <w:rPr>
          <w:sz w:val="28"/>
          <w:szCs w:val="28"/>
        </w:rPr>
        <w:t>П</w:t>
      </w:r>
      <w:r w:rsidRPr="008F670B">
        <w:rPr>
          <w:sz w:val="28"/>
          <w:szCs w:val="28"/>
        </w:rPr>
        <w:t>рограммы носит межведомственный и системный характер</w:t>
      </w:r>
      <w:r w:rsidR="008F670B" w:rsidRPr="008F670B">
        <w:rPr>
          <w:sz w:val="28"/>
          <w:szCs w:val="28"/>
        </w:rPr>
        <w:t xml:space="preserve"> и </w:t>
      </w:r>
      <w:r w:rsidR="007460AD" w:rsidRPr="008F670B">
        <w:rPr>
          <w:sz w:val="28"/>
          <w:szCs w:val="28"/>
        </w:rPr>
        <w:t xml:space="preserve">направлена на достижение целевого показателя национального </w:t>
      </w:r>
      <w:r w:rsidR="007460AD" w:rsidRPr="008F670B">
        <w:rPr>
          <w:sz w:val="28"/>
          <w:szCs w:val="28"/>
        </w:rPr>
        <w:lastRenderedPageBreak/>
        <w:t>проекта – сниж</w:t>
      </w:r>
      <w:r w:rsidR="00841408">
        <w:rPr>
          <w:sz w:val="28"/>
          <w:szCs w:val="28"/>
        </w:rPr>
        <w:t xml:space="preserve">ение младенческой смертности на территории </w:t>
      </w:r>
      <w:r w:rsidR="007460AD" w:rsidRPr="008F670B">
        <w:rPr>
          <w:sz w:val="28"/>
          <w:szCs w:val="28"/>
        </w:rPr>
        <w:t>Российской Феде</w:t>
      </w:r>
      <w:r w:rsidR="00841408">
        <w:rPr>
          <w:sz w:val="28"/>
          <w:szCs w:val="28"/>
        </w:rPr>
        <w:t>рации в 2024 году до 4,5 случая</w:t>
      </w:r>
      <w:r w:rsidR="007460AD" w:rsidRPr="008F670B">
        <w:rPr>
          <w:sz w:val="28"/>
          <w:szCs w:val="28"/>
        </w:rPr>
        <w:t xml:space="preserve"> на 1000 родившихся живыми.</w:t>
      </w:r>
    </w:p>
    <w:p w:rsidR="00E555C7" w:rsidRDefault="00EB24D5" w:rsidP="00402218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60AD" w:rsidRPr="009A6E9B">
        <w:rPr>
          <w:rFonts w:ascii="Times New Roman" w:hAnsi="Times New Roman" w:cs="Times New Roman"/>
          <w:sz w:val="28"/>
          <w:szCs w:val="28"/>
        </w:rPr>
        <w:t>рограмма взаимосвязана с</w:t>
      </w:r>
      <w:r w:rsidR="007460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1408">
        <w:rPr>
          <w:rFonts w:ascii="Times New Roman" w:hAnsi="Times New Roman" w:cs="Times New Roman"/>
          <w:sz w:val="28"/>
          <w:szCs w:val="28"/>
        </w:rPr>
        <w:t>г</w:t>
      </w:r>
      <w:r w:rsidR="007460AD">
        <w:rPr>
          <w:rFonts w:ascii="Times New Roman" w:hAnsi="Times New Roman" w:cs="Times New Roman"/>
          <w:sz w:val="28"/>
          <w:szCs w:val="28"/>
        </w:rPr>
        <w:t xml:space="preserve">осударственной программой Российской Федерации «Развитие </w:t>
      </w:r>
      <w:r w:rsidR="001877E9">
        <w:rPr>
          <w:rFonts w:ascii="Times New Roman" w:hAnsi="Times New Roman" w:cs="Times New Roman"/>
          <w:sz w:val="28"/>
          <w:szCs w:val="28"/>
        </w:rPr>
        <w:t>здравоохранения», утвержденной п</w:t>
      </w:r>
      <w:r w:rsidR="007460A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26.12.2017 № 1640 «Об утверждении государственной программы Российской Федерации «Развитие здравоохранения», </w:t>
      </w:r>
      <w:r w:rsidR="007460AD" w:rsidRPr="009559FB">
        <w:rPr>
          <w:rFonts w:ascii="Times New Roman" w:hAnsi="Times New Roman" w:cs="Times New Roman"/>
          <w:sz w:val="28"/>
          <w:szCs w:val="28"/>
        </w:rPr>
        <w:t>государственной програ</w:t>
      </w:r>
      <w:r w:rsidR="007460AD">
        <w:rPr>
          <w:rFonts w:ascii="Times New Roman" w:hAnsi="Times New Roman" w:cs="Times New Roman"/>
          <w:sz w:val="28"/>
          <w:szCs w:val="28"/>
        </w:rPr>
        <w:t xml:space="preserve">ммой Кировской области «Развитие </w:t>
      </w:r>
      <w:r w:rsidR="007460AD" w:rsidRPr="009559FB">
        <w:rPr>
          <w:rFonts w:ascii="Times New Roman" w:hAnsi="Times New Roman" w:cs="Times New Roman"/>
          <w:sz w:val="28"/>
          <w:szCs w:val="28"/>
        </w:rPr>
        <w:t>здравоохранения»</w:t>
      </w:r>
      <w:r w:rsidR="00324D77">
        <w:rPr>
          <w:rFonts w:ascii="Times New Roman" w:hAnsi="Times New Roman" w:cs="Times New Roman"/>
          <w:sz w:val="28"/>
          <w:szCs w:val="28"/>
        </w:rPr>
        <w:t xml:space="preserve"> на 2013 – 2021 годы</w:t>
      </w:r>
      <w:r w:rsidR="007460AD">
        <w:rPr>
          <w:rFonts w:ascii="Times New Roman" w:hAnsi="Times New Roman" w:cs="Times New Roman"/>
          <w:sz w:val="28"/>
          <w:szCs w:val="28"/>
        </w:rPr>
        <w:t>, утвержденной</w:t>
      </w:r>
      <w:r w:rsidR="007460AD" w:rsidRPr="009559FB">
        <w:rPr>
          <w:rFonts w:ascii="Times New Roman" w:hAnsi="Times New Roman" w:cs="Times New Roman"/>
          <w:sz w:val="28"/>
          <w:szCs w:val="28"/>
        </w:rPr>
        <w:t xml:space="preserve"> </w:t>
      </w:r>
      <w:r w:rsidR="007460AD">
        <w:rPr>
          <w:rFonts w:ascii="Times New Roman" w:hAnsi="Times New Roman" w:cs="Times New Roman"/>
          <w:sz w:val="28"/>
          <w:szCs w:val="28"/>
        </w:rPr>
        <w:t xml:space="preserve"> п</w:t>
      </w:r>
      <w:r w:rsidR="007460AD" w:rsidRPr="009559FB">
        <w:rPr>
          <w:rFonts w:ascii="Times New Roman" w:hAnsi="Times New Roman" w:cs="Times New Roman"/>
          <w:sz w:val="28"/>
          <w:szCs w:val="28"/>
        </w:rPr>
        <w:t>остановление</w:t>
      </w:r>
      <w:r w:rsidR="007460AD">
        <w:rPr>
          <w:rFonts w:ascii="Times New Roman" w:hAnsi="Times New Roman" w:cs="Times New Roman"/>
          <w:sz w:val="28"/>
          <w:szCs w:val="28"/>
        </w:rPr>
        <w:t>м</w:t>
      </w:r>
      <w:r w:rsidR="007460AD" w:rsidRPr="009559F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7460AD">
        <w:rPr>
          <w:rFonts w:ascii="Times New Roman" w:hAnsi="Times New Roman" w:cs="Times New Roman"/>
          <w:sz w:val="28"/>
          <w:szCs w:val="28"/>
        </w:rPr>
        <w:t>Кировской области от 28.12.2012</w:t>
      </w:r>
      <w:r w:rsidR="007460AD" w:rsidRPr="009559FB">
        <w:rPr>
          <w:rFonts w:ascii="Times New Roman" w:hAnsi="Times New Roman" w:cs="Times New Roman"/>
          <w:sz w:val="28"/>
          <w:szCs w:val="28"/>
        </w:rPr>
        <w:t xml:space="preserve"> №</w:t>
      </w:r>
      <w:r w:rsidR="00841408">
        <w:rPr>
          <w:rFonts w:ascii="Times New Roman" w:hAnsi="Times New Roman" w:cs="Times New Roman"/>
          <w:sz w:val="28"/>
          <w:szCs w:val="28"/>
        </w:rPr>
        <w:t xml:space="preserve"> </w:t>
      </w:r>
      <w:r w:rsidR="007460AD" w:rsidRPr="009559FB">
        <w:rPr>
          <w:rFonts w:ascii="Times New Roman" w:hAnsi="Times New Roman" w:cs="Times New Roman"/>
          <w:sz w:val="28"/>
          <w:szCs w:val="28"/>
        </w:rPr>
        <w:t>189/830 «Об утверждении государственной програ</w:t>
      </w:r>
      <w:r w:rsidR="007460AD">
        <w:rPr>
          <w:rFonts w:ascii="Times New Roman" w:hAnsi="Times New Roman" w:cs="Times New Roman"/>
          <w:sz w:val="28"/>
          <w:szCs w:val="28"/>
        </w:rPr>
        <w:t xml:space="preserve">ммы Кировской области «Развитие </w:t>
      </w:r>
      <w:r w:rsidR="00841408">
        <w:rPr>
          <w:rFonts w:ascii="Times New Roman" w:hAnsi="Times New Roman" w:cs="Times New Roman"/>
          <w:sz w:val="28"/>
          <w:szCs w:val="28"/>
        </w:rPr>
        <w:t>здравоохранения» на 2013</w:t>
      </w:r>
      <w:r w:rsidR="00C17D36">
        <w:rPr>
          <w:rFonts w:ascii="Times New Roman" w:hAnsi="Times New Roman" w:cs="Times New Roman"/>
          <w:sz w:val="28"/>
          <w:szCs w:val="28"/>
        </w:rPr>
        <w:t xml:space="preserve"> – </w:t>
      </w:r>
      <w:r w:rsidR="007460AD" w:rsidRPr="009559FB">
        <w:rPr>
          <w:rFonts w:ascii="Times New Roman" w:hAnsi="Times New Roman" w:cs="Times New Roman"/>
          <w:sz w:val="28"/>
          <w:szCs w:val="28"/>
        </w:rPr>
        <w:t>202</w:t>
      </w:r>
      <w:r w:rsidR="00C17D36">
        <w:rPr>
          <w:rFonts w:ascii="Times New Roman" w:hAnsi="Times New Roman" w:cs="Times New Roman"/>
          <w:sz w:val="28"/>
          <w:szCs w:val="28"/>
        </w:rPr>
        <w:t xml:space="preserve">1 </w:t>
      </w:r>
      <w:r w:rsidR="007460AD" w:rsidRPr="009559FB">
        <w:rPr>
          <w:rFonts w:ascii="Times New Roman" w:hAnsi="Times New Roman" w:cs="Times New Roman"/>
          <w:sz w:val="28"/>
          <w:szCs w:val="28"/>
        </w:rPr>
        <w:t>годы»</w:t>
      </w:r>
      <w:r w:rsidR="00CC69DA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Кировской области от 28.12.2012 № 189/830)</w:t>
      </w:r>
      <w:r w:rsidR="00961B02">
        <w:rPr>
          <w:rFonts w:ascii="Times New Roman" w:hAnsi="Times New Roman" w:cs="Times New Roman"/>
          <w:sz w:val="28"/>
          <w:szCs w:val="28"/>
        </w:rPr>
        <w:t>.</w:t>
      </w:r>
    </w:p>
    <w:p w:rsidR="00F154DD" w:rsidRPr="00F154DD" w:rsidRDefault="00F154DD" w:rsidP="00402218">
      <w:pPr>
        <w:pStyle w:val="ConsPlusNormal"/>
        <w:spacing w:after="18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324D77" w:rsidRDefault="000C182F" w:rsidP="005844A2">
      <w:pPr>
        <w:pStyle w:val="ConsPlusNormal"/>
        <w:ind w:left="709"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922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5C7" w:rsidRPr="00E555C7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="00F15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9DA">
        <w:rPr>
          <w:rFonts w:ascii="Times New Roman" w:hAnsi="Times New Roman" w:cs="Times New Roman"/>
          <w:b/>
          <w:sz w:val="28"/>
          <w:szCs w:val="28"/>
        </w:rPr>
        <w:t>П</w:t>
      </w:r>
      <w:r w:rsidR="00F154D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154DD" w:rsidRPr="00402218" w:rsidRDefault="00F154DD" w:rsidP="005844A2">
      <w:pPr>
        <w:pStyle w:val="ConsPlusNormal"/>
        <w:ind w:left="709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1791"/>
        <w:gridCol w:w="3780"/>
      </w:tblGrid>
      <w:tr w:rsidR="00E752BE" w:rsidRPr="00E32CBE" w:rsidTr="00CC69DA">
        <w:trPr>
          <w:tblHeader/>
        </w:trPr>
        <w:tc>
          <w:tcPr>
            <w:tcW w:w="648" w:type="dxa"/>
          </w:tcPr>
          <w:p w:rsidR="00E752BE" w:rsidRPr="00841408" w:rsidRDefault="00E752BE" w:rsidP="00F154DD">
            <w:pPr>
              <w:jc w:val="center"/>
            </w:pPr>
            <w:r w:rsidRPr="00841408">
              <w:t>№</w:t>
            </w:r>
          </w:p>
          <w:p w:rsidR="00E752BE" w:rsidRPr="00841408" w:rsidRDefault="00E752BE" w:rsidP="00F154DD">
            <w:pPr>
              <w:jc w:val="center"/>
            </w:pPr>
            <w:r w:rsidRPr="00841408">
              <w:t>п/п</w:t>
            </w:r>
          </w:p>
        </w:tc>
        <w:tc>
          <w:tcPr>
            <w:tcW w:w="3429" w:type="dxa"/>
          </w:tcPr>
          <w:p w:rsidR="00E752BE" w:rsidRPr="00841408" w:rsidRDefault="00E752BE" w:rsidP="00CC69DA">
            <w:pPr>
              <w:jc w:val="center"/>
            </w:pPr>
            <w:r w:rsidRPr="00841408">
              <w:t>Направление</w:t>
            </w:r>
            <w:r w:rsidR="00841408">
              <w:t xml:space="preserve"> </w:t>
            </w:r>
            <w:r w:rsidR="00CC69DA">
              <w:t>П</w:t>
            </w:r>
            <w:r w:rsidRPr="00841408">
              <w:t>рограммы</w:t>
            </w:r>
          </w:p>
        </w:tc>
        <w:tc>
          <w:tcPr>
            <w:tcW w:w="1791" w:type="dxa"/>
          </w:tcPr>
          <w:p w:rsidR="00E752BE" w:rsidRPr="00841408" w:rsidRDefault="00E752BE" w:rsidP="00CC69DA">
            <w:pPr>
              <w:jc w:val="center"/>
            </w:pPr>
            <w:r w:rsidRPr="00841408">
              <w:t>Ф</w:t>
            </w:r>
            <w:r w:rsidR="00841408">
              <w:t>.</w:t>
            </w:r>
            <w:r w:rsidRPr="00841408">
              <w:t>И</w:t>
            </w:r>
            <w:r w:rsidR="00841408">
              <w:t>.</w:t>
            </w:r>
            <w:r w:rsidRPr="00841408">
              <w:t>О</w:t>
            </w:r>
            <w:r w:rsidR="00841408">
              <w:t>.</w:t>
            </w:r>
          </w:p>
        </w:tc>
        <w:tc>
          <w:tcPr>
            <w:tcW w:w="3780" w:type="dxa"/>
          </w:tcPr>
          <w:p w:rsidR="00E752BE" w:rsidRPr="00841408" w:rsidRDefault="00E752BE" w:rsidP="00F154DD">
            <w:pPr>
              <w:jc w:val="center"/>
            </w:pPr>
            <w:r w:rsidRPr="00841408">
              <w:t xml:space="preserve">Должность </w:t>
            </w:r>
          </w:p>
        </w:tc>
      </w:tr>
      <w:tr w:rsidR="00961B02" w:rsidRPr="00E32CBE" w:rsidTr="00CC69DA">
        <w:tc>
          <w:tcPr>
            <w:tcW w:w="648" w:type="dxa"/>
            <w:vMerge w:val="restart"/>
          </w:tcPr>
          <w:p w:rsidR="00961B02" w:rsidRPr="00A3076F" w:rsidRDefault="00961B02" w:rsidP="00BC589C">
            <w:pPr>
              <w:jc w:val="center"/>
            </w:pPr>
            <w:r>
              <w:t>1</w:t>
            </w:r>
          </w:p>
        </w:tc>
        <w:tc>
          <w:tcPr>
            <w:tcW w:w="3429" w:type="dxa"/>
            <w:vMerge w:val="restart"/>
          </w:tcPr>
          <w:p w:rsidR="00961B02" w:rsidRPr="00A3076F" w:rsidRDefault="00961B02" w:rsidP="00CC69DA">
            <w:pPr>
              <w:jc w:val="both"/>
            </w:pPr>
            <w:r w:rsidRPr="00923533">
              <w:t xml:space="preserve">Общие организационные мероприятия по </w:t>
            </w:r>
            <w:r w:rsidR="00CC69DA">
              <w:t>П</w:t>
            </w:r>
            <w:r>
              <w:t>рограмме</w:t>
            </w:r>
          </w:p>
        </w:tc>
        <w:tc>
          <w:tcPr>
            <w:tcW w:w="1791" w:type="dxa"/>
          </w:tcPr>
          <w:p w:rsidR="00961B02" w:rsidRPr="00923533" w:rsidRDefault="00961B02" w:rsidP="00CC69DA">
            <w:pPr>
              <w:spacing w:line="240" w:lineRule="atLeast"/>
              <w:jc w:val="center"/>
            </w:pPr>
            <w:r>
              <w:t>А.В. Черняев</w:t>
            </w:r>
          </w:p>
        </w:tc>
        <w:tc>
          <w:tcPr>
            <w:tcW w:w="3780" w:type="dxa"/>
          </w:tcPr>
          <w:p w:rsidR="00961B02" w:rsidRPr="00923533" w:rsidRDefault="00841408" w:rsidP="005B08E6">
            <w:pPr>
              <w:spacing w:line="240" w:lineRule="atLeast"/>
              <w:jc w:val="both"/>
            </w:pPr>
            <w:r>
              <w:t>м</w:t>
            </w:r>
            <w:r w:rsidR="00961B02" w:rsidRPr="00923533">
              <w:t xml:space="preserve">инистр здравоохранения </w:t>
            </w:r>
            <w:r w:rsidR="00961B02">
              <w:t>Кировской области</w:t>
            </w:r>
            <w:r w:rsidR="00961B02" w:rsidRPr="00923533">
              <w:t xml:space="preserve"> </w:t>
            </w:r>
          </w:p>
        </w:tc>
      </w:tr>
      <w:tr w:rsidR="00961B02" w:rsidRPr="00E32CBE" w:rsidTr="00CC69DA">
        <w:tc>
          <w:tcPr>
            <w:tcW w:w="648" w:type="dxa"/>
            <w:vMerge/>
          </w:tcPr>
          <w:p w:rsidR="00961B02" w:rsidRPr="00923533" w:rsidRDefault="00961B02" w:rsidP="00BC589C">
            <w:pPr>
              <w:jc w:val="center"/>
            </w:pPr>
          </w:p>
        </w:tc>
        <w:tc>
          <w:tcPr>
            <w:tcW w:w="3429" w:type="dxa"/>
            <w:vMerge/>
          </w:tcPr>
          <w:p w:rsidR="00961B02" w:rsidRPr="00923533" w:rsidRDefault="00961B02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961B02" w:rsidRPr="00923533" w:rsidRDefault="00961B02" w:rsidP="00CC69DA">
            <w:pPr>
              <w:spacing w:line="240" w:lineRule="atLeast"/>
              <w:jc w:val="center"/>
            </w:pPr>
            <w:r>
              <w:t>Е.Э. Видякина</w:t>
            </w:r>
          </w:p>
        </w:tc>
        <w:tc>
          <w:tcPr>
            <w:tcW w:w="3780" w:type="dxa"/>
          </w:tcPr>
          <w:p w:rsidR="00961B02" w:rsidRPr="00923533" w:rsidRDefault="00841408" w:rsidP="005B08E6">
            <w:pPr>
              <w:spacing w:line="240" w:lineRule="atLeast"/>
              <w:jc w:val="both"/>
            </w:pPr>
            <w:r>
              <w:t>з</w:t>
            </w:r>
            <w:r w:rsidR="00961B02">
              <w:t>аместитель м</w:t>
            </w:r>
            <w:r w:rsidR="00961B02" w:rsidRPr="00923533">
              <w:t xml:space="preserve">инистра здравоохранения </w:t>
            </w:r>
            <w:r w:rsidR="00961B02">
              <w:t>Кировской области</w:t>
            </w:r>
          </w:p>
        </w:tc>
      </w:tr>
      <w:tr w:rsidR="00961B02" w:rsidRPr="00E32CBE" w:rsidTr="00CC69DA">
        <w:tc>
          <w:tcPr>
            <w:tcW w:w="648" w:type="dxa"/>
            <w:vMerge/>
          </w:tcPr>
          <w:p w:rsidR="00961B02" w:rsidRPr="00A3076F" w:rsidRDefault="00961B02" w:rsidP="00BC589C">
            <w:pPr>
              <w:jc w:val="center"/>
            </w:pPr>
          </w:p>
        </w:tc>
        <w:tc>
          <w:tcPr>
            <w:tcW w:w="3429" w:type="dxa"/>
            <w:vMerge/>
          </w:tcPr>
          <w:p w:rsidR="00961B02" w:rsidRDefault="00961B02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961B02" w:rsidRPr="00923533" w:rsidRDefault="00961B02" w:rsidP="00CC69DA">
            <w:pPr>
              <w:spacing w:line="240" w:lineRule="atLeast"/>
              <w:jc w:val="center"/>
            </w:pPr>
            <w:r>
              <w:t>Л.Б. Садырина</w:t>
            </w:r>
          </w:p>
          <w:p w:rsidR="00961B02" w:rsidRPr="00923533" w:rsidRDefault="00961B02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961B02" w:rsidRPr="00923533" w:rsidRDefault="00841408" w:rsidP="005B08E6">
            <w:pPr>
              <w:spacing w:line="240" w:lineRule="atLeast"/>
              <w:jc w:val="both"/>
            </w:pPr>
            <w:r>
              <w:t>н</w:t>
            </w:r>
            <w:r w:rsidR="00961B02">
              <w:t xml:space="preserve">ачальник отдела по развитию медицинской помощи детям и службы </w:t>
            </w:r>
            <w:r w:rsidR="00944F95">
              <w:t>родовспоможения</w:t>
            </w:r>
            <w:r w:rsidR="00961B02">
              <w:t xml:space="preserve">  м</w:t>
            </w:r>
            <w:r w:rsidR="00961B02" w:rsidRPr="00923533">
              <w:t>инист</w:t>
            </w:r>
            <w:r w:rsidR="00961B02">
              <w:t xml:space="preserve">ерства здравоохранения </w:t>
            </w:r>
            <w:r w:rsidR="00961B02" w:rsidRPr="00923533">
              <w:t xml:space="preserve"> </w:t>
            </w:r>
            <w:r w:rsidR="00961B02">
              <w:t>Кировской области</w:t>
            </w:r>
          </w:p>
        </w:tc>
      </w:tr>
      <w:tr w:rsidR="00961B02" w:rsidRPr="00E32CBE" w:rsidTr="00CC69DA">
        <w:tc>
          <w:tcPr>
            <w:tcW w:w="648" w:type="dxa"/>
            <w:vMerge/>
          </w:tcPr>
          <w:p w:rsidR="00961B02" w:rsidRPr="00A3076F" w:rsidRDefault="00961B02" w:rsidP="00BC589C">
            <w:pPr>
              <w:jc w:val="center"/>
            </w:pPr>
          </w:p>
        </w:tc>
        <w:tc>
          <w:tcPr>
            <w:tcW w:w="3429" w:type="dxa"/>
            <w:vMerge/>
          </w:tcPr>
          <w:p w:rsidR="00961B02" w:rsidRDefault="00961B02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961B02" w:rsidRDefault="00961B02" w:rsidP="00CC69DA">
            <w:pPr>
              <w:spacing w:line="240" w:lineRule="atLeast"/>
              <w:jc w:val="center"/>
            </w:pPr>
            <w:r>
              <w:t>О.П. Арнаутова</w:t>
            </w:r>
          </w:p>
        </w:tc>
        <w:tc>
          <w:tcPr>
            <w:tcW w:w="3780" w:type="dxa"/>
          </w:tcPr>
          <w:p w:rsidR="00961B02" w:rsidRDefault="00841408" w:rsidP="005B08E6">
            <w:pPr>
              <w:spacing w:line="240" w:lineRule="atLeast"/>
              <w:jc w:val="both"/>
            </w:pPr>
            <w:r>
              <w:t>з</w:t>
            </w:r>
            <w:r w:rsidR="00961B02">
              <w:t xml:space="preserve">аместитель главного врача </w:t>
            </w:r>
            <w:r w:rsidR="009B1213">
              <w:t xml:space="preserve">КОГБУЗ </w:t>
            </w:r>
            <w:r w:rsidR="00961B02">
              <w:t xml:space="preserve">«Кировская областная детская клиническая больница», главный внештатный педиатр министерства здравоохранения Кировской области </w:t>
            </w:r>
          </w:p>
        </w:tc>
      </w:tr>
      <w:tr w:rsidR="00AC466A" w:rsidRPr="00E32CBE" w:rsidTr="00CC69DA">
        <w:tc>
          <w:tcPr>
            <w:tcW w:w="648" w:type="dxa"/>
            <w:vMerge w:val="restart"/>
          </w:tcPr>
          <w:p w:rsidR="00AC466A" w:rsidRPr="00A3076F" w:rsidRDefault="00AC466A" w:rsidP="00BC589C">
            <w:pPr>
              <w:jc w:val="center"/>
            </w:pPr>
            <w:r>
              <w:t>2</w:t>
            </w:r>
          </w:p>
        </w:tc>
        <w:tc>
          <w:tcPr>
            <w:tcW w:w="3429" w:type="dxa"/>
            <w:vMerge w:val="restart"/>
          </w:tcPr>
          <w:p w:rsidR="00AC466A" w:rsidRPr="00923533" w:rsidRDefault="00AC466A" w:rsidP="005B08E6">
            <w:pPr>
              <w:spacing w:line="240" w:lineRule="atLeast"/>
              <w:jc w:val="both"/>
            </w:pPr>
            <w:r>
              <w:t xml:space="preserve">Обучение в симуляционных центрах </w:t>
            </w:r>
            <w:r w:rsidRPr="00923533">
              <w:t>специалистов в области перинатологии, неонатологии и педиатрии</w:t>
            </w:r>
          </w:p>
        </w:tc>
        <w:tc>
          <w:tcPr>
            <w:tcW w:w="1791" w:type="dxa"/>
          </w:tcPr>
          <w:p w:rsidR="00AC466A" w:rsidRPr="00923533" w:rsidRDefault="00AC466A" w:rsidP="00CC69DA">
            <w:pPr>
              <w:spacing w:line="240" w:lineRule="atLeast"/>
              <w:jc w:val="center"/>
            </w:pPr>
            <w:r>
              <w:t>Д.С. Минчаков</w:t>
            </w:r>
          </w:p>
        </w:tc>
        <w:tc>
          <w:tcPr>
            <w:tcW w:w="3780" w:type="dxa"/>
          </w:tcPr>
          <w:p w:rsidR="00AC466A" w:rsidRPr="00923533" w:rsidRDefault="006679CC" w:rsidP="005B08E6">
            <w:pPr>
              <w:spacing w:line="240" w:lineRule="atLeast"/>
              <w:jc w:val="both"/>
            </w:pPr>
            <w:r>
              <w:t>з</w:t>
            </w:r>
            <w:r w:rsidR="00AC466A">
              <w:t>аместитель м</w:t>
            </w:r>
            <w:r w:rsidR="00AC466A" w:rsidRPr="00923533">
              <w:t xml:space="preserve">инистра здравоохранения </w:t>
            </w:r>
            <w:r w:rsidR="00AC466A">
              <w:t>Кировской области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923533" w:rsidRDefault="00AC466A" w:rsidP="00CC69DA">
            <w:pPr>
              <w:spacing w:line="240" w:lineRule="atLeast"/>
              <w:jc w:val="center"/>
            </w:pPr>
            <w:r>
              <w:t>Л.Б. Садырина</w:t>
            </w:r>
          </w:p>
          <w:p w:rsidR="00AC466A" w:rsidRPr="00923533" w:rsidRDefault="00AC466A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AC466A" w:rsidRPr="00923533" w:rsidRDefault="006679CC" w:rsidP="005B08E6">
            <w:pPr>
              <w:spacing w:line="240" w:lineRule="atLeast"/>
              <w:jc w:val="both"/>
            </w:pPr>
            <w:r>
              <w:t>н</w:t>
            </w:r>
            <w:r w:rsidR="00AC466A">
              <w:t>ачальник отдела по развитию медицинской помощи детям и службы</w:t>
            </w:r>
            <w:r w:rsidR="00944F95">
              <w:t xml:space="preserve"> родовспоможения </w:t>
            </w:r>
            <w:r w:rsidR="00AC466A">
              <w:t xml:space="preserve">  м</w:t>
            </w:r>
            <w:r w:rsidR="00AC466A" w:rsidRPr="00923533">
              <w:t>инист</w:t>
            </w:r>
            <w:r w:rsidR="00AC466A">
              <w:t xml:space="preserve">ерства здравоохранения </w:t>
            </w:r>
            <w:r w:rsidR="00AC466A" w:rsidRPr="00923533">
              <w:t xml:space="preserve"> </w:t>
            </w:r>
            <w:r w:rsidR="00AC466A">
              <w:t>Кировской области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Default="00AC466A" w:rsidP="00CC69DA">
            <w:pPr>
              <w:spacing w:line="240" w:lineRule="atLeast"/>
              <w:jc w:val="center"/>
            </w:pPr>
            <w:r>
              <w:t>Т.Ю. Трунова</w:t>
            </w:r>
          </w:p>
        </w:tc>
        <w:tc>
          <w:tcPr>
            <w:tcW w:w="3780" w:type="dxa"/>
          </w:tcPr>
          <w:p w:rsidR="00AC466A" w:rsidRDefault="006679CC" w:rsidP="005B08E6">
            <w:pPr>
              <w:spacing w:line="240" w:lineRule="atLeast"/>
              <w:jc w:val="both"/>
            </w:pPr>
            <w:r>
              <w:t>з</w:t>
            </w:r>
            <w:r w:rsidR="00AC466A">
              <w:t xml:space="preserve">аместитель главного врача </w:t>
            </w:r>
            <w:r w:rsidR="009B1213">
              <w:t xml:space="preserve">КОГБУЗ </w:t>
            </w:r>
            <w:r w:rsidR="00AC466A">
              <w:t xml:space="preserve">«Кировский областной клинический перинатальный центр», главный внештатный неонатолог  министерства здравоохранения Кировской области 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Н.В. Семеновский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AC466A" w:rsidRPr="000725F7">
              <w:t>«Кировский областной клинический перинатальный центр»»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6679CC" w:rsidP="00CC69DA">
            <w:pPr>
              <w:spacing w:line="240" w:lineRule="atLeast"/>
              <w:jc w:val="center"/>
            </w:pPr>
            <w:r>
              <w:t>Н.</w:t>
            </w:r>
            <w:r w:rsidR="006E5895">
              <w:t>Г.</w:t>
            </w:r>
            <w:r w:rsidR="00AC466A" w:rsidRPr="000725F7">
              <w:t> Муратова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AC466A" w:rsidRPr="000725F7">
              <w:t xml:space="preserve">«Кировская областная детская клиническая </w:t>
            </w:r>
            <w:r w:rsidR="00AC466A" w:rsidRPr="000725F7">
              <w:lastRenderedPageBreak/>
              <w:t>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Е.А. Селиванова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0E1A5F">
              <w:t xml:space="preserve">лавный врач </w:t>
            </w:r>
            <w:r w:rsidR="009B1213">
              <w:t xml:space="preserve">КОГБУЗ </w:t>
            </w:r>
            <w:r w:rsidR="00AC466A" w:rsidRPr="000725F7">
              <w:t>«Вятскополянская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О.В. Овечкина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 xml:space="preserve">лавный врач </w:t>
            </w:r>
            <w:r w:rsidR="009B1213">
              <w:t xml:space="preserve">КОГБУЗ </w:t>
            </w:r>
            <w:r w:rsidR="00AC466A" w:rsidRPr="000725F7">
              <w:t>«Зуевская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О.В. Фролова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 xml:space="preserve">лавный врач </w:t>
            </w:r>
            <w:r w:rsidR="009B1213">
              <w:t xml:space="preserve">КОГБУЗ </w:t>
            </w:r>
            <w:r w:rsidR="00AC466A" w:rsidRPr="000725F7">
              <w:t>«Кирово</w:t>
            </w:r>
            <w:r w:rsidR="00324D77">
              <w:t>-</w:t>
            </w:r>
            <w:r w:rsidR="00AC466A" w:rsidRPr="000725F7">
              <w:t>Чепецкая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С.Н. Надеева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 xml:space="preserve">лавный врач </w:t>
            </w:r>
            <w:r w:rsidR="009B1213">
              <w:t xml:space="preserve">КОГБУЗ </w:t>
            </w:r>
            <w:r w:rsidR="00AC466A" w:rsidRPr="000725F7">
              <w:t>«Котельничская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С.В. Вотинов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 xml:space="preserve">лавный врач </w:t>
            </w:r>
            <w:r w:rsidR="009B1213">
              <w:t xml:space="preserve">КОГБУЗ </w:t>
            </w:r>
            <w:r w:rsidR="00AC466A" w:rsidRPr="000725F7">
              <w:t>«Омутнинская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А.В. Калинин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AC466A" w:rsidRPr="000725F7">
              <w:t>«Слободская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0725F7" w:rsidRDefault="00AC466A" w:rsidP="00CC69DA">
            <w:pPr>
              <w:spacing w:line="240" w:lineRule="atLeast"/>
              <w:jc w:val="center"/>
            </w:pPr>
            <w:r w:rsidRPr="000725F7">
              <w:t>П.Г. Казаков</w:t>
            </w:r>
          </w:p>
        </w:tc>
        <w:tc>
          <w:tcPr>
            <w:tcW w:w="3780" w:type="dxa"/>
          </w:tcPr>
          <w:p w:rsidR="00AC466A" w:rsidRPr="000725F7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0725F7">
              <w:t xml:space="preserve">лавный врач </w:t>
            </w:r>
            <w:r w:rsidR="009B1213">
              <w:t xml:space="preserve">КОГБУЗ </w:t>
            </w:r>
            <w:r w:rsidR="00AC466A" w:rsidRPr="000725F7">
              <w:t>«Советская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AC466A" w:rsidRDefault="00AC466A" w:rsidP="00CC69DA">
            <w:pPr>
              <w:spacing w:line="240" w:lineRule="atLeast"/>
              <w:jc w:val="center"/>
            </w:pPr>
            <w:r w:rsidRPr="00AC466A">
              <w:t>А.И. Чапайкин</w:t>
            </w:r>
          </w:p>
        </w:tc>
        <w:tc>
          <w:tcPr>
            <w:tcW w:w="3780" w:type="dxa"/>
          </w:tcPr>
          <w:p w:rsidR="00AC466A" w:rsidRPr="00AC466A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AC466A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AC466A" w:rsidRPr="00AC466A">
              <w:t>«Яранская центральная районная больница»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AC466A" w:rsidRDefault="00AC466A" w:rsidP="00CC69DA">
            <w:pPr>
              <w:spacing w:line="240" w:lineRule="atLeast"/>
              <w:jc w:val="center"/>
            </w:pPr>
            <w:r w:rsidRPr="00AC466A">
              <w:t>И.Г. Морозова</w:t>
            </w:r>
          </w:p>
        </w:tc>
        <w:tc>
          <w:tcPr>
            <w:tcW w:w="3780" w:type="dxa"/>
          </w:tcPr>
          <w:p w:rsidR="00AC466A" w:rsidRPr="00AC466A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AC466A">
              <w:t xml:space="preserve">лавный врач </w:t>
            </w:r>
            <w:r w:rsidR="009B1213">
              <w:t xml:space="preserve">КОГБУЗ </w:t>
            </w:r>
            <w:r w:rsidR="00AC466A" w:rsidRPr="00AC466A">
              <w:t>«Кировская городская больница № 2»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4B1203" w:rsidRDefault="004B1203" w:rsidP="00CC69DA">
            <w:pPr>
              <w:spacing w:line="240" w:lineRule="atLeast"/>
              <w:jc w:val="center"/>
            </w:pPr>
            <w:r w:rsidRPr="004B1203">
              <w:t>В.В. Ральников</w:t>
            </w:r>
          </w:p>
        </w:tc>
        <w:tc>
          <w:tcPr>
            <w:tcW w:w="3780" w:type="dxa"/>
          </w:tcPr>
          <w:p w:rsidR="00AC466A" w:rsidRPr="004B1203" w:rsidRDefault="006679CC" w:rsidP="005B08E6">
            <w:pPr>
              <w:spacing w:line="240" w:lineRule="atLeast"/>
              <w:jc w:val="both"/>
            </w:pPr>
            <w:r>
              <w:t>г</w:t>
            </w:r>
            <w:r w:rsidR="00AC466A" w:rsidRPr="004B1203">
              <w:t>лавный врач</w:t>
            </w:r>
            <w:r w:rsidR="000E1A5F">
              <w:t xml:space="preserve"> </w:t>
            </w:r>
            <w:r w:rsidR="009B1213">
              <w:t xml:space="preserve">КОГБУЗ </w:t>
            </w:r>
            <w:r w:rsidR="00AC466A" w:rsidRPr="004B1203">
              <w:t>«Северная клиническая больница скорой медицинской помощи»</w:t>
            </w:r>
          </w:p>
        </w:tc>
      </w:tr>
      <w:tr w:rsidR="00E752BE" w:rsidRPr="00E32CBE" w:rsidTr="00CC69DA">
        <w:tc>
          <w:tcPr>
            <w:tcW w:w="648" w:type="dxa"/>
            <w:vMerge w:val="restart"/>
          </w:tcPr>
          <w:p w:rsidR="00E752BE" w:rsidRPr="00A3076F" w:rsidRDefault="00E752BE" w:rsidP="00BC589C">
            <w:pPr>
              <w:jc w:val="center"/>
            </w:pPr>
            <w:r>
              <w:t>3</w:t>
            </w:r>
          </w:p>
        </w:tc>
        <w:tc>
          <w:tcPr>
            <w:tcW w:w="3429" w:type="dxa"/>
            <w:vMerge w:val="restart"/>
          </w:tcPr>
          <w:p w:rsidR="00D15A1A" w:rsidRDefault="006679CC" w:rsidP="005B08E6">
            <w:pPr>
              <w:spacing w:line="240" w:lineRule="atLeast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Дооснащение детских поликлиник и </w:t>
            </w:r>
            <w:r w:rsidR="00E752BE" w:rsidRPr="00E32CBE">
              <w:rPr>
                <w:color w:val="000000"/>
                <w:u w:color="000000"/>
              </w:rPr>
              <w:t xml:space="preserve">детских поликлинических отделений медицинских организаций медицинскими изделиями в </w:t>
            </w:r>
            <w:r w:rsidR="00E752BE" w:rsidRPr="001877E9">
              <w:rPr>
                <w:color w:val="000000"/>
                <w:u w:color="000000"/>
              </w:rPr>
              <w:t xml:space="preserve">соответствии с требованиями приказа </w:t>
            </w:r>
            <w:r w:rsidR="001877E9" w:rsidRPr="001877E9">
              <w:t xml:space="preserve">Министерства здравоохранения Российской Федерации </w:t>
            </w:r>
            <w:r w:rsidR="00E752BE" w:rsidRPr="001877E9">
              <w:rPr>
                <w:color w:val="000000"/>
                <w:u w:color="000000"/>
              </w:rPr>
              <w:t xml:space="preserve">от </w:t>
            </w:r>
            <w:r w:rsidR="00261452" w:rsidRPr="001877E9">
              <w:rPr>
                <w:color w:val="000000"/>
                <w:u w:color="000000"/>
              </w:rPr>
              <w:t>0</w:t>
            </w:r>
            <w:r w:rsidR="00E752BE" w:rsidRPr="001877E9">
              <w:rPr>
                <w:color w:val="000000"/>
                <w:u w:color="000000"/>
              </w:rPr>
              <w:t>7</w:t>
            </w:r>
            <w:r w:rsidR="00261452" w:rsidRPr="001877E9">
              <w:rPr>
                <w:color w:val="000000"/>
                <w:u w:color="000000"/>
              </w:rPr>
              <w:t xml:space="preserve">.03.2018 </w:t>
            </w:r>
            <w:r w:rsidR="00D15A1A">
              <w:rPr>
                <w:color w:val="000000"/>
                <w:u w:color="000000"/>
              </w:rPr>
              <w:t xml:space="preserve"> </w:t>
            </w:r>
          </w:p>
          <w:p w:rsidR="00E752BE" w:rsidRPr="00923533" w:rsidRDefault="00E752BE" w:rsidP="005B08E6">
            <w:pPr>
              <w:spacing w:line="240" w:lineRule="atLeast"/>
              <w:jc w:val="both"/>
            </w:pPr>
            <w:r w:rsidRPr="001877E9">
              <w:rPr>
                <w:color w:val="000000"/>
                <w:u w:color="000000"/>
              </w:rPr>
              <w:t>№ 92н</w:t>
            </w:r>
            <w:r w:rsidRPr="001877E9">
              <w:t xml:space="preserve"> «Об утвержден</w:t>
            </w:r>
            <w:r w:rsidRPr="00923533">
              <w:t>ии Положения об организации оказания первичной медико</w:t>
            </w:r>
            <w:r w:rsidR="00324D77">
              <w:t>-</w:t>
            </w:r>
            <w:r w:rsidRPr="00923533">
              <w:t>санитарной помощи детям»</w:t>
            </w:r>
          </w:p>
        </w:tc>
        <w:tc>
          <w:tcPr>
            <w:tcW w:w="1791" w:type="dxa"/>
          </w:tcPr>
          <w:p w:rsidR="00E752BE" w:rsidRPr="006E5895" w:rsidRDefault="00AC466A" w:rsidP="00CC69DA">
            <w:pPr>
              <w:spacing w:line="240" w:lineRule="atLeast"/>
              <w:jc w:val="center"/>
            </w:pPr>
            <w:r w:rsidRPr="006E5895">
              <w:t>А.В. Черняев</w:t>
            </w:r>
          </w:p>
        </w:tc>
        <w:tc>
          <w:tcPr>
            <w:tcW w:w="3780" w:type="dxa"/>
          </w:tcPr>
          <w:p w:rsidR="00E752BE" w:rsidRPr="006E5895" w:rsidRDefault="006679CC" w:rsidP="005B08E6">
            <w:pPr>
              <w:spacing w:line="240" w:lineRule="atLeast"/>
              <w:jc w:val="both"/>
            </w:pPr>
            <w:r>
              <w:t>м</w:t>
            </w:r>
            <w:r w:rsidR="00E752BE" w:rsidRPr="006E5895">
              <w:t xml:space="preserve">инистр здравоохранения </w:t>
            </w:r>
            <w:r w:rsidR="00AC466A" w:rsidRPr="006E5895">
              <w:t>Кировской области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Default="00AC466A" w:rsidP="00BC589C">
            <w:pPr>
              <w:jc w:val="center"/>
            </w:pPr>
          </w:p>
        </w:tc>
        <w:tc>
          <w:tcPr>
            <w:tcW w:w="3429" w:type="dxa"/>
            <w:vMerge/>
          </w:tcPr>
          <w:p w:rsidR="00AC466A" w:rsidRPr="00E32CBE" w:rsidRDefault="00AC466A" w:rsidP="005B08E6">
            <w:pPr>
              <w:spacing w:line="240" w:lineRule="atLeast"/>
              <w:jc w:val="both"/>
              <w:rPr>
                <w:color w:val="000000"/>
                <w:u w:color="000000"/>
              </w:rPr>
            </w:pPr>
          </w:p>
        </w:tc>
        <w:tc>
          <w:tcPr>
            <w:tcW w:w="1791" w:type="dxa"/>
          </w:tcPr>
          <w:p w:rsidR="00AC466A" w:rsidRPr="006E5895" w:rsidRDefault="00AC466A" w:rsidP="00CC69DA">
            <w:pPr>
              <w:spacing w:line="240" w:lineRule="atLeast"/>
              <w:jc w:val="center"/>
            </w:pPr>
            <w:r w:rsidRPr="006E5895">
              <w:t>Д.С. Минчаков</w:t>
            </w:r>
          </w:p>
        </w:tc>
        <w:tc>
          <w:tcPr>
            <w:tcW w:w="3780" w:type="dxa"/>
          </w:tcPr>
          <w:p w:rsidR="00AC466A" w:rsidRPr="006E5895" w:rsidRDefault="00D15A1A" w:rsidP="005B08E6">
            <w:pPr>
              <w:spacing w:line="240" w:lineRule="atLeast"/>
              <w:jc w:val="both"/>
            </w:pPr>
            <w:r>
              <w:t>з</w:t>
            </w:r>
            <w:r w:rsidR="00AC466A" w:rsidRPr="006E5895">
              <w:t>аместитель министра здравоохранения Кировской области</w:t>
            </w:r>
          </w:p>
        </w:tc>
      </w:tr>
      <w:tr w:rsidR="00AC466A" w:rsidRPr="00E32CBE" w:rsidTr="00CC69DA">
        <w:tc>
          <w:tcPr>
            <w:tcW w:w="648" w:type="dxa"/>
            <w:vMerge/>
          </w:tcPr>
          <w:p w:rsidR="00AC466A" w:rsidRPr="00A3076F" w:rsidRDefault="00AC466A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AC466A" w:rsidRPr="00923533" w:rsidRDefault="00AC466A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AC466A" w:rsidRPr="00E32CBE" w:rsidRDefault="006E5895" w:rsidP="00CC69DA">
            <w:pPr>
              <w:spacing w:line="240" w:lineRule="atLeast"/>
              <w:jc w:val="center"/>
              <w:rPr>
                <w:highlight w:val="yellow"/>
              </w:rPr>
            </w:pPr>
            <w:r>
              <w:t>Т.Е. Зонова</w:t>
            </w:r>
          </w:p>
        </w:tc>
        <w:tc>
          <w:tcPr>
            <w:tcW w:w="3780" w:type="dxa"/>
          </w:tcPr>
          <w:p w:rsidR="00AC466A" w:rsidRPr="006E5895" w:rsidRDefault="00D15A1A" w:rsidP="005B08E6">
            <w:pPr>
              <w:spacing w:line="240" w:lineRule="atLeast"/>
              <w:jc w:val="both"/>
            </w:pPr>
            <w:r>
              <w:t>з</w:t>
            </w:r>
            <w:r w:rsidR="006E5895" w:rsidRPr="006E5895">
              <w:t>аместитель министра здравоохранения Кировской области</w:t>
            </w:r>
          </w:p>
        </w:tc>
      </w:tr>
      <w:tr w:rsidR="006E5895" w:rsidRPr="00E32CBE" w:rsidTr="00CC69DA">
        <w:tc>
          <w:tcPr>
            <w:tcW w:w="648" w:type="dxa"/>
            <w:vMerge/>
          </w:tcPr>
          <w:p w:rsidR="006E5895" w:rsidRPr="00A3076F" w:rsidRDefault="006E5895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6E5895" w:rsidRPr="00923533" w:rsidRDefault="006E5895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6E5895" w:rsidRPr="00923533" w:rsidRDefault="006E5895" w:rsidP="00CC69DA">
            <w:pPr>
              <w:spacing w:line="240" w:lineRule="atLeast"/>
              <w:jc w:val="center"/>
            </w:pPr>
            <w:r>
              <w:t>Л.Б. Садырина</w:t>
            </w:r>
          </w:p>
          <w:p w:rsidR="006E5895" w:rsidRPr="00923533" w:rsidRDefault="006E5895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6E5895" w:rsidRPr="00923533" w:rsidRDefault="00D15A1A" w:rsidP="005B08E6">
            <w:pPr>
              <w:spacing w:line="240" w:lineRule="atLeast"/>
              <w:jc w:val="both"/>
            </w:pPr>
            <w:r>
              <w:t>н</w:t>
            </w:r>
            <w:r w:rsidR="006E5895">
              <w:t>ачальник отдела по развитию медицинской помощи детям и службы</w:t>
            </w:r>
            <w:r w:rsidR="00B56E18">
              <w:t xml:space="preserve"> родовспоможения </w:t>
            </w:r>
            <w:r w:rsidR="006E5895">
              <w:t xml:space="preserve">  м</w:t>
            </w:r>
            <w:r w:rsidR="006E5895" w:rsidRPr="00923533">
              <w:t>инист</w:t>
            </w:r>
            <w:r w:rsidR="006E5895">
              <w:t xml:space="preserve">ерства здравоохранения </w:t>
            </w:r>
            <w:r w:rsidR="006E5895" w:rsidRPr="00923533">
              <w:t xml:space="preserve"> </w:t>
            </w:r>
            <w:r w:rsidR="006E5895">
              <w:t>Кировской области</w:t>
            </w:r>
          </w:p>
        </w:tc>
      </w:tr>
      <w:tr w:rsidR="006E5895" w:rsidRPr="00E32CBE" w:rsidTr="00CC69DA">
        <w:tc>
          <w:tcPr>
            <w:tcW w:w="648" w:type="dxa"/>
            <w:vMerge/>
          </w:tcPr>
          <w:p w:rsidR="006E5895" w:rsidRPr="00A3076F" w:rsidRDefault="006E5895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6E5895" w:rsidRPr="00923533" w:rsidRDefault="006E5895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6E5895" w:rsidRPr="00923533" w:rsidRDefault="006E5895" w:rsidP="00CC69DA">
            <w:pPr>
              <w:spacing w:line="240" w:lineRule="atLeast"/>
              <w:jc w:val="center"/>
            </w:pPr>
            <w:r>
              <w:t>М.М. Ершкова</w:t>
            </w:r>
          </w:p>
          <w:p w:rsidR="006E5895" w:rsidRPr="00923533" w:rsidRDefault="006E5895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6E5895" w:rsidRPr="00923533" w:rsidRDefault="00D15A1A" w:rsidP="005B08E6">
            <w:pPr>
              <w:spacing w:line="240" w:lineRule="atLeast"/>
              <w:jc w:val="both"/>
            </w:pPr>
            <w:r>
              <w:t>к</w:t>
            </w:r>
            <w:r w:rsidR="006E5895">
              <w:t>онсультант отдела по развитию мед</w:t>
            </w:r>
            <w:r w:rsidR="00FD60E1">
              <w:t xml:space="preserve">ицинской помощи детям и службы родовспоможения </w:t>
            </w:r>
            <w:r w:rsidR="006E5895">
              <w:t xml:space="preserve"> м</w:t>
            </w:r>
            <w:r w:rsidR="006E5895" w:rsidRPr="00923533">
              <w:t>инист</w:t>
            </w:r>
            <w:r w:rsidR="006E5895">
              <w:t xml:space="preserve">ерства здравоохранения </w:t>
            </w:r>
            <w:r w:rsidR="006E5895" w:rsidRPr="00923533">
              <w:t xml:space="preserve"> </w:t>
            </w:r>
            <w:r w:rsidR="006E5895">
              <w:t>Кировской области</w:t>
            </w:r>
          </w:p>
        </w:tc>
      </w:tr>
      <w:tr w:rsidR="000E7C14" w:rsidRPr="00E32CBE" w:rsidTr="00CC69DA">
        <w:tc>
          <w:tcPr>
            <w:tcW w:w="648" w:type="dxa"/>
            <w:vMerge w:val="restart"/>
          </w:tcPr>
          <w:p w:rsidR="000E7C14" w:rsidRPr="00A3076F" w:rsidRDefault="000E7C14" w:rsidP="00BC589C">
            <w:pPr>
              <w:jc w:val="center"/>
            </w:pPr>
            <w:r>
              <w:t>4</w:t>
            </w:r>
          </w:p>
        </w:tc>
        <w:tc>
          <w:tcPr>
            <w:tcW w:w="3429" w:type="dxa"/>
            <w:vMerge w:val="restart"/>
          </w:tcPr>
          <w:p w:rsidR="000E7C14" w:rsidRPr="00923533" w:rsidRDefault="000E7C14" w:rsidP="00CC69DA">
            <w:pPr>
              <w:spacing w:line="240" w:lineRule="atLeast"/>
              <w:jc w:val="both"/>
            </w:pPr>
            <w:r w:rsidRPr="00E32CBE">
              <w:rPr>
                <w:color w:val="000000"/>
                <w:u w:color="000000"/>
              </w:rPr>
              <w:t>Ре</w:t>
            </w:r>
            <w:r w:rsidR="00D15A1A">
              <w:rPr>
                <w:color w:val="000000"/>
                <w:u w:color="000000"/>
              </w:rPr>
              <w:t xml:space="preserve">ализация в детских поликлиниках и </w:t>
            </w:r>
            <w:r w:rsidRPr="00E32CBE">
              <w:rPr>
                <w:color w:val="000000"/>
                <w:u w:color="000000"/>
              </w:rPr>
              <w:t>детских поликлинических отделениях медицинских организаций организационно</w:t>
            </w:r>
            <w:r w:rsidR="00324D77">
              <w:rPr>
                <w:color w:val="000000"/>
                <w:u w:color="000000"/>
              </w:rPr>
              <w:t>-</w:t>
            </w:r>
            <w:r w:rsidRPr="00E32CBE">
              <w:rPr>
                <w:color w:val="000000"/>
                <w:u w:color="000000"/>
              </w:rPr>
              <w:t>планировочны</w:t>
            </w:r>
            <w:r w:rsidR="00335862">
              <w:rPr>
                <w:color w:val="000000"/>
                <w:u w:color="000000"/>
              </w:rPr>
              <w:t>х</w:t>
            </w:r>
            <w:r w:rsidRPr="00E32CBE">
              <w:rPr>
                <w:color w:val="000000"/>
                <w:u w:color="000000"/>
              </w:rPr>
              <w:t xml:space="preserve"> решени</w:t>
            </w:r>
            <w:r w:rsidR="00335862">
              <w:rPr>
                <w:color w:val="000000"/>
                <w:u w:color="000000"/>
              </w:rPr>
              <w:t>й</w:t>
            </w:r>
            <w:r w:rsidRPr="00E32CBE">
              <w:rPr>
                <w:color w:val="000000"/>
                <w:u w:color="000000"/>
              </w:rPr>
              <w:t xml:space="preserve"> внутренних пространств, обеспечивающих комфортность пребывания детей, в с</w:t>
            </w:r>
            <w:r w:rsidR="00D15A1A">
              <w:rPr>
                <w:color w:val="000000"/>
                <w:u w:color="000000"/>
              </w:rPr>
              <w:t xml:space="preserve">оответствии с приказом Министерства здравоохранения </w:t>
            </w:r>
            <w:r w:rsidRPr="00E32CBE">
              <w:rPr>
                <w:color w:val="000000"/>
                <w:u w:color="000000"/>
              </w:rPr>
              <w:t xml:space="preserve"> России от </w:t>
            </w:r>
            <w:r w:rsidR="00D15A1A">
              <w:rPr>
                <w:color w:val="000000"/>
                <w:u w:color="000000"/>
              </w:rPr>
              <w:t xml:space="preserve">07.03.2018 </w:t>
            </w:r>
            <w:r w:rsidRPr="00E32CBE">
              <w:rPr>
                <w:color w:val="000000"/>
                <w:u w:color="000000"/>
              </w:rPr>
              <w:t>№ 92н «</w:t>
            </w:r>
            <w:r w:rsidRPr="00923533">
              <w:t>Об утверждении Положения об организации оказания первичной медико</w:t>
            </w:r>
            <w:r w:rsidR="00324D77">
              <w:t>-</w:t>
            </w:r>
            <w:r w:rsidRPr="00923533">
              <w:t>санитарной помощи детям»</w:t>
            </w:r>
          </w:p>
        </w:tc>
        <w:tc>
          <w:tcPr>
            <w:tcW w:w="1791" w:type="dxa"/>
          </w:tcPr>
          <w:p w:rsidR="000E7C14" w:rsidRPr="006E5895" w:rsidRDefault="000E7C14" w:rsidP="00CC69DA">
            <w:pPr>
              <w:spacing w:line="240" w:lineRule="atLeast"/>
              <w:jc w:val="center"/>
            </w:pPr>
            <w:r w:rsidRPr="006E5895">
              <w:t>А.В. Черняев</w:t>
            </w:r>
          </w:p>
        </w:tc>
        <w:tc>
          <w:tcPr>
            <w:tcW w:w="3780" w:type="dxa"/>
          </w:tcPr>
          <w:p w:rsidR="000E7C14" w:rsidRPr="006E5895" w:rsidRDefault="00D15A1A" w:rsidP="005B08E6">
            <w:pPr>
              <w:spacing w:line="240" w:lineRule="atLeast"/>
              <w:jc w:val="both"/>
            </w:pPr>
            <w:r>
              <w:t>м</w:t>
            </w:r>
            <w:r w:rsidR="000E7C14" w:rsidRPr="006E5895">
              <w:t>инистр здравоохранения Кировской области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6E5895" w:rsidRDefault="000E7C14" w:rsidP="00CC69DA">
            <w:pPr>
              <w:spacing w:line="240" w:lineRule="atLeast"/>
              <w:jc w:val="center"/>
            </w:pPr>
            <w:r w:rsidRPr="006E5895">
              <w:t>Д.С. Минчаков</w:t>
            </w:r>
          </w:p>
        </w:tc>
        <w:tc>
          <w:tcPr>
            <w:tcW w:w="3780" w:type="dxa"/>
          </w:tcPr>
          <w:p w:rsidR="000E7C14" w:rsidRPr="006E5895" w:rsidRDefault="00D15A1A" w:rsidP="005B08E6">
            <w:pPr>
              <w:spacing w:line="240" w:lineRule="atLeast"/>
              <w:jc w:val="both"/>
            </w:pPr>
            <w:r>
              <w:t>з</w:t>
            </w:r>
            <w:r w:rsidR="000E7C14" w:rsidRPr="006E5895">
              <w:t>аместитель министра здравоохранения Кировской области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E32CBE" w:rsidRDefault="000D4688" w:rsidP="00CC69DA">
            <w:pPr>
              <w:spacing w:line="240" w:lineRule="atLeast"/>
              <w:jc w:val="center"/>
              <w:rPr>
                <w:highlight w:val="yellow"/>
              </w:rPr>
            </w:pPr>
            <w:r>
              <w:t>М.В. Бронников</w:t>
            </w:r>
          </w:p>
        </w:tc>
        <w:tc>
          <w:tcPr>
            <w:tcW w:w="3780" w:type="dxa"/>
          </w:tcPr>
          <w:p w:rsidR="000E7C14" w:rsidRPr="006E5895" w:rsidRDefault="00D15A1A" w:rsidP="005B08E6">
            <w:pPr>
              <w:spacing w:line="240" w:lineRule="atLeast"/>
              <w:jc w:val="both"/>
            </w:pPr>
            <w:r>
              <w:t>н</w:t>
            </w:r>
            <w:r w:rsidR="000E7C14">
              <w:t>ачальник отдела материально</w:t>
            </w:r>
            <w:r w:rsidR="00324D77">
              <w:t>-</w:t>
            </w:r>
            <w:r w:rsidR="000E7C14">
              <w:t>ресурсного  обеспечения министерства здравоохранения Кировской области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923533" w:rsidRDefault="000E7C14" w:rsidP="00CC69DA">
            <w:pPr>
              <w:spacing w:line="240" w:lineRule="atLeast"/>
              <w:jc w:val="center"/>
            </w:pPr>
            <w:r>
              <w:t>Л.Б. Садырина</w:t>
            </w:r>
          </w:p>
          <w:p w:rsidR="000E7C14" w:rsidRPr="00923533" w:rsidRDefault="000E7C14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0E7C14" w:rsidRPr="00923533" w:rsidRDefault="00D15A1A" w:rsidP="005B08E6">
            <w:pPr>
              <w:spacing w:line="240" w:lineRule="atLeast"/>
              <w:jc w:val="both"/>
            </w:pPr>
            <w:r>
              <w:t>н</w:t>
            </w:r>
            <w:r w:rsidR="000E7C14">
              <w:t xml:space="preserve">ачальник отдела по развитию медицинской помощи детям и службы </w:t>
            </w:r>
            <w:r w:rsidR="00427A2C">
              <w:t xml:space="preserve">родовспоможения </w:t>
            </w:r>
            <w:r w:rsidR="000E7C14">
              <w:t>м</w:t>
            </w:r>
            <w:r w:rsidR="000E7C14" w:rsidRPr="00923533">
              <w:t>инист</w:t>
            </w:r>
            <w:r w:rsidR="000E7C14">
              <w:t xml:space="preserve">ерства здравоохранения </w:t>
            </w:r>
            <w:r w:rsidR="000E7C14" w:rsidRPr="00923533">
              <w:t xml:space="preserve"> </w:t>
            </w:r>
            <w:r w:rsidR="000E7C14">
              <w:t>Кировской области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923533" w:rsidRDefault="000E7C14" w:rsidP="00CC69DA">
            <w:pPr>
              <w:spacing w:line="240" w:lineRule="atLeast"/>
              <w:jc w:val="center"/>
            </w:pPr>
            <w:r>
              <w:t>М.М. Ершкова</w:t>
            </w:r>
          </w:p>
          <w:p w:rsidR="000E7C14" w:rsidRPr="00923533" w:rsidRDefault="000E7C14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0E7C14" w:rsidRPr="00923533" w:rsidRDefault="00D15A1A" w:rsidP="005B08E6">
            <w:pPr>
              <w:spacing w:line="240" w:lineRule="atLeast"/>
              <w:jc w:val="both"/>
            </w:pPr>
            <w:r>
              <w:t>к</w:t>
            </w:r>
            <w:r w:rsidR="000E7C14">
              <w:t xml:space="preserve">онсультант отдела по развитию медицинской помощи детям и службы </w:t>
            </w:r>
            <w:r w:rsidR="005F5325">
              <w:t xml:space="preserve">родовспоможения </w:t>
            </w:r>
            <w:r w:rsidR="000E7C14">
              <w:t>м</w:t>
            </w:r>
            <w:r w:rsidR="000E7C14" w:rsidRPr="00923533">
              <w:t>инист</w:t>
            </w:r>
            <w:r w:rsidR="000E7C14">
              <w:t xml:space="preserve">ерства здравоохранения </w:t>
            </w:r>
            <w:r w:rsidR="000E7C14" w:rsidRPr="00923533">
              <w:t xml:space="preserve"> </w:t>
            </w:r>
            <w:r w:rsidR="000E7C14">
              <w:t>Кировской области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>
              <w:t>Н</w:t>
            </w:r>
            <w:r w:rsidR="001877E9">
              <w:t>.</w:t>
            </w:r>
            <w:r>
              <w:t>Г.</w:t>
            </w:r>
            <w:r w:rsidRPr="000725F7">
              <w:t> Муратова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0E7C14" w:rsidRPr="000725F7">
              <w:t>«Кировская областная детская клиническая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 w:rsidRPr="000725F7">
              <w:t>Е.А. Селиванова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 xml:space="preserve">лавный врач </w:t>
            </w:r>
            <w:r w:rsidR="009B1213">
              <w:t xml:space="preserve">КОГБУЗ </w:t>
            </w:r>
            <w:r w:rsidR="000E7C14" w:rsidRPr="000725F7">
              <w:lastRenderedPageBreak/>
              <w:t>«Вятскополянская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 w:rsidRPr="000725F7">
              <w:t>О.В. Фролова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0E7C14" w:rsidRPr="000725F7">
              <w:t>«Кирово</w:t>
            </w:r>
            <w:r w:rsidR="00324D77">
              <w:t>-</w:t>
            </w:r>
            <w:r w:rsidR="000E7C14" w:rsidRPr="000725F7">
              <w:t>Чепецкая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 w:rsidRPr="000725F7">
              <w:t>С.Н. Надеева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 xml:space="preserve">лавный врач  </w:t>
            </w:r>
            <w:r w:rsidR="009B1213">
              <w:t xml:space="preserve">КОГБУЗ </w:t>
            </w:r>
            <w:r w:rsidR="000E7C14" w:rsidRPr="000725F7">
              <w:t>«Котельничская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 w:rsidRPr="000725F7">
              <w:t>С.В. Вотинов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0E7C14" w:rsidRPr="000725F7">
              <w:t>«Омутнинская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 w:rsidRPr="000725F7">
              <w:t>А.В. Калинин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 xml:space="preserve">лавный врач </w:t>
            </w:r>
            <w:r w:rsidR="009B1213">
              <w:t xml:space="preserve">КОГБУЗ </w:t>
            </w:r>
            <w:r w:rsidR="000E7C14" w:rsidRPr="000725F7">
              <w:t>«Слободская</w:t>
            </w:r>
            <w:r w:rsidR="00CC69DA">
              <w:t xml:space="preserve">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0725F7" w:rsidRDefault="000E7C14" w:rsidP="00CC69DA">
            <w:pPr>
              <w:spacing w:line="240" w:lineRule="atLeast"/>
              <w:jc w:val="center"/>
            </w:pPr>
            <w:r w:rsidRPr="000725F7">
              <w:t>П.Г. Казаков</w:t>
            </w:r>
          </w:p>
        </w:tc>
        <w:tc>
          <w:tcPr>
            <w:tcW w:w="3780" w:type="dxa"/>
          </w:tcPr>
          <w:p w:rsidR="000E7C14" w:rsidRPr="000725F7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0725F7">
              <w:t xml:space="preserve">лавный врач </w:t>
            </w:r>
            <w:r w:rsidR="009B1213">
              <w:t xml:space="preserve">КОГБУЗ </w:t>
            </w:r>
            <w:r w:rsidR="000E7C14" w:rsidRPr="000725F7">
              <w:t>«Советская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AC466A" w:rsidRDefault="000E7C14" w:rsidP="00CC69DA">
            <w:pPr>
              <w:spacing w:line="240" w:lineRule="atLeast"/>
              <w:jc w:val="center"/>
            </w:pPr>
            <w:r w:rsidRPr="00AC466A">
              <w:t>А.И. Чапайкин</w:t>
            </w:r>
          </w:p>
        </w:tc>
        <w:tc>
          <w:tcPr>
            <w:tcW w:w="3780" w:type="dxa"/>
          </w:tcPr>
          <w:p w:rsidR="000E7C14" w:rsidRPr="00AC466A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AC466A">
              <w:t xml:space="preserve">лавный врач </w:t>
            </w:r>
            <w:r w:rsidR="009B1213">
              <w:t xml:space="preserve">КОГБУЗ </w:t>
            </w:r>
            <w:r w:rsidR="000E7C14" w:rsidRPr="00AC466A">
              <w:t>«Яранская центральная районная больница»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AC466A" w:rsidRDefault="000E7C14" w:rsidP="00CC69DA">
            <w:pPr>
              <w:spacing w:line="240" w:lineRule="atLeast"/>
              <w:jc w:val="center"/>
            </w:pPr>
            <w:r w:rsidRPr="00AC466A">
              <w:t>И.Г. Морозова</w:t>
            </w:r>
          </w:p>
        </w:tc>
        <w:tc>
          <w:tcPr>
            <w:tcW w:w="3780" w:type="dxa"/>
          </w:tcPr>
          <w:p w:rsidR="000E7C14" w:rsidRPr="00AC466A" w:rsidRDefault="000E1A5F" w:rsidP="005B08E6">
            <w:pPr>
              <w:spacing w:line="240" w:lineRule="atLeast"/>
              <w:jc w:val="both"/>
            </w:pPr>
            <w:r>
              <w:t>г</w:t>
            </w:r>
            <w:r w:rsidR="000E7C14" w:rsidRPr="00AC466A">
              <w:t>лавный врач</w:t>
            </w:r>
            <w:r w:rsidR="00357863">
              <w:t xml:space="preserve"> </w:t>
            </w:r>
            <w:r w:rsidR="009B1213">
              <w:t xml:space="preserve">КОГБУЗ </w:t>
            </w:r>
            <w:r w:rsidR="000E7C14" w:rsidRPr="00AC466A">
              <w:t>«Кировская городская больница № 2»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AC466A" w:rsidRDefault="000E7C14" w:rsidP="00CC69DA">
            <w:pPr>
              <w:spacing w:line="240" w:lineRule="atLeast"/>
              <w:jc w:val="center"/>
            </w:pPr>
            <w:r>
              <w:t>С.М. Аракелян</w:t>
            </w:r>
          </w:p>
        </w:tc>
        <w:tc>
          <w:tcPr>
            <w:tcW w:w="3780" w:type="dxa"/>
          </w:tcPr>
          <w:p w:rsidR="000E7C14" w:rsidRPr="00AC466A" w:rsidRDefault="00357863" w:rsidP="005B08E6">
            <w:pPr>
              <w:spacing w:line="240" w:lineRule="atLeast"/>
              <w:jc w:val="both"/>
            </w:pPr>
            <w:r>
              <w:t>г</w:t>
            </w:r>
            <w:r w:rsidR="000E7C14" w:rsidRPr="00AC466A">
              <w:t>лавный врач</w:t>
            </w:r>
            <w:r>
              <w:t xml:space="preserve"> </w:t>
            </w:r>
            <w:r w:rsidR="009B1213">
              <w:t xml:space="preserve">КОГБУЗ </w:t>
            </w:r>
            <w:r w:rsidR="000E7C14" w:rsidRPr="00AC466A">
              <w:t>«Кировская городская больница № </w:t>
            </w:r>
            <w:r w:rsidR="000E7C14">
              <w:t>5</w:t>
            </w:r>
            <w:r w:rsidR="000E7C14" w:rsidRPr="00AC466A">
              <w:t>»</w:t>
            </w:r>
          </w:p>
        </w:tc>
      </w:tr>
      <w:tr w:rsidR="000E7C14" w:rsidRPr="00E32CBE" w:rsidTr="00CC69DA">
        <w:tc>
          <w:tcPr>
            <w:tcW w:w="648" w:type="dxa"/>
            <w:vMerge/>
          </w:tcPr>
          <w:p w:rsidR="000E7C14" w:rsidRPr="00A3076F" w:rsidRDefault="000E7C14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0E7C14" w:rsidRPr="00923533" w:rsidRDefault="000E7C14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0E7C14" w:rsidRPr="00923533" w:rsidRDefault="000E7C14" w:rsidP="00CC69DA">
            <w:pPr>
              <w:spacing w:line="240" w:lineRule="atLeast"/>
              <w:jc w:val="center"/>
            </w:pPr>
            <w:r>
              <w:t>М.В. Савинова</w:t>
            </w:r>
          </w:p>
        </w:tc>
        <w:tc>
          <w:tcPr>
            <w:tcW w:w="3780" w:type="dxa"/>
          </w:tcPr>
          <w:p w:rsidR="000E7C14" w:rsidRPr="00923533" w:rsidRDefault="00357863" w:rsidP="005B08E6">
            <w:pPr>
              <w:spacing w:line="240" w:lineRule="atLeast"/>
              <w:jc w:val="both"/>
            </w:pPr>
            <w:r>
              <w:t>г</w:t>
            </w:r>
            <w:r w:rsidR="000E7C14" w:rsidRPr="00AC466A">
              <w:t xml:space="preserve">лавный врач </w:t>
            </w:r>
            <w:r w:rsidR="009B1213">
              <w:t xml:space="preserve">КОГБУЗ </w:t>
            </w:r>
            <w:r w:rsidR="000E7C14" w:rsidRPr="00AC466A">
              <w:t>«</w:t>
            </w:r>
            <w:r w:rsidR="000E7C14">
              <w:t>Детский клинический консультативно</w:t>
            </w:r>
            <w:r w:rsidR="00324D77">
              <w:t>-</w:t>
            </w:r>
            <w:r w:rsidR="000E7C14">
              <w:t>диагностический центр»</w:t>
            </w:r>
          </w:p>
        </w:tc>
      </w:tr>
      <w:tr w:rsidR="00BC589C" w:rsidRPr="00E32CBE" w:rsidTr="00CC69DA">
        <w:tc>
          <w:tcPr>
            <w:tcW w:w="648" w:type="dxa"/>
            <w:vMerge w:val="restart"/>
          </w:tcPr>
          <w:p w:rsidR="00BC589C" w:rsidRPr="00A3076F" w:rsidRDefault="00BC589C" w:rsidP="00BC589C">
            <w:pPr>
              <w:jc w:val="center"/>
            </w:pPr>
            <w:r>
              <w:t>5</w:t>
            </w:r>
          </w:p>
        </w:tc>
        <w:tc>
          <w:tcPr>
            <w:tcW w:w="3429" w:type="dxa"/>
            <w:vMerge w:val="restart"/>
          </w:tcPr>
          <w:p w:rsidR="000866B7" w:rsidRDefault="00BC589C" w:rsidP="005B08E6">
            <w:pPr>
              <w:spacing w:line="240" w:lineRule="atLeast"/>
              <w:jc w:val="both"/>
            </w:pPr>
            <w:r>
              <w:t>У</w:t>
            </w:r>
            <w:r w:rsidRPr="00923533">
              <w:t>величен</w:t>
            </w:r>
            <w:r>
              <w:t>ие</w:t>
            </w:r>
            <w:r w:rsidRPr="00923533">
              <w:t xml:space="preserve"> охват</w:t>
            </w:r>
            <w:r>
              <w:t>а</w:t>
            </w:r>
            <w:r w:rsidRPr="00923533">
              <w:t xml:space="preserve"> профилактическими медицинским</w:t>
            </w:r>
            <w:r w:rsidR="000E1A5F">
              <w:t xml:space="preserve">и осмотрами детей в возрасте 15 </w:t>
            </w:r>
            <w:r w:rsidR="00AF0E94">
              <w:t>–</w:t>
            </w:r>
            <w:r w:rsidR="000E1A5F">
              <w:t xml:space="preserve"> </w:t>
            </w:r>
            <w:r w:rsidRPr="00923533">
              <w:t>17 лет в рам</w:t>
            </w:r>
            <w:r w:rsidR="000E1A5F">
              <w:t>ках</w:t>
            </w:r>
            <w:r w:rsidR="0012056F">
              <w:t xml:space="preserve"> реализации приказа Министерства</w:t>
            </w:r>
            <w:r w:rsidR="000E1A5F">
              <w:t xml:space="preserve"> здравоохранения </w:t>
            </w:r>
            <w:r w:rsidRPr="00923533">
              <w:t xml:space="preserve"> России от </w:t>
            </w:r>
            <w:r w:rsidR="000E1A5F">
              <w:t xml:space="preserve">10.08.2017 </w:t>
            </w:r>
            <w:r w:rsidRPr="00923533">
              <w:t>№ 514н «О Порядке проведения профилактических медицинских осмотров несовершеннолетних»:</w:t>
            </w:r>
          </w:p>
          <w:p w:rsidR="000866B7" w:rsidRDefault="00324D77" w:rsidP="005B08E6">
            <w:pPr>
              <w:spacing w:line="240" w:lineRule="atLeast"/>
              <w:jc w:val="both"/>
            </w:pPr>
            <w:r>
              <w:t xml:space="preserve"> д</w:t>
            </w:r>
            <w:r w:rsidR="000E1A5F">
              <w:t xml:space="preserve">евочек </w:t>
            </w:r>
            <w:r w:rsidR="00AF0E94">
              <w:t>–</w:t>
            </w:r>
            <w:r>
              <w:t xml:space="preserve"> врачами –</w:t>
            </w:r>
            <w:r w:rsidR="00CC69DA">
              <w:t xml:space="preserve"> </w:t>
            </w:r>
            <w:r w:rsidR="00BC589C" w:rsidRPr="00923533">
              <w:t>акушерами</w:t>
            </w:r>
            <w:r w:rsidR="00CC69DA">
              <w:t>-</w:t>
            </w:r>
            <w:r w:rsidR="00BC589C" w:rsidRPr="00923533">
              <w:t>гинекологами;</w:t>
            </w:r>
          </w:p>
          <w:p w:rsidR="00BC589C" w:rsidRPr="00923533" w:rsidRDefault="00BC589C" w:rsidP="005B08E6">
            <w:pPr>
              <w:spacing w:line="240" w:lineRule="atLeast"/>
              <w:jc w:val="both"/>
            </w:pPr>
            <w:r w:rsidRPr="00923533">
              <w:t xml:space="preserve"> мальчиков </w:t>
            </w:r>
            <w:r w:rsidR="00AF0E94">
              <w:t>–</w:t>
            </w:r>
            <w:r w:rsidRPr="00923533">
              <w:t xml:space="preserve"> врачами детскими урологами</w:t>
            </w:r>
            <w:r w:rsidR="00324D77">
              <w:t>-</w:t>
            </w:r>
            <w:r w:rsidR="0012056F">
              <w:t>а</w:t>
            </w:r>
            <w:r w:rsidRPr="00923533">
              <w:t>ндрологами</w:t>
            </w:r>
          </w:p>
        </w:tc>
        <w:tc>
          <w:tcPr>
            <w:tcW w:w="1791" w:type="dxa"/>
          </w:tcPr>
          <w:p w:rsidR="00BC589C" w:rsidRPr="006E5895" w:rsidRDefault="00BC589C" w:rsidP="00CC69DA">
            <w:pPr>
              <w:spacing w:line="240" w:lineRule="atLeast"/>
              <w:jc w:val="center"/>
            </w:pPr>
            <w:r>
              <w:t>Е.Э. Видякина</w:t>
            </w:r>
          </w:p>
        </w:tc>
        <w:tc>
          <w:tcPr>
            <w:tcW w:w="3780" w:type="dxa"/>
          </w:tcPr>
          <w:p w:rsidR="00BC589C" w:rsidRPr="006E5895" w:rsidRDefault="00357863" w:rsidP="005B08E6">
            <w:pPr>
              <w:spacing w:line="240" w:lineRule="atLeast"/>
              <w:jc w:val="both"/>
            </w:pPr>
            <w:r>
              <w:t>з</w:t>
            </w:r>
            <w:r w:rsidR="00BC589C" w:rsidRPr="006E5895">
              <w:t>аместитель министра здравоохранения Кировской области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923533" w:rsidRDefault="00BC589C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BC589C" w:rsidRPr="00923533" w:rsidRDefault="00BC589C" w:rsidP="00CC69DA">
            <w:pPr>
              <w:spacing w:line="240" w:lineRule="atLeast"/>
              <w:jc w:val="center"/>
            </w:pPr>
            <w:r>
              <w:t>Л.Б. Садырина</w:t>
            </w:r>
          </w:p>
          <w:p w:rsidR="00BC589C" w:rsidRPr="00923533" w:rsidRDefault="00BC589C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BC589C" w:rsidRPr="00923533" w:rsidRDefault="00357863" w:rsidP="005B08E6">
            <w:pPr>
              <w:spacing w:line="240" w:lineRule="atLeast"/>
              <w:jc w:val="both"/>
            </w:pPr>
            <w:r>
              <w:t>н</w:t>
            </w:r>
            <w:r w:rsidR="00BC589C">
              <w:t xml:space="preserve">ачальник отдела по развитию медицинской помощи детям и службы </w:t>
            </w:r>
            <w:r w:rsidR="000866B7">
              <w:t xml:space="preserve">родовспоможения </w:t>
            </w:r>
            <w:r w:rsidR="00BC589C">
              <w:t>м</w:t>
            </w:r>
            <w:r w:rsidR="00BC589C" w:rsidRPr="00923533">
              <w:t>инист</w:t>
            </w:r>
            <w:r w:rsidR="00BC589C">
              <w:t xml:space="preserve">ерства здравоохранения </w:t>
            </w:r>
            <w:r w:rsidR="00BC589C" w:rsidRPr="00923533">
              <w:t xml:space="preserve"> </w:t>
            </w:r>
            <w:r w:rsidR="00BC589C">
              <w:t>Кировской области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E32CBE" w:rsidRDefault="00BC589C" w:rsidP="005B08E6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791" w:type="dxa"/>
          </w:tcPr>
          <w:p w:rsidR="00BC589C" w:rsidRDefault="00BC589C" w:rsidP="00CC69DA">
            <w:pPr>
              <w:spacing w:line="240" w:lineRule="atLeast"/>
              <w:jc w:val="center"/>
            </w:pPr>
            <w:r>
              <w:t>О.П. Арнаутова</w:t>
            </w:r>
          </w:p>
        </w:tc>
        <w:tc>
          <w:tcPr>
            <w:tcW w:w="3780" w:type="dxa"/>
          </w:tcPr>
          <w:p w:rsidR="00BC589C" w:rsidRDefault="00357863" w:rsidP="005B08E6">
            <w:pPr>
              <w:spacing w:line="240" w:lineRule="atLeast"/>
              <w:jc w:val="both"/>
            </w:pPr>
            <w:r>
              <w:t>з</w:t>
            </w:r>
            <w:r w:rsidR="00BC589C">
              <w:t xml:space="preserve">аместитель главного врача </w:t>
            </w:r>
            <w:r w:rsidR="009B1213">
              <w:t xml:space="preserve">КОГБУЗ </w:t>
            </w:r>
            <w:r w:rsidR="00BC589C">
              <w:t xml:space="preserve">«Кировская областная детская клиническая больница», главный внештатный педиатр министерства здравоохранения Кировской области 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E32CBE" w:rsidRDefault="00BC589C" w:rsidP="005B08E6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791" w:type="dxa"/>
          </w:tcPr>
          <w:p w:rsidR="00BC589C" w:rsidRPr="00923533" w:rsidRDefault="00BC589C" w:rsidP="00CC69DA">
            <w:pPr>
              <w:spacing w:line="240" w:lineRule="atLeast"/>
              <w:jc w:val="center"/>
            </w:pPr>
            <w:r>
              <w:t>М.М. Ершкова</w:t>
            </w:r>
          </w:p>
          <w:p w:rsidR="00BC589C" w:rsidRPr="00923533" w:rsidRDefault="00BC589C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BC589C" w:rsidRPr="00923533" w:rsidRDefault="00357863" w:rsidP="005B08E6">
            <w:pPr>
              <w:spacing w:line="240" w:lineRule="atLeast"/>
              <w:jc w:val="both"/>
            </w:pPr>
            <w:r>
              <w:t>к</w:t>
            </w:r>
            <w:r w:rsidR="00BC589C">
              <w:t xml:space="preserve">онсультант отдела по развитию медицинской помощи детям и службы </w:t>
            </w:r>
            <w:r w:rsidR="00324D77">
              <w:t xml:space="preserve">родовспоможения </w:t>
            </w:r>
            <w:r w:rsidR="00BC589C">
              <w:t>здравоохранения  м</w:t>
            </w:r>
            <w:r w:rsidR="00BC589C" w:rsidRPr="00923533">
              <w:t>инист</w:t>
            </w:r>
            <w:r w:rsidR="00BC589C">
              <w:t xml:space="preserve">ерства здравоохранения </w:t>
            </w:r>
            <w:r w:rsidR="00BC589C" w:rsidRPr="00923533">
              <w:t xml:space="preserve"> </w:t>
            </w:r>
            <w:r w:rsidR="00BC589C">
              <w:t>Кировской области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E32CBE" w:rsidRDefault="00BC589C" w:rsidP="005B08E6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791" w:type="dxa"/>
          </w:tcPr>
          <w:p w:rsidR="00BC589C" w:rsidRPr="00923533" w:rsidRDefault="00BC589C" w:rsidP="00CC69DA">
            <w:pPr>
              <w:spacing w:line="240" w:lineRule="atLeast"/>
              <w:jc w:val="center"/>
            </w:pPr>
            <w:r>
              <w:t>Л.А. Пушкарева</w:t>
            </w:r>
          </w:p>
          <w:p w:rsidR="00BC589C" w:rsidRPr="00923533" w:rsidRDefault="00BC589C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BC589C" w:rsidRPr="00923533" w:rsidRDefault="00357863" w:rsidP="005B08E6">
            <w:pPr>
              <w:spacing w:line="240" w:lineRule="atLeast"/>
              <w:jc w:val="both"/>
            </w:pPr>
            <w:r>
              <w:t>г</w:t>
            </w:r>
            <w:r w:rsidR="00BC589C">
              <w:t>лавный специалист отдела по развитию медицинской помощи детям и службы</w:t>
            </w:r>
            <w:r w:rsidR="00C50EFA">
              <w:t xml:space="preserve"> родовспоможения </w:t>
            </w:r>
            <w:r w:rsidR="00BC589C">
              <w:t xml:space="preserve">  м</w:t>
            </w:r>
            <w:r w:rsidR="00BC589C" w:rsidRPr="00923533">
              <w:t>инист</w:t>
            </w:r>
            <w:r w:rsidR="00BC589C">
              <w:t xml:space="preserve">ерства здравоохранения </w:t>
            </w:r>
            <w:r w:rsidR="00BC589C" w:rsidRPr="00923533">
              <w:t xml:space="preserve"> </w:t>
            </w:r>
            <w:r w:rsidR="00BC589C">
              <w:t>Кировской области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E32CBE" w:rsidRDefault="00BC589C" w:rsidP="005B08E6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791" w:type="dxa"/>
          </w:tcPr>
          <w:p w:rsidR="00BC589C" w:rsidRPr="000725F7" w:rsidRDefault="00BC589C" w:rsidP="00CC69DA">
            <w:pPr>
              <w:spacing w:line="240" w:lineRule="atLeast"/>
              <w:jc w:val="center"/>
            </w:pPr>
            <w:r>
              <w:t>Н</w:t>
            </w:r>
            <w:r w:rsidR="00335862">
              <w:t>.</w:t>
            </w:r>
            <w:r>
              <w:t>Г.</w:t>
            </w:r>
            <w:r w:rsidRPr="000725F7">
              <w:t> Муратова</w:t>
            </w:r>
          </w:p>
        </w:tc>
        <w:tc>
          <w:tcPr>
            <w:tcW w:w="3780" w:type="dxa"/>
          </w:tcPr>
          <w:p w:rsidR="00BC589C" w:rsidRPr="000725F7" w:rsidRDefault="00357863" w:rsidP="005B08E6">
            <w:pPr>
              <w:spacing w:line="240" w:lineRule="atLeast"/>
              <w:jc w:val="both"/>
            </w:pPr>
            <w:r>
              <w:t>г</w:t>
            </w:r>
            <w:r w:rsidR="00BC589C" w:rsidRPr="000725F7">
              <w:t xml:space="preserve">лавный врач </w:t>
            </w:r>
            <w:r w:rsidR="009B1213">
              <w:t xml:space="preserve">КОГБУЗ </w:t>
            </w:r>
            <w:r w:rsidR="00BC589C" w:rsidRPr="000725F7">
              <w:t>«Кировская областная детская клиническая больница»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E32CBE" w:rsidRDefault="00BC589C" w:rsidP="005B08E6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1791" w:type="dxa"/>
          </w:tcPr>
          <w:p w:rsidR="00BC589C" w:rsidRPr="00923533" w:rsidRDefault="00BC589C" w:rsidP="00CC69DA">
            <w:pPr>
              <w:spacing w:line="240" w:lineRule="atLeast"/>
              <w:jc w:val="center"/>
            </w:pPr>
            <w:r>
              <w:t>М.В. Савинова</w:t>
            </w:r>
          </w:p>
        </w:tc>
        <w:tc>
          <w:tcPr>
            <w:tcW w:w="3780" w:type="dxa"/>
          </w:tcPr>
          <w:p w:rsidR="00BC589C" w:rsidRPr="00923533" w:rsidRDefault="00357863" w:rsidP="005B08E6">
            <w:pPr>
              <w:spacing w:line="240" w:lineRule="atLeast"/>
              <w:jc w:val="both"/>
            </w:pPr>
            <w:r>
              <w:t>г</w:t>
            </w:r>
            <w:r w:rsidR="00BC589C" w:rsidRPr="00AC466A">
              <w:t xml:space="preserve">лавный </w:t>
            </w:r>
            <w:r w:rsidR="009B1213">
              <w:t xml:space="preserve">КОГБУЗ </w:t>
            </w:r>
            <w:r w:rsidR="00BC589C" w:rsidRPr="00AC466A">
              <w:t>«</w:t>
            </w:r>
            <w:r w:rsidR="00BC589C">
              <w:t>Детский клинический консультативно</w:t>
            </w:r>
            <w:r w:rsidR="00324D77">
              <w:t>-</w:t>
            </w:r>
            <w:r w:rsidR="00BC589C">
              <w:t>диагностический центр»</w:t>
            </w:r>
          </w:p>
        </w:tc>
      </w:tr>
      <w:tr w:rsidR="00BC589C" w:rsidRPr="00E32CBE" w:rsidTr="00CC69DA">
        <w:tc>
          <w:tcPr>
            <w:tcW w:w="648" w:type="dxa"/>
            <w:vMerge/>
          </w:tcPr>
          <w:p w:rsidR="00BC589C" w:rsidRPr="00A3076F" w:rsidRDefault="00BC589C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BC589C" w:rsidRPr="00E32CBE" w:rsidRDefault="00BC589C" w:rsidP="005B08E6">
            <w:pPr>
              <w:spacing w:line="240" w:lineRule="atLeast"/>
              <w:jc w:val="both"/>
              <w:rPr>
                <w:highlight w:val="yellow"/>
              </w:rPr>
            </w:pPr>
          </w:p>
        </w:tc>
        <w:tc>
          <w:tcPr>
            <w:tcW w:w="5571" w:type="dxa"/>
            <w:gridSpan w:val="2"/>
          </w:tcPr>
          <w:p w:rsidR="00BC589C" w:rsidRPr="00E32CBE" w:rsidRDefault="0012056F" w:rsidP="00CC69DA">
            <w:pPr>
              <w:spacing w:line="240" w:lineRule="atLeast"/>
              <w:jc w:val="center"/>
              <w:rPr>
                <w:highlight w:val="yellow"/>
              </w:rPr>
            </w:pPr>
            <w:r>
              <w:t>г</w:t>
            </w:r>
            <w:r w:rsidR="00BC589C" w:rsidRPr="00BC589C">
              <w:t xml:space="preserve">лавные врачи </w:t>
            </w:r>
            <w:r w:rsidR="00BC589C">
              <w:t xml:space="preserve">областных государственных </w:t>
            </w:r>
            <w:r w:rsidR="00BC589C" w:rsidRPr="00BC589C">
              <w:t xml:space="preserve">медицинских организаций Кировской </w:t>
            </w:r>
            <w:r w:rsidR="00BC589C">
              <w:t>области, оказывающих первичную медико</w:t>
            </w:r>
            <w:r w:rsidR="00324D77">
              <w:t>-</w:t>
            </w:r>
            <w:r w:rsidR="00BC589C">
              <w:t>санитарную помощь детям</w:t>
            </w:r>
          </w:p>
        </w:tc>
      </w:tr>
      <w:tr w:rsidR="002C545F" w:rsidRPr="00E32CBE" w:rsidTr="00CC69DA">
        <w:tc>
          <w:tcPr>
            <w:tcW w:w="648" w:type="dxa"/>
            <w:vMerge w:val="restart"/>
          </w:tcPr>
          <w:p w:rsidR="002C545F" w:rsidRPr="00A3076F" w:rsidRDefault="002C545F" w:rsidP="00BC589C">
            <w:pPr>
              <w:jc w:val="center"/>
            </w:pPr>
            <w:r>
              <w:t>6</w:t>
            </w:r>
          </w:p>
        </w:tc>
        <w:tc>
          <w:tcPr>
            <w:tcW w:w="3429" w:type="dxa"/>
            <w:vMerge w:val="restart"/>
          </w:tcPr>
          <w:p w:rsidR="002C545F" w:rsidRPr="00923533" w:rsidRDefault="002C545F" w:rsidP="005B08E6">
            <w:pPr>
              <w:spacing w:line="240" w:lineRule="atLeast"/>
              <w:jc w:val="both"/>
            </w:pPr>
            <w:r>
              <w:t>О</w:t>
            </w:r>
            <w:r w:rsidRPr="00923533">
              <w:t>казан</w:t>
            </w:r>
            <w:r>
              <w:t>ие</w:t>
            </w:r>
            <w:r w:rsidRPr="00923533">
              <w:t xml:space="preserve"> медицинск</w:t>
            </w:r>
            <w:r>
              <w:t>ой</w:t>
            </w:r>
            <w:r w:rsidRPr="00923533">
              <w:t xml:space="preserve"> помощ</w:t>
            </w:r>
            <w:r>
              <w:t>и</w:t>
            </w:r>
            <w:r w:rsidRPr="00923533">
              <w:t xml:space="preserve"> женщин</w:t>
            </w:r>
            <w:r>
              <w:t>ам</w:t>
            </w:r>
            <w:r w:rsidRPr="00923533">
              <w:t xml:space="preserve"> в период беременности, родов и в послеродовой период, в том числе за счет средств родовых сертификатов</w:t>
            </w:r>
          </w:p>
        </w:tc>
        <w:tc>
          <w:tcPr>
            <w:tcW w:w="1791" w:type="dxa"/>
          </w:tcPr>
          <w:p w:rsidR="002C545F" w:rsidRPr="00923533" w:rsidRDefault="002C545F" w:rsidP="00CC69DA">
            <w:pPr>
              <w:spacing w:line="240" w:lineRule="atLeast"/>
              <w:jc w:val="center"/>
            </w:pPr>
            <w:r>
              <w:t>Е.Э. Видякина</w:t>
            </w:r>
          </w:p>
        </w:tc>
        <w:tc>
          <w:tcPr>
            <w:tcW w:w="3780" w:type="dxa"/>
          </w:tcPr>
          <w:p w:rsidR="002C545F" w:rsidRPr="00923533" w:rsidRDefault="0012056F" w:rsidP="005B08E6">
            <w:pPr>
              <w:spacing w:line="240" w:lineRule="atLeast"/>
              <w:jc w:val="both"/>
            </w:pPr>
            <w:r>
              <w:t>з</w:t>
            </w:r>
            <w:r w:rsidR="002C545F">
              <w:t>аместитель м</w:t>
            </w:r>
            <w:r w:rsidR="002C545F" w:rsidRPr="00923533">
              <w:t xml:space="preserve">инистра здравоохранения </w:t>
            </w:r>
            <w:r w:rsidR="002C545F">
              <w:t>Кировской области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Default="002C545F" w:rsidP="00BC589C">
            <w:pPr>
              <w:jc w:val="center"/>
            </w:pPr>
          </w:p>
        </w:tc>
        <w:tc>
          <w:tcPr>
            <w:tcW w:w="3429" w:type="dxa"/>
            <w:vMerge/>
          </w:tcPr>
          <w:p w:rsidR="002C545F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923533" w:rsidRDefault="002C545F" w:rsidP="00CC69DA">
            <w:pPr>
              <w:spacing w:line="240" w:lineRule="atLeast"/>
              <w:jc w:val="center"/>
            </w:pPr>
            <w:r>
              <w:t>Л.Б. Садырина</w:t>
            </w:r>
          </w:p>
          <w:p w:rsidR="002C545F" w:rsidRPr="00923533" w:rsidRDefault="002C545F" w:rsidP="00CC69DA">
            <w:pPr>
              <w:spacing w:line="240" w:lineRule="atLeast"/>
              <w:jc w:val="center"/>
            </w:pPr>
          </w:p>
        </w:tc>
        <w:tc>
          <w:tcPr>
            <w:tcW w:w="3780" w:type="dxa"/>
          </w:tcPr>
          <w:p w:rsidR="002C545F" w:rsidRPr="00923533" w:rsidRDefault="0012056F" w:rsidP="005B08E6">
            <w:pPr>
              <w:spacing w:line="240" w:lineRule="atLeast"/>
              <w:jc w:val="both"/>
            </w:pPr>
            <w:r>
              <w:t>н</w:t>
            </w:r>
            <w:r w:rsidR="002C545F">
              <w:t>ачальник отдела по развитию медицинской помощи детям и службы</w:t>
            </w:r>
            <w:r w:rsidR="005F6661">
              <w:t xml:space="preserve"> родовспоможения</w:t>
            </w:r>
            <w:r w:rsidR="002C545F">
              <w:t xml:space="preserve">  м</w:t>
            </w:r>
            <w:r w:rsidR="002C545F" w:rsidRPr="00923533">
              <w:t>инист</w:t>
            </w:r>
            <w:r w:rsidR="002C545F">
              <w:t xml:space="preserve">ерства здравоохранения </w:t>
            </w:r>
            <w:r w:rsidR="002C545F" w:rsidRPr="00923533">
              <w:t xml:space="preserve"> </w:t>
            </w:r>
            <w:r w:rsidR="002C545F">
              <w:t>Кировской области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Default="002C545F" w:rsidP="00CC69DA">
            <w:pPr>
              <w:spacing w:line="240" w:lineRule="atLeast"/>
              <w:jc w:val="center"/>
            </w:pPr>
            <w:r>
              <w:t>Т.Ю. Трунова</w:t>
            </w:r>
          </w:p>
        </w:tc>
        <w:tc>
          <w:tcPr>
            <w:tcW w:w="3780" w:type="dxa"/>
          </w:tcPr>
          <w:p w:rsidR="002C545F" w:rsidRDefault="0012056F" w:rsidP="005B08E6">
            <w:pPr>
              <w:spacing w:line="240" w:lineRule="atLeast"/>
              <w:jc w:val="both"/>
            </w:pPr>
            <w:r>
              <w:t>з</w:t>
            </w:r>
            <w:r w:rsidR="002C545F">
              <w:t xml:space="preserve">аместитель главного врача </w:t>
            </w:r>
            <w:r w:rsidR="009B1213">
              <w:t xml:space="preserve">КОГБУЗ       </w:t>
            </w:r>
            <w:r w:rsidR="00324D77">
              <w:lastRenderedPageBreak/>
              <w:t>«</w:t>
            </w:r>
            <w:r w:rsidR="002C545F">
              <w:t xml:space="preserve">Кировский областной клинический перинатальный центр», главный внештатный неонатолог  министерства здравоохранения Кировской области 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Н.В. Семеновский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</w:t>
            </w:r>
            <w:r w:rsidR="009B1213">
              <w:t xml:space="preserve">КОГБУЗ </w:t>
            </w:r>
            <w:r w:rsidR="002C545F" w:rsidRPr="000725F7">
              <w:t>«Кировский областной к</w:t>
            </w:r>
            <w:r w:rsidR="00324D77">
              <w:t>линический перинатальный центр»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Е.А. Селиванова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>лавный врач</w:t>
            </w:r>
            <w:r>
              <w:t xml:space="preserve"> </w:t>
            </w:r>
            <w:r w:rsidR="009B1213">
              <w:t xml:space="preserve">КОГБУЗ </w:t>
            </w:r>
            <w:r w:rsidR="002C545F" w:rsidRPr="000725F7">
              <w:t>«Вятскополянская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О.В. Овечкина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 </w:t>
            </w:r>
            <w:r w:rsidR="009B1213">
              <w:t xml:space="preserve">КОГБУЗ </w:t>
            </w:r>
            <w:r w:rsidR="002C545F" w:rsidRPr="000725F7">
              <w:t>«Зуевская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О.В. Фролова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 </w:t>
            </w:r>
            <w:r w:rsidR="009B1213">
              <w:t xml:space="preserve">КОГБУЗ </w:t>
            </w:r>
            <w:r w:rsidR="002C545F" w:rsidRPr="000725F7">
              <w:t>«Кирово</w:t>
            </w:r>
            <w:r w:rsidR="00324D77">
              <w:t>-</w:t>
            </w:r>
            <w:r w:rsidR="002C545F" w:rsidRPr="000725F7">
              <w:t>Чепецкая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С.Н. Надеева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 </w:t>
            </w:r>
            <w:r w:rsidR="009B1213">
              <w:t xml:space="preserve">КОГБУЗ </w:t>
            </w:r>
            <w:r w:rsidR="002C545F" w:rsidRPr="000725F7">
              <w:t>«Котельничская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С.В. Вотинов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</w:t>
            </w:r>
            <w:r w:rsidR="009B1213">
              <w:t xml:space="preserve">КОГБУЗ </w:t>
            </w:r>
            <w:r w:rsidR="002C545F" w:rsidRPr="000725F7">
              <w:t>«Омутнинская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А.В. Калинин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 </w:t>
            </w:r>
            <w:r w:rsidR="009B1213">
              <w:t xml:space="preserve">КОГБУЗ </w:t>
            </w:r>
            <w:r w:rsidR="002C545F" w:rsidRPr="000725F7">
              <w:t>«Слободская</w:t>
            </w:r>
            <w:r w:rsidR="00CC69DA">
              <w:t xml:space="preserve">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0725F7" w:rsidRDefault="002C545F" w:rsidP="00CC69DA">
            <w:pPr>
              <w:spacing w:line="240" w:lineRule="atLeast"/>
              <w:jc w:val="center"/>
            </w:pPr>
            <w:r w:rsidRPr="000725F7">
              <w:t>П.Г. Казаков</w:t>
            </w:r>
          </w:p>
        </w:tc>
        <w:tc>
          <w:tcPr>
            <w:tcW w:w="3780" w:type="dxa"/>
          </w:tcPr>
          <w:p w:rsidR="002C545F" w:rsidRPr="000725F7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0725F7">
              <w:t xml:space="preserve">лавный врач  </w:t>
            </w:r>
            <w:r w:rsidR="009B1213">
              <w:t xml:space="preserve">КОГБУЗ </w:t>
            </w:r>
            <w:r w:rsidR="002C545F" w:rsidRPr="000725F7">
              <w:t>«Советская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AC466A" w:rsidRDefault="002C545F" w:rsidP="00CC69DA">
            <w:pPr>
              <w:spacing w:line="240" w:lineRule="atLeast"/>
              <w:jc w:val="center"/>
            </w:pPr>
            <w:r w:rsidRPr="00AC466A">
              <w:t>А.И. Чапайкин</w:t>
            </w:r>
          </w:p>
        </w:tc>
        <w:tc>
          <w:tcPr>
            <w:tcW w:w="3780" w:type="dxa"/>
          </w:tcPr>
          <w:p w:rsidR="002C545F" w:rsidRPr="00AC466A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AC466A">
              <w:t xml:space="preserve">лавный врач  </w:t>
            </w:r>
            <w:r w:rsidR="009B1213">
              <w:t xml:space="preserve">КОГБУЗ </w:t>
            </w:r>
            <w:r w:rsidR="002C545F" w:rsidRPr="00AC466A">
              <w:t>«Яранская центральная районная больница»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AC466A" w:rsidRDefault="002C545F" w:rsidP="00CC69DA">
            <w:pPr>
              <w:spacing w:line="240" w:lineRule="atLeast"/>
              <w:jc w:val="center"/>
            </w:pPr>
            <w:r w:rsidRPr="00AC466A">
              <w:t>И.Г. Морозова</w:t>
            </w:r>
          </w:p>
        </w:tc>
        <w:tc>
          <w:tcPr>
            <w:tcW w:w="3780" w:type="dxa"/>
          </w:tcPr>
          <w:p w:rsidR="002C545F" w:rsidRPr="00AC466A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AC466A">
              <w:t xml:space="preserve">лавный врач </w:t>
            </w:r>
            <w:r w:rsidR="009B1213">
              <w:t xml:space="preserve">КОГБУЗ </w:t>
            </w:r>
            <w:r w:rsidR="002C545F" w:rsidRPr="00AC466A">
              <w:t>«Кировская городская больница № 2»</w:t>
            </w:r>
          </w:p>
        </w:tc>
      </w:tr>
      <w:tr w:rsidR="002C545F" w:rsidRPr="00E32CBE" w:rsidTr="00CC69DA">
        <w:tc>
          <w:tcPr>
            <w:tcW w:w="648" w:type="dxa"/>
            <w:vMerge/>
          </w:tcPr>
          <w:p w:rsidR="002C545F" w:rsidRPr="00A3076F" w:rsidRDefault="002C545F" w:rsidP="00BC589C">
            <w:pPr>
              <w:jc w:val="both"/>
            </w:pPr>
          </w:p>
        </w:tc>
        <w:tc>
          <w:tcPr>
            <w:tcW w:w="3429" w:type="dxa"/>
            <w:vMerge/>
          </w:tcPr>
          <w:p w:rsidR="002C545F" w:rsidRPr="00923533" w:rsidRDefault="002C545F" w:rsidP="005B08E6">
            <w:pPr>
              <w:spacing w:line="240" w:lineRule="atLeast"/>
              <w:jc w:val="both"/>
            </w:pPr>
          </w:p>
        </w:tc>
        <w:tc>
          <w:tcPr>
            <w:tcW w:w="1791" w:type="dxa"/>
          </w:tcPr>
          <w:p w:rsidR="002C545F" w:rsidRPr="004B1203" w:rsidRDefault="004B1203" w:rsidP="00CC69DA">
            <w:pPr>
              <w:spacing w:line="240" w:lineRule="atLeast"/>
              <w:jc w:val="center"/>
            </w:pPr>
            <w:r w:rsidRPr="004B1203">
              <w:t>В.В. Ральников</w:t>
            </w:r>
          </w:p>
        </w:tc>
        <w:tc>
          <w:tcPr>
            <w:tcW w:w="3780" w:type="dxa"/>
          </w:tcPr>
          <w:p w:rsidR="002C545F" w:rsidRPr="004B1203" w:rsidRDefault="0012056F" w:rsidP="005B08E6">
            <w:pPr>
              <w:spacing w:line="240" w:lineRule="atLeast"/>
              <w:jc w:val="both"/>
            </w:pPr>
            <w:r>
              <w:t>г</w:t>
            </w:r>
            <w:r w:rsidR="002C545F" w:rsidRPr="004B1203">
              <w:t xml:space="preserve">лавный врач </w:t>
            </w:r>
            <w:r w:rsidR="009B1213">
              <w:t xml:space="preserve">КОГБУЗ </w:t>
            </w:r>
            <w:r w:rsidR="002C545F" w:rsidRPr="004B1203">
              <w:t>«Северная клиническая больница скорой медицинской помощи»</w:t>
            </w:r>
          </w:p>
        </w:tc>
      </w:tr>
    </w:tbl>
    <w:p w:rsidR="00B23174" w:rsidRDefault="00B23174" w:rsidP="00402218">
      <w:pPr>
        <w:pStyle w:val="a7"/>
        <w:spacing w:after="180"/>
        <w:ind w:left="0" w:firstLine="709"/>
        <w:jc w:val="both"/>
        <w:rPr>
          <w:sz w:val="28"/>
          <w:szCs w:val="28"/>
        </w:rPr>
      </w:pPr>
    </w:p>
    <w:p w:rsidR="00324D77" w:rsidRPr="00B23174" w:rsidRDefault="00B23174" w:rsidP="00402218">
      <w:pPr>
        <w:pStyle w:val="a7"/>
        <w:spacing w:after="180"/>
        <w:ind w:left="0" w:firstLine="709"/>
        <w:jc w:val="both"/>
        <w:rPr>
          <w:b/>
          <w:sz w:val="28"/>
          <w:szCs w:val="28"/>
        </w:rPr>
      </w:pPr>
      <w:r w:rsidRPr="00B23174">
        <w:rPr>
          <w:b/>
          <w:sz w:val="28"/>
          <w:szCs w:val="28"/>
        </w:rPr>
        <w:t xml:space="preserve">1.2. </w:t>
      </w:r>
      <w:r w:rsidR="00961B02" w:rsidRPr="00B23174">
        <w:rPr>
          <w:b/>
          <w:sz w:val="28"/>
          <w:szCs w:val="28"/>
        </w:rPr>
        <w:t>Участники</w:t>
      </w:r>
      <w:r w:rsidR="0012056F" w:rsidRPr="00B23174">
        <w:rPr>
          <w:b/>
          <w:sz w:val="28"/>
          <w:szCs w:val="28"/>
        </w:rPr>
        <w:t xml:space="preserve"> </w:t>
      </w:r>
      <w:r w:rsidR="00CC69DA">
        <w:rPr>
          <w:b/>
          <w:sz w:val="28"/>
          <w:szCs w:val="28"/>
        </w:rPr>
        <w:t>П</w:t>
      </w:r>
      <w:r w:rsidR="0012056F" w:rsidRPr="00B23174">
        <w:rPr>
          <w:b/>
          <w:sz w:val="28"/>
          <w:szCs w:val="28"/>
        </w:rPr>
        <w:t>рограммы</w:t>
      </w:r>
    </w:p>
    <w:p w:rsidR="00F154DD" w:rsidRPr="00402218" w:rsidRDefault="00F154DD" w:rsidP="005844A2">
      <w:pPr>
        <w:pStyle w:val="a7"/>
        <w:ind w:left="709"/>
        <w:jc w:val="both"/>
        <w:rPr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914"/>
        <w:gridCol w:w="2220"/>
        <w:gridCol w:w="3840"/>
      </w:tblGrid>
      <w:tr w:rsidR="00E752BE" w:rsidRPr="00E32CBE" w:rsidTr="00BC589C">
        <w:tc>
          <w:tcPr>
            <w:tcW w:w="614" w:type="dxa"/>
          </w:tcPr>
          <w:p w:rsidR="00E752BE" w:rsidRPr="0012056F" w:rsidRDefault="00E752BE" w:rsidP="00F154DD">
            <w:pPr>
              <w:spacing w:before="30" w:after="30"/>
              <w:jc w:val="center"/>
            </w:pPr>
            <w:r w:rsidRPr="0012056F">
              <w:t>№ п/п</w:t>
            </w:r>
          </w:p>
        </w:tc>
        <w:tc>
          <w:tcPr>
            <w:tcW w:w="2914" w:type="dxa"/>
          </w:tcPr>
          <w:p w:rsidR="00E752BE" w:rsidRPr="0012056F" w:rsidRDefault="00E752BE" w:rsidP="00F154DD">
            <w:pPr>
              <w:spacing w:before="30" w:after="30"/>
              <w:jc w:val="center"/>
            </w:pPr>
            <w:r w:rsidRPr="0012056F">
              <w:t>Министерства и ведомства</w:t>
            </w:r>
          </w:p>
        </w:tc>
        <w:tc>
          <w:tcPr>
            <w:tcW w:w="2220" w:type="dxa"/>
          </w:tcPr>
          <w:p w:rsidR="00E752BE" w:rsidRPr="0012056F" w:rsidRDefault="00E752BE" w:rsidP="00CC69DA">
            <w:pPr>
              <w:spacing w:before="30" w:after="30"/>
              <w:jc w:val="center"/>
            </w:pPr>
            <w:r w:rsidRPr="0012056F">
              <w:t>Ф</w:t>
            </w:r>
            <w:r w:rsidR="00F154DD">
              <w:t>.</w:t>
            </w:r>
            <w:r w:rsidRPr="0012056F">
              <w:t>И</w:t>
            </w:r>
            <w:r w:rsidR="00F154DD">
              <w:t>.</w:t>
            </w:r>
            <w:r w:rsidRPr="0012056F">
              <w:t>О</w:t>
            </w:r>
          </w:p>
        </w:tc>
        <w:tc>
          <w:tcPr>
            <w:tcW w:w="3840" w:type="dxa"/>
          </w:tcPr>
          <w:p w:rsidR="00E752BE" w:rsidRPr="0012056F" w:rsidRDefault="00E752BE" w:rsidP="00F154DD">
            <w:pPr>
              <w:spacing w:before="30" w:after="30"/>
              <w:jc w:val="center"/>
            </w:pPr>
            <w:r w:rsidRPr="0012056F">
              <w:t xml:space="preserve">Должность </w:t>
            </w:r>
          </w:p>
        </w:tc>
      </w:tr>
      <w:tr w:rsidR="00E752BE" w:rsidRPr="00E32CBE" w:rsidTr="00BC589C">
        <w:tc>
          <w:tcPr>
            <w:tcW w:w="614" w:type="dxa"/>
          </w:tcPr>
          <w:p w:rsidR="00E752BE" w:rsidRPr="008A43B5" w:rsidRDefault="00E752BE" w:rsidP="009B1213">
            <w:pPr>
              <w:spacing w:before="30" w:after="30"/>
              <w:jc w:val="center"/>
            </w:pPr>
            <w:r w:rsidRPr="008A43B5">
              <w:t>1</w:t>
            </w:r>
          </w:p>
        </w:tc>
        <w:tc>
          <w:tcPr>
            <w:tcW w:w="2914" w:type="dxa"/>
          </w:tcPr>
          <w:p w:rsidR="00E752BE" w:rsidRPr="008A43B5" w:rsidRDefault="004A1971" w:rsidP="00B23174">
            <w:pPr>
              <w:spacing w:before="30" w:after="30" w:line="240" w:lineRule="atLeast"/>
              <w:jc w:val="both"/>
            </w:pPr>
            <w:r>
              <w:t>Государственно</w:t>
            </w:r>
            <w:r w:rsidR="00F154DD">
              <w:t>е некоммерческое финансово-</w:t>
            </w:r>
            <w:r>
              <w:t xml:space="preserve">кредитное учреждение Кировской области </w:t>
            </w:r>
            <w:r w:rsidR="00E752BE" w:rsidRPr="008A43B5">
              <w:t>Территориальн</w:t>
            </w:r>
            <w:r w:rsidR="00E752BE">
              <w:t>ый</w:t>
            </w:r>
            <w:r w:rsidR="00E752BE" w:rsidRPr="008A43B5">
              <w:t xml:space="preserve"> фонд обязательного медицинского страхования</w:t>
            </w:r>
          </w:p>
        </w:tc>
        <w:tc>
          <w:tcPr>
            <w:tcW w:w="2220" w:type="dxa"/>
          </w:tcPr>
          <w:p w:rsidR="00E752BE" w:rsidRPr="008A43B5" w:rsidRDefault="002C545F" w:rsidP="00CC69DA">
            <w:pPr>
              <w:spacing w:before="30" w:after="30" w:line="240" w:lineRule="atLeast"/>
              <w:jc w:val="center"/>
            </w:pPr>
            <w:r>
              <w:t>О.Б. Клюкова</w:t>
            </w:r>
          </w:p>
        </w:tc>
        <w:tc>
          <w:tcPr>
            <w:tcW w:w="3840" w:type="dxa"/>
          </w:tcPr>
          <w:p w:rsidR="00E752BE" w:rsidRPr="008A43B5" w:rsidRDefault="0012056F" w:rsidP="00B23174">
            <w:pPr>
              <w:spacing w:before="30" w:after="30" w:line="240" w:lineRule="atLeast"/>
              <w:jc w:val="both"/>
            </w:pPr>
            <w:r>
              <w:t>и</w:t>
            </w:r>
            <w:r w:rsidR="002C545F">
              <w:t>.о.</w:t>
            </w:r>
            <w:r>
              <w:t xml:space="preserve"> д</w:t>
            </w:r>
            <w:r w:rsidR="00E752BE" w:rsidRPr="008A43B5">
              <w:t>иректора</w:t>
            </w:r>
            <w:r>
              <w:t xml:space="preserve"> </w:t>
            </w:r>
            <w:r w:rsidR="00E752BE" w:rsidRPr="008A43B5">
              <w:t xml:space="preserve"> Территориального фонда обязательного медицинского страхования</w:t>
            </w:r>
          </w:p>
        </w:tc>
      </w:tr>
      <w:tr w:rsidR="00E752BE" w:rsidRPr="00E32CBE" w:rsidTr="00BC589C">
        <w:tc>
          <w:tcPr>
            <w:tcW w:w="614" w:type="dxa"/>
          </w:tcPr>
          <w:p w:rsidR="00E752BE" w:rsidRPr="00882F30" w:rsidRDefault="00E752BE" w:rsidP="009B1213">
            <w:pPr>
              <w:spacing w:before="30" w:after="30"/>
              <w:jc w:val="center"/>
            </w:pPr>
            <w:r w:rsidRPr="00882F30">
              <w:t>2</w:t>
            </w:r>
          </w:p>
        </w:tc>
        <w:tc>
          <w:tcPr>
            <w:tcW w:w="2914" w:type="dxa"/>
          </w:tcPr>
          <w:p w:rsidR="00E752BE" w:rsidRPr="00882F30" w:rsidRDefault="00E752BE" w:rsidP="00B23174">
            <w:pPr>
              <w:spacing w:before="30" w:after="30"/>
              <w:jc w:val="both"/>
            </w:pPr>
            <w:r w:rsidRPr="00882F30">
              <w:t xml:space="preserve">Министерство </w:t>
            </w:r>
            <w:r>
              <w:t xml:space="preserve">финансов </w:t>
            </w:r>
            <w:r w:rsidR="002C545F">
              <w:t>Кировской области</w:t>
            </w:r>
          </w:p>
        </w:tc>
        <w:tc>
          <w:tcPr>
            <w:tcW w:w="2220" w:type="dxa"/>
          </w:tcPr>
          <w:p w:rsidR="00E752BE" w:rsidRPr="00882F30" w:rsidRDefault="002C545F" w:rsidP="00CC69DA">
            <w:pPr>
              <w:spacing w:before="30" w:after="30"/>
              <w:jc w:val="center"/>
            </w:pPr>
            <w:r>
              <w:t>Л.А. Маковеева</w:t>
            </w:r>
          </w:p>
        </w:tc>
        <w:tc>
          <w:tcPr>
            <w:tcW w:w="3840" w:type="dxa"/>
          </w:tcPr>
          <w:p w:rsidR="00E752BE" w:rsidRPr="00882F30" w:rsidRDefault="0012056F" w:rsidP="00B23174">
            <w:pPr>
              <w:spacing w:before="30" w:after="30"/>
              <w:jc w:val="both"/>
            </w:pPr>
            <w:r>
              <w:t>м</w:t>
            </w:r>
            <w:r w:rsidR="00E752BE" w:rsidRPr="00882F30">
              <w:t>ин</w:t>
            </w:r>
            <w:r w:rsidR="002C545F">
              <w:t>истр</w:t>
            </w:r>
            <w:r w:rsidR="00E752BE" w:rsidRPr="00882F30">
              <w:t xml:space="preserve"> </w:t>
            </w:r>
            <w:r w:rsidR="00E752BE">
              <w:t xml:space="preserve">финансов </w:t>
            </w:r>
            <w:r w:rsidR="002C545F">
              <w:t>Кировской области</w:t>
            </w:r>
          </w:p>
        </w:tc>
      </w:tr>
    </w:tbl>
    <w:p w:rsidR="00B23174" w:rsidRPr="00795B7E" w:rsidRDefault="00B23174" w:rsidP="005844A2">
      <w:pPr>
        <w:pStyle w:val="a8"/>
        <w:suppressAutoHyphens/>
        <w:spacing w:after="0"/>
        <w:ind w:left="1429"/>
        <w:jc w:val="both"/>
        <w:rPr>
          <w:sz w:val="28"/>
          <w:szCs w:val="28"/>
        </w:rPr>
      </w:pPr>
    </w:p>
    <w:p w:rsidR="00F154DD" w:rsidRDefault="00B23174" w:rsidP="005844A2">
      <w:pPr>
        <w:pStyle w:val="a8"/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B23174">
        <w:rPr>
          <w:b/>
          <w:sz w:val="28"/>
          <w:szCs w:val="28"/>
        </w:rPr>
        <w:t xml:space="preserve">1.3. </w:t>
      </w:r>
      <w:r w:rsidR="002C545F" w:rsidRPr="00B23174">
        <w:rPr>
          <w:b/>
          <w:sz w:val="28"/>
          <w:szCs w:val="28"/>
        </w:rPr>
        <w:t>Сроки</w:t>
      </w:r>
      <w:r w:rsidR="002C545F" w:rsidRPr="002C545F">
        <w:rPr>
          <w:b/>
          <w:sz w:val="28"/>
          <w:szCs w:val="28"/>
        </w:rPr>
        <w:t xml:space="preserve"> и этапы реализации</w:t>
      </w:r>
      <w:r w:rsidR="003329DD">
        <w:rPr>
          <w:b/>
          <w:sz w:val="28"/>
          <w:szCs w:val="28"/>
        </w:rPr>
        <w:t xml:space="preserve"> </w:t>
      </w:r>
      <w:r w:rsidR="00CC69DA">
        <w:rPr>
          <w:b/>
          <w:sz w:val="28"/>
          <w:szCs w:val="28"/>
        </w:rPr>
        <w:t>П</w:t>
      </w:r>
      <w:r w:rsidR="003329DD">
        <w:rPr>
          <w:b/>
          <w:sz w:val="28"/>
          <w:szCs w:val="28"/>
        </w:rPr>
        <w:t>рограммы</w:t>
      </w:r>
    </w:p>
    <w:p w:rsidR="005844A2" w:rsidRPr="005844A2" w:rsidRDefault="005844A2" w:rsidP="005844A2">
      <w:pPr>
        <w:pStyle w:val="a8"/>
        <w:suppressAutoHyphens/>
        <w:spacing w:after="0"/>
        <w:ind w:left="0" w:firstLine="709"/>
        <w:jc w:val="both"/>
        <w:rPr>
          <w:sz w:val="28"/>
          <w:szCs w:val="28"/>
        </w:rPr>
      </w:pPr>
    </w:p>
    <w:p w:rsidR="002C545F" w:rsidRDefault="00CC69DA" w:rsidP="00CC69DA">
      <w:pPr>
        <w:pStyle w:val="a8"/>
        <w:suppressAutoHyphens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545F" w:rsidRPr="00630E98">
        <w:rPr>
          <w:sz w:val="28"/>
          <w:szCs w:val="28"/>
        </w:rPr>
        <w:t xml:space="preserve">рограмма </w:t>
      </w:r>
      <w:r w:rsidR="00D165EF">
        <w:rPr>
          <w:sz w:val="28"/>
          <w:szCs w:val="28"/>
        </w:rPr>
        <w:t xml:space="preserve">реализуется в 2019 – </w:t>
      </w:r>
      <w:r w:rsidR="002C545F">
        <w:rPr>
          <w:sz w:val="28"/>
          <w:szCs w:val="28"/>
        </w:rPr>
        <w:t>2024</w:t>
      </w:r>
      <w:r w:rsidR="00D165EF">
        <w:rPr>
          <w:sz w:val="28"/>
          <w:szCs w:val="28"/>
        </w:rPr>
        <w:t xml:space="preserve"> </w:t>
      </w:r>
      <w:r w:rsidR="002C545F">
        <w:rPr>
          <w:sz w:val="28"/>
          <w:szCs w:val="28"/>
        </w:rPr>
        <w:t xml:space="preserve"> годах, разбивается на 6 этапов по годам:</w:t>
      </w:r>
    </w:p>
    <w:p w:rsidR="002C545F" w:rsidRDefault="003329DD" w:rsidP="006E36C2">
      <w:pPr>
        <w:pStyle w:val="a8"/>
        <w:suppressAutoHyphens/>
        <w:spacing w:before="30" w:after="3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 этап – 01.07.2019  – 31.12.2019</w:t>
      </w:r>
      <w:r w:rsidR="002C545F">
        <w:rPr>
          <w:sz w:val="28"/>
          <w:szCs w:val="28"/>
        </w:rPr>
        <w:t>;</w:t>
      </w:r>
    </w:p>
    <w:p w:rsidR="002C545F" w:rsidRDefault="003329DD" w:rsidP="006E36C2">
      <w:pPr>
        <w:pStyle w:val="a8"/>
        <w:suppressAutoHyphens/>
        <w:spacing w:before="30" w:after="3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 этап – 01.01.2020  – 31.12.2020</w:t>
      </w:r>
      <w:r w:rsidR="002C545F">
        <w:rPr>
          <w:sz w:val="28"/>
          <w:szCs w:val="28"/>
        </w:rPr>
        <w:t>;</w:t>
      </w:r>
    </w:p>
    <w:p w:rsidR="002C545F" w:rsidRDefault="003329DD" w:rsidP="006E36C2">
      <w:pPr>
        <w:pStyle w:val="a8"/>
        <w:suppressAutoHyphens/>
        <w:spacing w:before="30" w:after="3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этап – 01.01.2021 </w:t>
      </w:r>
      <w:r w:rsidR="002C545F">
        <w:rPr>
          <w:sz w:val="28"/>
          <w:szCs w:val="28"/>
        </w:rPr>
        <w:t xml:space="preserve"> – 31.12</w:t>
      </w:r>
      <w:r>
        <w:rPr>
          <w:sz w:val="28"/>
          <w:szCs w:val="28"/>
        </w:rPr>
        <w:t>.2021</w:t>
      </w:r>
      <w:r w:rsidR="002C545F">
        <w:rPr>
          <w:sz w:val="28"/>
          <w:szCs w:val="28"/>
        </w:rPr>
        <w:t>;</w:t>
      </w:r>
    </w:p>
    <w:p w:rsidR="002C545F" w:rsidRDefault="003329DD" w:rsidP="006E36C2">
      <w:pPr>
        <w:pStyle w:val="a8"/>
        <w:suppressAutoHyphens/>
        <w:spacing w:before="30" w:after="3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 этап – 01.01.2022  – 31.12.2022</w:t>
      </w:r>
      <w:r w:rsidR="002C545F">
        <w:rPr>
          <w:sz w:val="28"/>
          <w:szCs w:val="28"/>
        </w:rPr>
        <w:t>;</w:t>
      </w:r>
    </w:p>
    <w:p w:rsidR="002C545F" w:rsidRDefault="003329DD" w:rsidP="006E36C2">
      <w:pPr>
        <w:pStyle w:val="a8"/>
        <w:suppressAutoHyphens/>
        <w:spacing w:before="30" w:after="3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 этап – 01.01.2023  – 31.12.2023</w:t>
      </w:r>
      <w:r w:rsidR="002C545F">
        <w:rPr>
          <w:sz w:val="28"/>
          <w:szCs w:val="28"/>
        </w:rPr>
        <w:t>;</w:t>
      </w:r>
    </w:p>
    <w:p w:rsidR="002C545F" w:rsidRDefault="003329DD" w:rsidP="00795B7E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 этап – 01.01.2024  – 31.12.2024</w:t>
      </w:r>
      <w:r w:rsidR="002C545F">
        <w:rPr>
          <w:sz w:val="28"/>
          <w:szCs w:val="28"/>
        </w:rPr>
        <w:t>.</w:t>
      </w:r>
    </w:p>
    <w:p w:rsidR="005844A2" w:rsidRDefault="005844A2" w:rsidP="005844A2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</w:p>
    <w:p w:rsidR="00F154DD" w:rsidRDefault="00B23174" w:rsidP="00795B7E">
      <w:pPr>
        <w:pStyle w:val="ConsPlusNormal"/>
        <w:ind w:left="709"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2C545F" w:rsidRPr="002C545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031B7">
        <w:rPr>
          <w:rFonts w:ascii="Times New Roman" w:hAnsi="Times New Roman" w:cs="Times New Roman"/>
          <w:b/>
          <w:sz w:val="28"/>
          <w:szCs w:val="28"/>
        </w:rPr>
        <w:t>П</w:t>
      </w:r>
      <w:r w:rsidR="002C545F" w:rsidRPr="002C545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5844A2" w:rsidRDefault="005844A2" w:rsidP="005844A2">
      <w:pPr>
        <w:pStyle w:val="ConsPlusNormal"/>
        <w:ind w:left="709"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23174" w:rsidRDefault="00F154DD" w:rsidP="005844A2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4DD">
        <w:rPr>
          <w:rFonts w:ascii="Times New Roman" w:hAnsi="Times New Roman" w:cs="Times New Roman"/>
          <w:sz w:val="28"/>
          <w:szCs w:val="28"/>
        </w:rPr>
        <w:t xml:space="preserve">Цель </w:t>
      </w:r>
      <w:r w:rsidR="002031B7">
        <w:rPr>
          <w:rFonts w:ascii="Times New Roman" w:hAnsi="Times New Roman" w:cs="Times New Roman"/>
          <w:sz w:val="28"/>
          <w:szCs w:val="28"/>
        </w:rPr>
        <w:t>П</w:t>
      </w:r>
      <w:r w:rsidRPr="00F154DD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702">
        <w:rPr>
          <w:rFonts w:ascii="Times New Roman" w:hAnsi="Times New Roman" w:cs="Times New Roman"/>
          <w:sz w:val="28"/>
          <w:szCs w:val="28"/>
        </w:rPr>
        <w:t xml:space="preserve">– </w:t>
      </w:r>
      <w:r w:rsidR="002C545F" w:rsidRPr="002C545F">
        <w:rPr>
          <w:rFonts w:ascii="Times New Roman" w:hAnsi="Times New Roman" w:cs="Times New Roman"/>
          <w:sz w:val="28"/>
          <w:szCs w:val="28"/>
        </w:rPr>
        <w:t xml:space="preserve">снижение младенческой смертности в </w:t>
      </w:r>
      <w:r w:rsidR="002C545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2C545F" w:rsidRPr="002C545F">
        <w:rPr>
          <w:rFonts w:ascii="Times New Roman" w:hAnsi="Times New Roman" w:cs="Times New Roman"/>
          <w:sz w:val="28"/>
          <w:szCs w:val="28"/>
        </w:rPr>
        <w:t xml:space="preserve"> до 3,8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9DD">
        <w:rPr>
          <w:rFonts w:ascii="Times New Roman" w:hAnsi="Times New Roman" w:cs="Times New Roman"/>
          <w:sz w:val="28"/>
          <w:szCs w:val="28"/>
        </w:rPr>
        <w:t xml:space="preserve">случая </w:t>
      </w:r>
      <w:r w:rsidR="002C545F" w:rsidRPr="002C545F">
        <w:rPr>
          <w:rFonts w:ascii="Times New Roman" w:hAnsi="Times New Roman" w:cs="Times New Roman"/>
          <w:sz w:val="28"/>
          <w:szCs w:val="28"/>
        </w:rPr>
        <w:t xml:space="preserve"> на 1000 родившихся живыми </w:t>
      </w:r>
      <w:r w:rsidR="00335862">
        <w:rPr>
          <w:rFonts w:ascii="Times New Roman" w:hAnsi="Times New Roman" w:cs="Times New Roman"/>
          <w:sz w:val="28"/>
          <w:szCs w:val="28"/>
        </w:rPr>
        <w:t>в</w:t>
      </w:r>
      <w:r w:rsidR="002C545F" w:rsidRPr="002C545F">
        <w:rPr>
          <w:rFonts w:ascii="Times New Roman" w:hAnsi="Times New Roman" w:cs="Times New Roman"/>
          <w:sz w:val="28"/>
          <w:szCs w:val="28"/>
        </w:rPr>
        <w:t xml:space="preserve"> 2024 году</w:t>
      </w:r>
      <w:r w:rsidR="00B23174">
        <w:rPr>
          <w:rFonts w:ascii="Times New Roman" w:hAnsi="Times New Roman" w:cs="Times New Roman"/>
          <w:sz w:val="28"/>
          <w:szCs w:val="28"/>
        </w:rPr>
        <w:t>.</w:t>
      </w:r>
    </w:p>
    <w:p w:rsidR="005844A2" w:rsidRDefault="005844A2" w:rsidP="005844A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C545F" w:rsidRDefault="00B23174" w:rsidP="00795B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23174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2C545F" w:rsidRPr="00B2317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2031B7">
        <w:rPr>
          <w:rFonts w:ascii="Times New Roman" w:hAnsi="Times New Roman" w:cs="Times New Roman"/>
          <w:b/>
          <w:sz w:val="28"/>
          <w:szCs w:val="28"/>
        </w:rPr>
        <w:t>П</w:t>
      </w:r>
      <w:r w:rsidR="00414404" w:rsidRPr="00B2317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5844A2" w:rsidRPr="00B23174" w:rsidRDefault="005844A2" w:rsidP="005844A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460AD" w:rsidRPr="003329DD" w:rsidRDefault="00E555C7" w:rsidP="00B23174">
      <w:pPr>
        <w:pStyle w:val="ConsPlusNormal"/>
        <w:spacing w:before="3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29DD">
        <w:rPr>
          <w:rFonts w:ascii="Times New Roman" w:hAnsi="Times New Roman" w:cs="Times New Roman"/>
          <w:sz w:val="28"/>
          <w:szCs w:val="28"/>
        </w:rPr>
        <w:t xml:space="preserve">Цель </w:t>
      </w:r>
      <w:r w:rsidR="002031B7">
        <w:rPr>
          <w:rFonts w:ascii="Times New Roman" w:hAnsi="Times New Roman" w:cs="Times New Roman"/>
          <w:sz w:val="28"/>
          <w:szCs w:val="28"/>
        </w:rPr>
        <w:t>П</w:t>
      </w:r>
      <w:r w:rsidRPr="003329DD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335862" w:rsidRPr="003329DD">
        <w:rPr>
          <w:rFonts w:ascii="Times New Roman" w:hAnsi="Times New Roman" w:cs="Times New Roman"/>
          <w:sz w:val="28"/>
          <w:szCs w:val="28"/>
        </w:rPr>
        <w:t>планируется достичь путем реализации следующих задач</w:t>
      </w:r>
      <w:r w:rsidR="002379A4" w:rsidRPr="003329DD">
        <w:rPr>
          <w:rFonts w:ascii="Times New Roman" w:hAnsi="Times New Roman" w:cs="Times New Roman"/>
          <w:sz w:val="28"/>
          <w:szCs w:val="28"/>
        </w:rPr>
        <w:t xml:space="preserve"> (мероприятий)</w:t>
      </w:r>
      <w:r w:rsidR="002C545F" w:rsidRPr="003329DD">
        <w:rPr>
          <w:rFonts w:ascii="Times New Roman" w:hAnsi="Times New Roman" w:cs="Times New Roman"/>
          <w:sz w:val="28"/>
          <w:szCs w:val="28"/>
        </w:rPr>
        <w:t>:</w:t>
      </w:r>
    </w:p>
    <w:p w:rsidR="00D86EFE" w:rsidRDefault="00D86EFE" w:rsidP="00B23174">
      <w:pPr>
        <w:pStyle w:val="Style34"/>
        <w:widowControl/>
        <w:spacing w:before="30"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>соблюдения маршрутизации беременных женщин при оказании медицинской помощи;</w:t>
      </w:r>
    </w:p>
    <w:p w:rsidR="00D86EFE" w:rsidRDefault="00D86EFE" w:rsidP="00B23174">
      <w:pPr>
        <w:spacing w:before="30" w:line="360" w:lineRule="auto"/>
        <w:ind w:firstLine="720"/>
        <w:jc w:val="both"/>
        <w:rPr>
          <w:sz w:val="28"/>
          <w:szCs w:val="28"/>
        </w:rPr>
      </w:pPr>
      <w:r w:rsidRPr="009C10A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кадрами медицинских организаций, оказывающих медицинскую помощь детям и женщинам в период беременности, родов и послеродовом периоде, </w:t>
      </w:r>
      <w:r>
        <w:rPr>
          <w:sz w:val="28"/>
          <w:szCs w:val="28"/>
        </w:rPr>
        <w:t xml:space="preserve">новорожденным, детям первого года жизни, </w:t>
      </w:r>
      <w:r w:rsidRPr="009C10A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 xml:space="preserve">специалистов </w:t>
      </w:r>
      <w:r w:rsidRPr="008D480E">
        <w:rPr>
          <w:sz w:val="28"/>
          <w:szCs w:val="28"/>
        </w:rPr>
        <w:t>в области перинатологии, неонатологии и педиатрии,</w:t>
      </w:r>
      <w:r>
        <w:rPr>
          <w:sz w:val="28"/>
          <w:szCs w:val="28"/>
        </w:rPr>
        <w:t xml:space="preserve"> в том числе в симуляционных центрах;</w:t>
      </w:r>
    </w:p>
    <w:p w:rsidR="00D86EFE" w:rsidRDefault="00D86EFE" w:rsidP="00B23174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скоординированной работы дистанционного консультативного центра </w:t>
      </w:r>
      <w:r w:rsidR="00037702">
        <w:rPr>
          <w:sz w:val="28"/>
          <w:szCs w:val="28"/>
        </w:rPr>
        <w:t xml:space="preserve">КОГБУЗ </w:t>
      </w:r>
      <w:r>
        <w:rPr>
          <w:sz w:val="28"/>
          <w:szCs w:val="28"/>
        </w:rPr>
        <w:t>«Кировский областной клинический перинатальный центр», выездных анестезиолого</w:t>
      </w:r>
      <w:r w:rsidR="00F154DD">
        <w:rPr>
          <w:sz w:val="28"/>
          <w:szCs w:val="28"/>
        </w:rPr>
        <w:t>-</w:t>
      </w:r>
      <w:r>
        <w:rPr>
          <w:sz w:val="28"/>
          <w:szCs w:val="28"/>
        </w:rPr>
        <w:t>реанимационных акушерских и анестезиолого</w:t>
      </w:r>
      <w:r w:rsidR="00F154DD">
        <w:rPr>
          <w:sz w:val="28"/>
          <w:szCs w:val="28"/>
        </w:rPr>
        <w:t>-</w:t>
      </w:r>
      <w:r>
        <w:rPr>
          <w:sz w:val="28"/>
          <w:szCs w:val="28"/>
        </w:rPr>
        <w:t xml:space="preserve">реанимационных неонатальных бригад отделения плановой и экстренной консультативной помощи </w:t>
      </w:r>
      <w:r w:rsidR="00D165EF">
        <w:rPr>
          <w:sz w:val="28"/>
          <w:szCs w:val="28"/>
        </w:rPr>
        <w:t xml:space="preserve">КОГБУЗ </w:t>
      </w:r>
      <w:r>
        <w:rPr>
          <w:sz w:val="28"/>
          <w:szCs w:val="28"/>
        </w:rPr>
        <w:t>«Станци</w:t>
      </w:r>
      <w:r w:rsidR="003329DD">
        <w:rPr>
          <w:sz w:val="28"/>
          <w:szCs w:val="28"/>
        </w:rPr>
        <w:t>я скорой медицинской помощи города</w:t>
      </w:r>
      <w:r>
        <w:rPr>
          <w:sz w:val="28"/>
          <w:szCs w:val="28"/>
        </w:rPr>
        <w:t xml:space="preserve"> Кирова»</w:t>
      </w:r>
      <w:r w:rsidR="00143293">
        <w:rPr>
          <w:sz w:val="28"/>
          <w:szCs w:val="28"/>
        </w:rPr>
        <w:t>,</w:t>
      </w:r>
      <w:r>
        <w:rPr>
          <w:sz w:val="28"/>
          <w:szCs w:val="28"/>
        </w:rPr>
        <w:t xml:space="preserve"> при оказании экстренной и неотложной медицинской помощи женщинам в период беременности, родов и в послеродовом периоде и  при оказании экстренной и неотложной медицинской помощи новорожденным;</w:t>
      </w:r>
    </w:p>
    <w:p w:rsidR="00D86EFE" w:rsidRDefault="00D86EFE" w:rsidP="00B23174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внедрения в практику клинических рекомендаций (протоколов лечения) при оказании медицинской помощи женщинам в период </w:t>
      </w:r>
      <w:r>
        <w:rPr>
          <w:sz w:val="28"/>
          <w:szCs w:val="28"/>
        </w:rPr>
        <w:lastRenderedPageBreak/>
        <w:t>беременности, родов и в послеродовом периоде, новорожденным и детям первого года жизни;</w:t>
      </w:r>
    </w:p>
    <w:p w:rsidR="00D86EFE" w:rsidRDefault="00D86EFE" w:rsidP="00B23174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внедрения в работу центральных районных больниц, имеющих в своем составе родовспомогательные  и детские подразделения</w:t>
      </w:r>
      <w:r w:rsidR="003329DD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проведение телемедицинских консультаций с КОГБУЗ «Кировский областной клинический перинатальный центр» и КОГБУЗ «Кировская областная детская клиническая больница»;</w:t>
      </w:r>
    </w:p>
    <w:p w:rsidR="00D86EFE" w:rsidRDefault="00D86EFE" w:rsidP="00B23174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телемедицинских консультаций областных государственных медицинских организаций </w:t>
      </w:r>
      <w:r w:rsidRPr="00D86EFE">
        <w:rPr>
          <w:sz w:val="28"/>
          <w:szCs w:val="28"/>
        </w:rPr>
        <w:t xml:space="preserve">3 </w:t>
      </w:r>
      <w:r w:rsidR="003329DD">
        <w:rPr>
          <w:sz w:val="28"/>
          <w:szCs w:val="28"/>
        </w:rPr>
        <w:t>уровня с н</w:t>
      </w:r>
      <w:r>
        <w:rPr>
          <w:sz w:val="28"/>
          <w:szCs w:val="28"/>
        </w:rPr>
        <w:t>аучными медицинскими исследовательскими центрами;</w:t>
      </w:r>
    </w:p>
    <w:p w:rsidR="00D86EFE" w:rsidRDefault="00D86EFE" w:rsidP="00B23174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 w:rsidRPr="00BB50D9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D5311E">
        <w:rPr>
          <w:sz w:val="28"/>
          <w:szCs w:val="28"/>
        </w:rPr>
        <w:t xml:space="preserve"> материально</w:t>
      </w:r>
      <w:r w:rsidR="00F154DD">
        <w:rPr>
          <w:sz w:val="28"/>
          <w:szCs w:val="28"/>
        </w:rPr>
        <w:t>-</w:t>
      </w:r>
      <w:r w:rsidRPr="00D5311E">
        <w:rPr>
          <w:sz w:val="28"/>
          <w:szCs w:val="28"/>
        </w:rPr>
        <w:t xml:space="preserve">технической базы </w:t>
      </w:r>
      <w:r>
        <w:rPr>
          <w:sz w:val="28"/>
          <w:szCs w:val="28"/>
        </w:rPr>
        <w:t xml:space="preserve">учреждений родовспоможения, </w:t>
      </w:r>
      <w:r w:rsidRPr="004F336C">
        <w:rPr>
          <w:bCs/>
          <w:sz w:val="28"/>
          <w:szCs w:val="28"/>
        </w:rPr>
        <w:t>оказ</w:t>
      </w:r>
      <w:r w:rsidR="002E557F">
        <w:rPr>
          <w:bCs/>
          <w:sz w:val="28"/>
          <w:szCs w:val="28"/>
        </w:rPr>
        <w:t>ывающих</w:t>
      </w:r>
      <w:r w:rsidRPr="004F336C">
        <w:rPr>
          <w:bCs/>
          <w:sz w:val="28"/>
          <w:szCs w:val="28"/>
        </w:rPr>
        <w:t xml:space="preserve"> медицинск</w:t>
      </w:r>
      <w:r w:rsidR="002E557F">
        <w:rPr>
          <w:bCs/>
          <w:sz w:val="28"/>
          <w:szCs w:val="28"/>
        </w:rPr>
        <w:t>ую</w:t>
      </w:r>
      <w:r w:rsidRPr="004F336C">
        <w:rPr>
          <w:bCs/>
          <w:sz w:val="28"/>
          <w:szCs w:val="28"/>
        </w:rPr>
        <w:t xml:space="preserve"> помощ</w:t>
      </w:r>
      <w:r w:rsidR="002E557F">
        <w:rPr>
          <w:bCs/>
          <w:sz w:val="28"/>
          <w:szCs w:val="28"/>
        </w:rPr>
        <w:t>ь</w:t>
      </w:r>
      <w:r w:rsidRPr="004F336C">
        <w:rPr>
          <w:bCs/>
          <w:sz w:val="28"/>
          <w:szCs w:val="28"/>
        </w:rPr>
        <w:t xml:space="preserve"> женщинам в период беременности, родов и в послеродовый период, в том числе за счет средств родовых сертификатов</w:t>
      </w:r>
      <w:r>
        <w:rPr>
          <w:bCs/>
          <w:sz w:val="28"/>
          <w:szCs w:val="28"/>
        </w:rPr>
        <w:t>;</w:t>
      </w:r>
    </w:p>
    <w:p w:rsidR="00D86EFE" w:rsidRDefault="00D86EFE" w:rsidP="00B23174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совершенствования работы медико</w:t>
      </w:r>
      <w:r w:rsidR="00F154D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генетическо</w:t>
      </w:r>
      <w:r w:rsidR="002E557F">
        <w:rPr>
          <w:bCs/>
          <w:sz w:val="28"/>
          <w:szCs w:val="28"/>
        </w:rPr>
        <w:t xml:space="preserve">й консультации </w:t>
      </w:r>
      <w:r w:rsidR="00037702">
        <w:rPr>
          <w:sz w:val="28"/>
          <w:szCs w:val="28"/>
        </w:rPr>
        <w:t xml:space="preserve">КОГБУЗ </w:t>
      </w:r>
      <w:r w:rsidR="002E557F">
        <w:rPr>
          <w:bCs/>
          <w:sz w:val="28"/>
          <w:szCs w:val="28"/>
        </w:rPr>
        <w:t>«Кировский областной клинический перинатальный центр»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целях своевременного и качественного проведения 1</w:t>
      </w:r>
      <w:r w:rsidR="00F154DD">
        <w:rPr>
          <w:sz w:val="28"/>
          <w:szCs w:val="28"/>
        </w:rPr>
        <w:t>-</w:t>
      </w:r>
      <w:r w:rsidR="002E557F">
        <w:rPr>
          <w:sz w:val="28"/>
          <w:szCs w:val="28"/>
        </w:rPr>
        <w:t xml:space="preserve">го и </w:t>
      </w:r>
      <w:r>
        <w:rPr>
          <w:sz w:val="28"/>
          <w:szCs w:val="28"/>
        </w:rPr>
        <w:t>2</w:t>
      </w:r>
      <w:r w:rsidR="00F154DD">
        <w:rPr>
          <w:sz w:val="28"/>
          <w:szCs w:val="28"/>
        </w:rPr>
        <w:t>-</w:t>
      </w:r>
      <w:r w:rsidR="002E557F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E557F">
        <w:rPr>
          <w:sz w:val="28"/>
          <w:szCs w:val="28"/>
        </w:rPr>
        <w:t xml:space="preserve">пренатального </w:t>
      </w:r>
      <w:r>
        <w:rPr>
          <w:sz w:val="28"/>
          <w:szCs w:val="28"/>
        </w:rPr>
        <w:t>скрининг</w:t>
      </w:r>
      <w:r w:rsidR="002E557F">
        <w:rPr>
          <w:sz w:val="28"/>
          <w:szCs w:val="28"/>
        </w:rPr>
        <w:t>а</w:t>
      </w:r>
      <w:r>
        <w:rPr>
          <w:sz w:val="28"/>
          <w:szCs w:val="28"/>
        </w:rPr>
        <w:t xml:space="preserve"> беременны</w:t>
      </w:r>
      <w:r w:rsidR="002E557F">
        <w:rPr>
          <w:sz w:val="28"/>
          <w:szCs w:val="28"/>
        </w:rPr>
        <w:t>х</w:t>
      </w:r>
      <w:r>
        <w:rPr>
          <w:sz w:val="28"/>
          <w:szCs w:val="28"/>
        </w:rPr>
        <w:t xml:space="preserve"> женщин</w:t>
      </w:r>
      <w:r w:rsidR="002E557F">
        <w:rPr>
          <w:sz w:val="28"/>
          <w:szCs w:val="28"/>
        </w:rPr>
        <w:t>;</w:t>
      </w:r>
    </w:p>
    <w:p w:rsidR="00D86EFE" w:rsidRPr="002E557F" w:rsidRDefault="0042571E" w:rsidP="00B23174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реализации</w:t>
      </w:r>
      <w:r w:rsidR="002E557F">
        <w:rPr>
          <w:bCs/>
          <w:sz w:val="28"/>
          <w:szCs w:val="28"/>
        </w:rPr>
        <w:t xml:space="preserve"> мероприятий по </w:t>
      </w:r>
      <w:r w:rsidR="00D86EFE" w:rsidRPr="00A46011">
        <w:rPr>
          <w:bCs/>
          <w:sz w:val="28"/>
          <w:szCs w:val="28"/>
        </w:rPr>
        <w:t>лекарственн</w:t>
      </w:r>
      <w:r w:rsidR="002E557F">
        <w:rPr>
          <w:bCs/>
          <w:sz w:val="28"/>
          <w:szCs w:val="28"/>
        </w:rPr>
        <w:t>ому</w:t>
      </w:r>
      <w:r w:rsidR="00D86EFE" w:rsidRPr="00A46011">
        <w:rPr>
          <w:bCs/>
          <w:sz w:val="28"/>
          <w:szCs w:val="28"/>
        </w:rPr>
        <w:t xml:space="preserve"> обеспечени</w:t>
      </w:r>
      <w:r w:rsidR="002E557F">
        <w:rPr>
          <w:bCs/>
          <w:sz w:val="28"/>
          <w:szCs w:val="28"/>
        </w:rPr>
        <w:t>ю</w:t>
      </w:r>
      <w:r w:rsidR="00D86EFE" w:rsidRPr="00A46011">
        <w:rPr>
          <w:bCs/>
          <w:sz w:val="28"/>
          <w:szCs w:val="28"/>
        </w:rPr>
        <w:t xml:space="preserve"> женщин в </w:t>
      </w:r>
      <w:r w:rsidR="00D86EFE" w:rsidRPr="00A46011">
        <w:rPr>
          <w:sz w:val="28"/>
          <w:szCs w:val="28"/>
        </w:rPr>
        <w:t>период беременности</w:t>
      </w:r>
      <w:r w:rsidR="002E557F">
        <w:rPr>
          <w:sz w:val="28"/>
          <w:szCs w:val="28"/>
        </w:rPr>
        <w:t xml:space="preserve"> </w:t>
      </w:r>
      <w:r w:rsidR="002E557F" w:rsidRPr="004F336C">
        <w:rPr>
          <w:bCs/>
          <w:sz w:val="28"/>
          <w:szCs w:val="28"/>
        </w:rPr>
        <w:t>за счет средств родовых сертификатов</w:t>
      </w:r>
      <w:r w:rsidR="002E557F">
        <w:rPr>
          <w:bCs/>
          <w:sz w:val="28"/>
          <w:szCs w:val="28"/>
        </w:rPr>
        <w:t>;</w:t>
      </w:r>
    </w:p>
    <w:p w:rsidR="00B23174" w:rsidRDefault="00D86EFE" w:rsidP="00795B7E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технологий выхаживания новорожденных с экстремально низкой и очень низкой массой тела при рождении.</w:t>
      </w:r>
    </w:p>
    <w:p w:rsidR="00795B7E" w:rsidRDefault="00795B7E" w:rsidP="00795B7E">
      <w:pPr>
        <w:ind w:firstLine="720"/>
        <w:jc w:val="both"/>
        <w:rPr>
          <w:sz w:val="28"/>
          <w:szCs w:val="28"/>
        </w:rPr>
      </w:pPr>
    </w:p>
    <w:p w:rsidR="00335862" w:rsidRDefault="002F0EC7" w:rsidP="00795B7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 </w:t>
      </w:r>
      <w:r w:rsidR="0042571E" w:rsidRPr="000C182F">
        <w:rPr>
          <w:b/>
          <w:sz w:val="28"/>
          <w:szCs w:val="28"/>
        </w:rPr>
        <w:t xml:space="preserve">Ожидаемые результаты </w:t>
      </w:r>
      <w:r w:rsidR="00402218">
        <w:rPr>
          <w:b/>
          <w:sz w:val="28"/>
          <w:szCs w:val="28"/>
        </w:rPr>
        <w:t>П</w:t>
      </w:r>
      <w:r w:rsidR="0042571E" w:rsidRPr="000C182F">
        <w:rPr>
          <w:b/>
          <w:sz w:val="28"/>
          <w:szCs w:val="28"/>
        </w:rPr>
        <w:t>рограммы</w:t>
      </w:r>
    </w:p>
    <w:p w:rsidR="00795B7E" w:rsidRPr="00B23174" w:rsidRDefault="00795B7E" w:rsidP="00795B7E">
      <w:pPr>
        <w:ind w:firstLine="720"/>
        <w:jc w:val="both"/>
        <w:rPr>
          <w:sz w:val="28"/>
          <w:szCs w:val="28"/>
        </w:rPr>
      </w:pPr>
    </w:p>
    <w:p w:rsidR="002379A4" w:rsidRDefault="00DE63E8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35A6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="000C18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5862" w:rsidRPr="00335862">
        <w:rPr>
          <w:sz w:val="28"/>
          <w:szCs w:val="28"/>
        </w:rPr>
        <w:t>Ожидаемый результат</w:t>
      </w:r>
      <w:r w:rsidR="00D86EFE" w:rsidRPr="00335862">
        <w:rPr>
          <w:sz w:val="28"/>
          <w:szCs w:val="28"/>
        </w:rPr>
        <w:t xml:space="preserve"> «Увеличение доли преждевременных родов (22</w:t>
      </w:r>
      <w:r w:rsidR="00D165EF">
        <w:rPr>
          <w:sz w:val="28"/>
          <w:szCs w:val="28"/>
        </w:rPr>
        <w:t xml:space="preserve"> – </w:t>
      </w:r>
      <w:r w:rsidR="00D86EFE" w:rsidRPr="00335862">
        <w:rPr>
          <w:sz w:val="28"/>
          <w:szCs w:val="28"/>
        </w:rPr>
        <w:t>37 недель)</w:t>
      </w:r>
      <w:r w:rsidR="002D5625">
        <w:rPr>
          <w:sz w:val="28"/>
          <w:szCs w:val="28"/>
        </w:rPr>
        <w:t>,</w:t>
      </w:r>
      <w:r w:rsidR="00D86EFE" w:rsidRPr="00335862">
        <w:rPr>
          <w:sz w:val="28"/>
          <w:szCs w:val="28"/>
        </w:rPr>
        <w:t xml:space="preserve"> </w:t>
      </w:r>
      <w:r w:rsidR="00402218">
        <w:rPr>
          <w:sz w:val="28"/>
          <w:szCs w:val="28"/>
        </w:rPr>
        <w:t xml:space="preserve">принятых </w:t>
      </w:r>
      <w:r w:rsidR="00D86EFE" w:rsidRPr="00335862">
        <w:rPr>
          <w:sz w:val="28"/>
          <w:szCs w:val="28"/>
        </w:rPr>
        <w:t xml:space="preserve">в </w:t>
      </w:r>
      <w:r w:rsidR="00037702">
        <w:rPr>
          <w:sz w:val="28"/>
          <w:szCs w:val="28"/>
        </w:rPr>
        <w:t xml:space="preserve">КОГБУЗ </w:t>
      </w:r>
      <w:r w:rsidR="006F426A" w:rsidRPr="00335862">
        <w:rPr>
          <w:sz w:val="28"/>
          <w:szCs w:val="28"/>
        </w:rPr>
        <w:t>«Кировский областной клинический перинатальный центр»</w:t>
      </w:r>
      <w:r w:rsidR="002D5625">
        <w:rPr>
          <w:sz w:val="28"/>
          <w:szCs w:val="28"/>
        </w:rPr>
        <w:t>,</w:t>
      </w:r>
      <w:r w:rsidR="000C182F">
        <w:rPr>
          <w:sz w:val="28"/>
          <w:szCs w:val="28"/>
        </w:rPr>
        <w:t xml:space="preserve"> к 2024 году </w:t>
      </w:r>
      <w:r w:rsidR="00402218">
        <w:rPr>
          <w:sz w:val="28"/>
          <w:szCs w:val="28"/>
        </w:rPr>
        <w:t xml:space="preserve">до </w:t>
      </w:r>
      <w:r w:rsidR="000C182F" w:rsidRPr="00335862">
        <w:rPr>
          <w:sz w:val="28"/>
          <w:szCs w:val="28"/>
        </w:rPr>
        <w:t>85,0%</w:t>
      </w:r>
      <w:r w:rsidR="002F0EC7">
        <w:rPr>
          <w:sz w:val="28"/>
          <w:szCs w:val="28"/>
        </w:rPr>
        <w:t>»</w:t>
      </w:r>
      <w:r w:rsidR="000C182F" w:rsidRPr="00335862">
        <w:rPr>
          <w:sz w:val="28"/>
          <w:szCs w:val="28"/>
        </w:rPr>
        <w:t xml:space="preserve"> </w:t>
      </w:r>
      <w:r w:rsidR="00402218" w:rsidRPr="00335862">
        <w:rPr>
          <w:sz w:val="28"/>
          <w:szCs w:val="28"/>
        </w:rPr>
        <w:t xml:space="preserve">будет достигнут </w:t>
      </w:r>
      <w:r w:rsidR="002379A4">
        <w:rPr>
          <w:sz w:val="28"/>
          <w:szCs w:val="28"/>
        </w:rPr>
        <w:t>путем</w:t>
      </w:r>
      <w:r w:rsidR="002379A4" w:rsidRPr="00335862">
        <w:rPr>
          <w:sz w:val="28"/>
          <w:szCs w:val="28"/>
        </w:rPr>
        <w:t xml:space="preserve"> реализации следующих мероприятий: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мониторинга и соблюдения маршрутизации беременных женщин</w:t>
      </w:r>
      <w:r w:rsidRPr="000D7DF1">
        <w:rPr>
          <w:sz w:val="28"/>
          <w:szCs w:val="28"/>
        </w:rPr>
        <w:t xml:space="preserve"> </w:t>
      </w:r>
      <w:r>
        <w:rPr>
          <w:sz w:val="28"/>
          <w:szCs w:val="28"/>
        </w:rPr>
        <w:t>при оказании медицинской помощи;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 w:rsidRPr="009C10A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кадрами медицинских организаций, оказывающих медицинскую помощь детям и женщинам в период беременности, родов и послеродовом периоде, </w:t>
      </w:r>
      <w:r>
        <w:rPr>
          <w:sz w:val="28"/>
          <w:szCs w:val="28"/>
        </w:rPr>
        <w:t xml:space="preserve">новорожденным, </w:t>
      </w:r>
      <w:r w:rsidRPr="009C10A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 xml:space="preserve">специалистов </w:t>
      </w:r>
      <w:r w:rsidRPr="008D480E">
        <w:rPr>
          <w:sz w:val="28"/>
          <w:szCs w:val="28"/>
        </w:rPr>
        <w:t>в области перинатологии, неонатологии и педиатрии,</w:t>
      </w:r>
      <w:r>
        <w:rPr>
          <w:sz w:val="28"/>
          <w:szCs w:val="28"/>
        </w:rPr>
        <w:t xml:space="preserve"> в том числе в симуляционных центрах;</w:t>
      </w:r>
    </w:p>
    <w:p w:rsidR="006F426A" w:rsidRDefault="006F426A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скоординированной работы дистанционного консультативного центра</w:t>
      </w:r>
      <w:r w:rsidR="004A1971" w:rsidRPr="004A1971">
        <w:rPr>
          <w:sz w:val="28"/>
          <w:szCs w:val="28"/>
        </w:rPr>
        <w:t xml:space="preserve"> </w:t>
      </w:r>
      <w:r w:rsidR="00037702">
        <w:rPr>
          <w:sz w:val="28"/>
          <w:szCs w:val="28"/>
        </w:rPr>
        <w:t xml:space="preserve">КОГБУЗ </w:t>
      </w:r>
      <w:r>
        <w:rPr>
          <w:sz w:val="28"/>
          <w:szCs w:val="28"/>
        </w:rPr>
        <w:t>«Кировский областной клинический перинатальный центр», выездных анестезиолого</w:t>
      </w:r>
      <w:r w:rsidR="000C182F">
        <w:rPr>
          <w:sz w:val="28"/>
          <w:szCs w:val="28"/>
        </w:rPr>
        <w:t>-</w:t>
      </w:r>
      <w:r>
        <w:rPr>
          <w:sz w:val="28"/>
          <w:szCs w:val="28"/>
        </w:rPr>
        <w:t>реанимационных акушерских и анестезиолого</w:t>
      </w:r>
      <w:r w:rsidR="000C182F">
        <w:rPr>
          <w:sz w:val="28"/>
          <w:szCs w:val="28"/>
        </w:rPr>
        <w:t>-</w:t>
      </w:r>
      <w:r>
        <w:rPr>
          <w:sz w:val="28"/>
          <w:szCs w:val="28"/>
        </w:rPr>
        <w:t>реанимационных неонатальных бригад отделения плановой и экстренной консультативной помощи КОГБУЗ «Станци</w:t>
      </w:r>
      <w:r w:rsidR="004A1971">
        <w:rPr>
          <w:sz w:val="28"/>
          <w:szCs w:val="28"/>
        </w:rPr>
        <w:t>я скорой медицинской помощи города</w:t>
      </w:r>
      <w:r>
        <w:rPr>
          <w:sz w:val="28"/>
          <w:szCs w:val="28"/>
        </w:rPr>
        <w:t xml:space="preserve"> Кирова» при оказании экстренной и неотложной медицинской помощи женщинам в период беременности, родов и в послеродовом периоде и  при оказании экстренной и неотложной м</w:t>
      </w:r>
      <w:r w:rsidR="004A1971">
        <w:rPr>
          <w:sz w:val="28"/>
          <w:szCs w:val="28"/>
        </w:rPr>
        <w:t>едицинской помощи новорожденным.</w:t>
      </w:r>
    </w:p>
    <w:p w:rsidR="00D86EFE" w:rsidRPr="00335862" w:rsidRDefault="006F35A6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1.6.2</w:t>
      </w:r>
      <w:r w:rsidR="000C182F">
        <w:rPr>
          <w:sz w:val="28"/>
          <w:szCs w:val="28"/>
        </w:rPr>
        <w:t>.</w:t>
      </w:r>
      <w:r w:rsidR="00DE63E8">
        <w:rPr>
          <w:sz w:val="28"/>
          <w:szCs w:val="28"/>
        </w:rPr>
        <w:t xml:space="preserve"> </w:t>
      </w:r>
      <w:r w:rsidR="00335862" w:rsidRPr="00335862">
        <w:rPr>
          <w:sz w:val="28"/>
          <w:szCs w:val="28"/>
        </w:rPr>
        <w:t>Ожидаемый результат</w:t>
      </w:r>
      <w:r w:rsidR="00D86EFE" w:rsidRPr="00335862">
        <w:rPr>
          <w:sz w:val="28"/>
          <w:szCs w:val="28"/>
        </w:rPr>
        <w:t xml:space="preserve"> «Сниже</w:t>
      </w:r>
      <w:r w:rsidR="002F0EC7">
        <w:rPr>
          <w:sz w:val="28"/>
          <w:szCs w:val="28"/>
        </w:rPr>
        <w:t>ние</w:t>
      </w:r>
      <w:r w:rsidR="000C182F">
        <w:rPr>
          <w:sz w:val="28"/>
          <w:szCs w:val="28"/>
        </w:rPr>
        <w:t xml:space="preserve"> смертности  детей в возрасте </w:t>
      </w:r>
      <w:r w:rsidR="002F0EC7">
        <w:rPr>
          <w:sz w:val="28"/>
          <w:szCs w:val="28"/>
        </w:rPr>
        <w:t xml:space="preserve">   </w:t>
      </w:r>
      <w:r w:rsidR="00D86EFE" w:rsidRPr="00335862">
        <w:rPr>
          <w:sz w:val="28"/>
          <w:szCs w:val="28"/>
        </w:rPr>
        <w:t>0</w:t>
      </w:r>
      <w:r w:rsidR="00037702">
        <w:rPr>
          <w:sz w:val="28"/>
          <w:szCs w:val="28"/>
        </w:rPr>
        <w:t xml:space="preserve"> –</w:t>
      </w:r>
      <w:r w:rsidR="004A1971">
        <w:rPr>
          <w:sz w:val="28"/>
          <w:szCs w:val="28"/>
        </w:rPr>
        <w:t xml:space="preserve"> 4 лет </w:t>
      </w:r>
      <w:r w:rsidR="00D86EFE" w:rsidRPr="00335862">
        <w:rPr>
          <w:sz w:val="28"/>
          <w:szCs w:val="28"/>
        </w:rPr>
        <w:t xml:space="preserve">к 2024 году до </w:t>
      </w:r>
      <w:r w:rsidR="006F426A" w:rsidRPr="00335862">
        <w:rPr>
          <w:sz w:val="28"/>
          <w:szCs w:val="28"/>
        </w:rPr>
        <w:t>4,8</w:t>
      </w:r>
      <w:r w:rsidR="004A1971">
        <w:rPr>
          <w:sz w:val="28"/>
          <w:szCs w:val="28"/>
        </w:rPr>
        <w:t xml:space="preserve"> случая</w:t>
      </w:r>
      <w:r w:rsidR="00D86EFE" w:rsidRPr="00335862">
        <w:rPr>
          <w:sz w:val="28"/>
          <w:szCs w:val="28"/>
        </w:rPr>
        <w:t xml:space="preserve"> на 1000 родившихся живыми» </w:t>
      </w:r>
      <w:r w:rsidR="00335862" w:rsidRPr="00335862">
        <w:rPr>
          <w:sz w:val="28"/>
          <w:szCs w:val="28"/>
        </w:rPr>
        <w:t xml:space="preserve">будет достигнут </w:t>
      </w:r>
      <w:r w:rsidR="00335862">
        <w:rPr>
          <w:sz w:val="28"/>
          <w:szCs w:val="28"/>
        </w:rPr>
        <w:t>путем</w:t>
      </w:r>
      <w:r w:rsidR="00335862" w:rsidRPr="00335862">
        <w:rPr>
          <w:sz w:val="28"/>
          <w:szCs w:val="28"/>
        </w:rPr>
        <w:t xml:space="preserve"> реализации следующих мероприятий:</w:t>
      </w:r>
    </w:p>
    <w:p w:rsidR="00D86EFE" w:rsidRPr="002F3F42" w:rsidRDefault="00D86EFE" w:rsidP="002F0EC7">
      <w:pPr>
        <w:pStyle w:val="Style34"/>
        <w:widowControl/>
        <w:spacing w:before="30" w:line="360" w:lineRule="auto"/>
        <w:ind w:right="14"/>
        <w:rPr>
          <w:sz w:val="28"/>
          <w:szCs w:val="28"/>
        </w:rPr>
      </w:pPr>
      <w:r w:rsidRPr="002F3F42">
        <w:rPr>
          <w:sz w:val="28"/>
          <w:szCs w:val="28"/>
        </w:rPr>
        <w:t>соблюдения маршрутизации беременных женщин и детей при оказании медицинской помощи;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 w:rsidRPr="009C10A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кадрами медицинских организаций, оказывающих медицинскую помощь детям и женщинам в период беременности</w:t>
      </w:r>
      <w:r>
        <w:rPr>
          <w:sz w:val="28"/>
          <w:szCs w:val="28"/>
        </w:rPr>
        <w:t xml:space="preserve">, родов и послеродовом периоде, детям, </w:t>
      </w:r>
      <w:r w:rsidRPr="009C10A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 xml:space="preserve">специалистов </w:t>
      </w:r>
      <w:r w:rsidRPr="008D480E">
        <w:rPr>
          <w:sz w:val="28"/>
          <w:szCs w:val="28"/>
        </w:rPr>
        <w:t>в области перинатологии, неонатологии и педиатрии,</w:t>
      </w:r>
      <w:r>
        <w:rPr>
          <w:sz w:val="28"/>
          <w:szCs w:val="28"/>
        </w:rPr>
        <w:t xml:space="preserve"> в том числе в симуляционных центрах;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внедрения в практику клинических рекомендаций (протоколов лечения) при оказании медицинской помощи детям;</w:t>
      </w:r>
    </w:p>
    <w:p w:rsidR="006F426A" w:rsidRDefault="006F426A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внедрения в работу центральных районных больниц, имеющих в своем составе родовспомогательные  и детские подразделения</w:t>
      </w:r>
      <w:r w:rsidR="00335862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проведени</w:t>
      </w:r>
      <w:r w:rsidR="00402218">
        <w:rPr>
          <w:sz w:val="28"/>
          <w:szCs w:val="28"/>
        </w:rPr>
        <w:t>я</w:t>
      </w:r>
      <w:r>
        <w:rPr>
          <w:sz w:val="28"/>
          <w:szCs w:val="28"/>
        </w:rPr>
        <w:t xml:space="preserve"> телемедицинских консультаций с КОГБУЗ «Кировский областной клинический перинатальный центр» и КОГБУЗ «Кировская областная детская клиническая больница»;</w:t>
      </w:r>
    </w:p>
    <w:p w:rsidR="006F426A" w:rsidRDefault="006F426A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телемедицинских консультаций областных государственных медицинских организаций </w:t>
      </w:r>
      <w:r w:rsidRPr="00D86EFE">
        <w:rPr>
          <w:sz w:val="28"/>
          <w:szCs w:val="28"/>
        </w:rPr>
        <w:t>3</w:t>
      </w:r>
      <w:r w:rsidR="00402218">
        <w:rPr>
          <w:sz w:val="28"/>
          <w:szCs w:val="28"/>
        </w:rPr>
        <w:t>-го</w:t>
      </w:r>
      <w:r w:rsidRPr="00D86EFE">
        <w:rPr>
          <w:sz w:val="28"/>
          <w:szCs w:val="28"/>
        </w:rPr>
        <w:t xml:space="preserve"> </w:t>
      </w:r>
      <w:r w:rsidR="0077450B">
        <w:rPr>
          <w:sz w:val="28"/>
          <w:szCs w:val="28"/>
        </w:rPr>
        <w:t>уровня с н</w:t>
      </w:r>
      <w:r>
        <w:rPr>
          <w:sz w:val="28"/>
          <w:szCs w:val="28"/>
        </w:rPr>
        <w:t>аучными медицинскими исследовательскими центрами;</w:t>
      </w:r>
    </w:p>
    <w:p w:rsidR="00D86EFE" w:rsidRDefault="00D86EFE" w:rsidP="002F0EC7">
      <w:pPr>
        <w:spacing w:before="30" w:line="360" w:lineRule="auto"/>
        <w:ind w:firstLine="720"/>
        <w:jc w:val="both"/>
        <w:rPr>
          <w:rStyle w:val="FontStyle50"/>
        </w:rPr>
      </w:pPr>
      <w:r w:rsidRPr="00BB50D9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D5311E">
        <w:rPr>
          <w:sz w:val="28"/>
          <w:szCs w:val="28"/>
        </w:rPr>
        <w:t xml:space="preserve"> материально</w:t>
      </w:r>
      <w:r w:rsidR="000C182F">
        <w:rPr>
          <w:sz w:val="28"/>
          <w:szCs w:val="28"/>
        </w:rPr>
        <w:t>-</w:t>
      </w:r>
      <w:r w:rsidRPr="00D5311E">
        <w:rPr>
          <w:sz w:val="28"/>
          <w:szCs w:val="28"/>
        </w:rPr>
        <w:t>технической базы детских поликлиник и детских поликлинических отделений медицинских организаций</w:t>
      </w:r>
      <w:r>
        <w:rPr>
          <w:sz w:val="28"/>
          <w:szCs w:val="28"/>
        </w:rPr>
        <w:t xml:space="preserve"> </w:t>
      </w:r>
      <w:r w:rsidR="005A187D">
        <w:rPr>
          <w:sz w:val="28"/>
          <w:szCs w:val="28"/>
        </w:rPr>
        <w:t>Кировской области</w:t>
      </w:r>
      <w:r>
        <w:rPr>
          <w:rStyle w:val="FontStyle50"/>
        </w:rPr>
        <w:t>;</w:t>
      </w:r>
    </w:p>
    <w:p w:rsidR="00D86EFE" w:rsidRDefault="00D86EFE" w:rsidP="002F0EC7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 w:rsidRPr="00BB50D9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D5311E">
        <w:rPr>
          <w:sz w:val="28"/>
          <w:szCs w:val="28"/>
        </w:rPr>
        <w:t xml:space="preserve"> материально</w:t>
      </w:r>
      <w:r w:rsidR="000C182F">
        <w:rPr>
          <w:sz w:val="28"/>
          <w:szCs w:val="28"/>
        </w:rPr>
        <w:t>-</w:t>
      </w:r>
      <w:r w:rsidRPr="00D5311E">
        <w:rPr>
          <w:sz w:val="28"/>
          <w:szCs w:val="28"/>
        </w:rPr>
        <w:t xml:space="preserve">технической базы </w:t>
      </w:r>
      <w:r>
        <w:rPr>
          <w:sz w:val="28"/>
          <w:szCs w:val="28"/>
        </w:rPr>
        <w:t xml:space="preserve">учреждений родовспоможения, </w:t>
      </w:r>
      <w:r w:rsidRPr="004F336C">
        <w:rPr>
          <w:bCs/>
          <w:sz w:val="28"/>
          <w:szCs w:val="28"/>
        </w:rPr>
        <w:t>оказани</w:t>
      </w:r>
      <w:r>
        <w:rPr>
          <w:bCs/>
          <w:sz w:val="28"/>
          <w:szCs w:val="28"/>
        </w:rPr>
        <w:t>я</w:t>
      </w:r>
      <w:r w:rsidRPr="004F336C">
        <w:rPr>
          <w:bCs/>
          <w:sz w:val="28"/>
          <w:szCs w:val="28"/>
        </w:rPr>
        <w:t xml:space="preserve"> медицинской помощи женщинам в период беременности, родов и в послеродовый период, в том числе за счет средств родовых сертификатов</w:t>
      </w:r>
      <w:r>
        <w:rPr>
          <w:bCs/>
          <w:sz w:val="28"/>
          <w:szCs w:val="28"/>
        </w:rPr>
        <w:t>;</w:t>
      </w:r>
    </w:p>
    <w:p w:rsidR="00D86EFE" w:rsidRDefault="00D86EFE" w:rsidP="002F0EC7">
      <w:pPr>
        <w:pStyle w:val="Style34"/>
        <w:widowControl/>
        <w:spacing w:before="30" w:line="360" w:lineRule="auto"/>
        <w:ind w:right="14"/>
        <w:rPr>
          <w:sz w:val="28"/>
          <w:szCs w:val="28"/>
        </w:rPr>
      </w:pPr>
      <w:r>
        <w:rPr>
          <w:bCs/>
          <w:sz w:val="28"/>
          <w:szCs w:val="28"/>
        </w:rPr>
        <w:t xml:space="preserve">совершенствования организации оказания специализированной, в том числе высокотехнологичной медицинской помощи </w:t>
      </w:r>
      <w:r w:rsidRPr="009C10A5">
        <w:rPr>
          <w:sz w:val="28"/>
          <w:szCs w:val="28"/>
        </w:rPr>
        <w:t>женщинам в период беременности</w:t>
      </w:r>
      <w:r>
        <w:rPr>
          <w:sz w:val="28"/>
          <w:szCs w:val="28"/>
        </w:rPr>
        <w:t>, родов и послеродовом периоде и детям;</w:t>
      </w:r>
    </w:p>
    <w:p w:rsidR="00D86EFE" w:rsidRDefault="00D86EFE" w:rsidP="002F0EC7">
      <w:pPr>
        <w:spacing w:before="30" w:line="360" w:lineRule="auto"/>
        <w:ind w:firstLine="720"/>
        <w:jc w:val="both"/>
        <w:rPr>
          <w:rStyle w:val="FontStyle50"/>
        </w:rPr>
      </w:pPr>
      <w:r w:rsidRPr="0062330C">
        <w:rPr>
          <w:rStyle w:val="FontStyle50"/>
        </w:rPr>
        <w:t>развити</w:t>
      </w:r>
      <w:r>
        <w:rPr>
          <w:rStyle w:val="FontStyle50"/>
        </w:rPr>
        <w:t>я</w:t>
      </w:r>
      <w:r w:rsidRPr="0062330C">
        <w:rPr>
          <w:rStyle w:val="FontStyle50"/>
        </w:rPr>
        <w:t xml:space="preserve"> профилактической направленности педиатрической службы</w:t>
      </w:r>
      <w:r>
        <w:rPr>
          <w:rStyle w:val="FontStyle50"/>
        </w:rPr>
        <w:t>.</w:t>
      </w:r>
    </w:p>
    <w:p w:rsidR="00D86EFE" w:rsidRPr="00C04336" w:rsidRDefault="00DE63E8" w:rsidP="002F0EC7">
      <w:pPr>
        <w:pStyle w:val="Style34"/>
        <w:widowControl/>
        <w:spacing w:before="30"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6F35A6">
        <w:rPr>
          <w:sz w:val="28"/>
          <w:szCs w:val="28"/>
        </w:rPr>
        <w:t>6.3</w:t>
      </w:r>
      <w:r w:rsidR="000C18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4336" w:rsidRPr="00335862">
        <w:rPr>
          <w:sz w:val="28"/>
          <w:szCs w:val="28"/>
        </w:rPr>
        <w:t xml:space="preserve">Ожидаемый </w:t>
      </w:r>
      <w:r w:rsidR="000C182F">
        <w:rPr>
          <w:sz w:val="28"/>
          <w:szCs w:val="28"/>
        </w:rPr>
        <w:t xml:space="preserve"> </w:t>
      </w:r>
      <w:r w:rsidR="00C04336" w:rsidRPr="00335862">
        <w:rPr>
          <w:sz w:val="28"/>
          <w:szCs w:val="28"/>
        </w:rPr>
        <w:t xml:space="preserve">результат </w:t>
      </w:r>
      <w:r w:rsidR="00D86EFE" w:rsidRPr="00C04336">
        <w:rPr>
          <w:sz w:val="28"/>
          <w:szCs w:val="28"/>
        </w:rPr>
        <w:t>«Снижени</w:t>
      </w:r>
      <w:r w:rsidR="0077450B">
        <w:rPr>
          <w:sz w:val="28"/>
          <w:szCs w:val="28"/>
        </w:rPr>
        <w:t xml:space="preserve">е </w:t>
      </w:r>
      <w:r w:rsidR="000C182F">
        <w:rPr>
          <w:sz w:val="28"/>
          <w:szCs w:val="28"/>
        </w:rPr>
        <w:t xml:space="preserve"> </w:t>
      </w:r>
      <w:r w:rsidR="0077450B">
        <w:rPr>
          <w:sz w:val="28"/>
          <w:szCs w:val="28"/>
        </w:rPr>
        <w:t xml:space="preserve">смертности детей в </w:t>
      </w:r>
      <w:r w:rsidR="000C182F">
        <w:rPr>
          <w:sz w:val="28"/>
          <w:szCs w:val="28"/>
        </w:rPr>
        <w:t xml:space="preserve"> </w:t>
      </w:r>
      <w:r w:rsidR="0077450B">
        <w:rPr>
          <w:sz w:val="28"/>
          <w:szCs w:val="28"/>
        </w:rPr>
        <w:t xml:space="preserve">возрасте 0 – </w:t>
      </w:r>
      <w:r w:rsidR="00D86EFE" w:rsidRPr="00C04336">
        <w:rPr>
          <w:sz w:val="28"/>
          <w:szCs w:val="28"/>
        </w:rPr>
        <w:t>17</w:t>
      </w:r>
      <w:r w:rsidR="00C04336">
        <w:rPr>
          <w:sz w:val="28"/>
          <w:szCs w:val="28"/>
        </w:rPr>
        <w:t xml:space="preserve"> </w:t>
      </w:r>
      <w:r w:rsidR="00D86EFE" w:rsidRPr="00C04336">
        <w:rPr>
          <w:sz w:val="28"/>
          <w:szCs w:val="28"/>
        </w:rPr>
        <w:t xml:space="preserve">лет к 2024 году до </w:t>
      </w:r>
      <w:r w:rsidR="006F426A" w:rsidRPr="00C04336">
        <w:rPr>
          <w:sz w:val="28"/>
          <w:szCs w:val="28"/>
        </w:rPr>
        <w:t>44</w:t>
      </w:r>
      <w:r w:rsidR="00D86EFE" w:rsidRPr="00C04336">
        <w:rPr>
          <w:sz w:val="28"/>
          <w:szCs w:val="28"/>
        </w:rPr>
        <w:t>,0</w:t>
      </w:r>
      <w:r w:rsidR="000C182F">
        <w:rPr>
          <w:sz w:val="28"/>
          <w:szCs w:val="28"/>
        </w:rPr>
        <w:t xml:space="preserve"> случая на 100 тыс.</w:t>
      </w:r>
      <w:r w:rsidR="00D86EFE" w:rsidRPr="00C04336">
        <w:rPr>
          <w:sz w:val="28"/>
          <w:szCs w:val="28"/>
        </w:rPr>
        <w:t xml:space="preserve"> детей соответствующего возраста» </w:t>
      </w:r>
      <w:r w:rsidR="00C04336" w:rsidRPr="00C04336">
        <w:rPr>
          <w:sz w:val="28"/>
          <w:szCs w:val="28"/>
        </w:rPr>
        <w:t>будет достигнут путем реализации следующих мероприятий:</w:t>
      </w:r>
    </w:p>
    <w:p w:rsidR="00D86EFE" w:rsidRPr="00C04336" w:rsidRDefault="00D86EFE" w:rsidP="002F0EC7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 w:rsidRPr="00C04336">
        <w:rPr>
          <w:sz w:val="28"/>
          <w:szCs w:val="28"/>
        </w:rPr>
        <w:t>соблюдения маршрутизации</w:t>
      </w:r>
      <w:r w:rsidRPr="00C04336">
        <w:rPr>
          <w:bCs/>
          <w:sz w:val="28"/>
          <w:szCs w:val="28"/>
        </w:rPr>
        <w:t xml:space="preserve"> беременных женщин и детей при оказании медицинской помощи;</w:t>
      </w:r>
    </w:p>
    <w:p w:rsidR="00D86EFE" w:rsidRDefault="00D86EFE" w:rsidP="002F0EC7">
      <w:pPr>
        <w:pStyle w:val="Style34"/>
        <w:widowControl/>
        <w:spacing w:before="30" w:line="360" w:lineRule="auto"/>
        <w:ind w:right="14"/>
        <w:rPr>
          <w:sz w:val="28"/>
          <w:szCs w:val="28"/>
        </w:rPr>
      </w:pPr>
      <w:r w:rsidRPr="00C04336">
        <w:rPr>
          <w:bCs/>
          <w:sz w:val="28"/>
          <w:szCs w:val="28"/>
        </w:rPr>
        <w:t>обеспечения кадрами медицинских организаций</w:t>
      </w:r>
      <w:r w:rsidRPr="009C10A5">
        <w:rPr>
          <w:sz w:val="28"/>
          <w:szCs w:val="28"/>
        </w:rPr>
        <w:t>, оказывающих медицинскую помощь детям и женщинам в период беременности</w:t>
      </w:r>
      <w:r>
        <w:rPr>
          <w:sz w:val="28"/>
          <w:szCs w:val="28"/>
        </w:rPr>
        <w:t xml:space="preserve">, родов и послеродовом периоде, детям, </w:t>
      </w:r>
      <w:r w:rsidRPr="009C10A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 xml:space="preserve">специалистов </w:t>
      </w:r>
      <w:r w:rsidRPr="008D480E">
        <w:rPr>
          <w:sz w:val="28"/>
          <w:szCs w:val="28"/>
        </w:rPr>
        <w:t>в области перинатологии, неонатологии и педиатрии,</w:t>
      </w:r>
      <w:r>
        <w:rPr>
          <w:sz w:val="28"/>
          <w:szCs w:val="28"/>
        </w:rPr>
        <w:t xml:space="preserve"> в том числе в симуляционных центрах;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внедрения в практику клинических рекомендаций (протоколов лечения) при оказании медицинской помощи детям;</w:t>
      </w:r>
    </w:p>
    <w:p w:rsidR="006F426A" w:rsidRDefault="006F426A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внедрения в работу центральных районных больниц, имеющих в своем составе родовспомогательные  и детские подразделения</w:t>
      </w:r>
      <w:r w:rsidR="00DE63E8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проведени</w:t>
      </w:r>
      <w:r w:rsidR="00AF6D37">
        <w:rPr>
          <w:sz w:val="28"/>
          <w:szCs w:val="28"/>
        </w:rPr>
        <w:t>я</w:t>
      </w:r>
      <w:r>
        <w:rPr>
          <w:sz w:val="28"/>
          <w:szCs w:val="28"/>
        </w:rPr>
        <w:t xml:space="preserve"> телемедицинских консультаций с КОГБУЗ «Кировский областной клинический перинатальный центр» и КОГБУЗ «Кировская областная детская клиническая больница»;</w:t>
      </w:r>
    </w:p>
    <w:p w:rsidR="006F426A" w:rsidRDefault="006F426A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телемедицинских консультаций областных государственных медицинских организаций </w:t>
      </w:r>
      <w:r w:rsidRPr="00D86EFE">
        <w:rPr>
          <w:sz w:val="28"/>
          <w:szCs w:val="28"/>
        </w:rPr>
        <w:t>3</w:t>
      </w:r>
      <w:r w:rsidR="00AF6D37">
        <w:rPr>
          <w:sz w:val="28"/>
          <w:szCs w:val="28"/>
        </w:rPr>
        <w:t>-го</w:t>
      </w:r>
      <w:r w:rsidRPr="00D86EFE">
        <w:rPr>
          <w:sz w:val="28"/>
          <w:szCs w:val="28"/>
        </w:rPr>
        <w:t xml:space="preserve"> </w:t>
      </w:r>
      <w:r w:rsidR="0077450B">
        <w:rPr>
          <w:sz w:val="28"/>
          <w:szCs w:val="28"/>
        </w:rPr>
        <w:t>уровня с н</w:t>
      </w:r>
      <w:r>
        <w:rPr>
          <w:sz w:val="28"/>
          <w:szCs w:val="28"/>
        </w:rPr>
        <w:t>аучными медицинскими исследовательскими центрами;</w:t>
      </w:r>
    </w:p>
    <w:p w:rsidR="00D86EFE" w:rsidRDefault="00D86EFE" w:rsidP="002F0EC7">
      <w:pPr>
        <w:spacing w:before="30" w:line="360" w:lineRule="auto"/>
        <w:ind w:firstLine="720"/>
        <w:jc w:val="both"/>
        <w:rPr>
          <w:rStyle w:val="FontStyle50"/>
        </w:rPr>
      </w:pPr>
      <w:r w:rsidRPr="00BB50D9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D5311E">
        <w:rPr>
          <w:sz w:val="28"/>
          <w:szCs w:val="28"/>
        </w:rPr>
        <w:t xml:space="preserve"> материально</w:t>
      </w:r>
      <w:r w:rsidR="000C182F">
        <w:rPr>
          <w:sz w:val="28"/>
          <w:szCs w:val="28"/>
        </w:rPr>
        <w:t>-</w:t>
      </w:r>
      <w:r w:rsidRPr="00D5311E">
        <w:rPr>
          <w:sz w:val="28"/>
          <w:szCs w:val="28"/>
        </w:rPr>
        <w:t>технической базы детских поликлиник и детских поликлинических отделений медицинских организаций</w:t>
      </w:r>
      <w:r>
        <w:rPr>
          <w:sz w:val="28"/>
          <w:szCs w:val="28"/>
        </w:rPr>
        <w:t xml:space="preserve"> </w:t>
      </w:r>
      <w:r w:rsidR="003667F6">
        <w:rPr>
          <w:sz w:val="28"/>
          <w:szCs w:val="28"/>
        </w:rPr>
        <w:t>Кировской области</w:t>
      </w:r>
      <w:r>
        <w:rPr>
          <w:rStyle w:val="FontStyle50"/>
        </w:rPr>
        <w:t>;</w:t>
      </w:r>
    </w:p>
    <w:p w:rsidR="00D86EFE" w:rsidRDefault="00D86EFE" w:rsidP="002F0EC7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 w:rsidRPr="00BB50D9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D5311E">
        <w:rPr>
          <w:sz w:val="28"/>
          <w:szCs w:val="28"/>
        </w:rPr>
        <w:t xml:space="preserve"> материально</w:t>
      </w:r>
      <w:r w:rsidR="000C182F">
        <w:rPr>
          <w:sz w:val="28"/>
          <w:szCs w:val="28"/>
        </w:rPr>
        <w:t>-</w:t>
      </w:r>
      <w:r w:rsidRPr="00D5311E">
        <w:rPr>
          <w:sz w:val="28"/>
          <w:szCs w:val="28"/>
        </w:rPr>
        <w:t xml:space="preserve">технической базы </w:t>
      </w:r>
      <w:r>
        <w:rPr>
          <w:sz w:val="28"/>
          <w:szCs w:val="28"/>
        </w:rPr>
        <w:t xml:space="preserve">учреждений родовспоможения, </w:t>
      </w:r>
      <w:r w:rsidRPr="004F336C">
        <w:rPr>
          <w:bCs/>
          <w:sz w:val="28"/>
          <w:szCs w:val="28"/>
        </w:rPr>
        <w:t>оказани</w:t>
      </w:r>
      <w:r>
        <w:rPr>
          <w:bCs/>
          <w:sz w:val="28"/>
          <w:szCs w:val="28"/>
        </w:rPr>
        <w:t>я</w:t>
      </w:r>
      <w:r w:rsidRPr="004F336C">
        <w:rPr>
          <w:bCs/>
          <w:sz w:val="28"/>
          <w:szCs w:val="28"/>
        </w:rPr>
        <w:t xml:space="preserve"> медицинской помощи женщинам в период беременности, родов и в послеродовый период, в том числе за счет средств родовых сертификатов</w:t>
      </w:r>
      <w:r>
        <w:rPr>
          <w:bCs/>
          <w:sz w:val="28"/>
          <w:szCs w:val="28"/>
        </w:rPr>
        <w:t>;</w:t>
      </w:r>
    </w:p>
    <w:p w:rsidR="00D86EFE" w:rsidRDefault="00D86EFE" w:rsidP="002F0EC7">
      <w:pPr>
        <w:pStyle w:val="Style34"/>
        <w:widowControl/>
        <w:spacing w:before="30" w:line="360" w:lineRule="auto"/>
        <w:ind w:right="14"/>
        <w:rPr>
          <w:sz w:val="28"/>
          <w:szCs w:val="28"/>
        </w:rPr>
      </w:pPr>
      <w:r>
        <w:rPr>
          <w:bCs/>
          <w:sz w:val="28"/>
          <w:szCs w:val="28"/>
        </w:rPr>
        <w:t xml:space="preserve">совершенствования организации оказания специализированной, в том числе высокотехнологичной медицинской помощи </w:t>
      </w:r>
      <w:r w:rsidRPr="009C10A5">
        <w:rPr>
          <w:sz w:val="28"/>
          <w:szCs w:val="28"/>
        </w:rPr>
        <w:t>женщинам в период беременности</w:t>
      </w:r>
      <w:r>
        <w:rPr>
          <w:sz w:val="28"/>
          <w:szCs w:val="28"/>
        </w:rPr>
        <w:t>, родов и послеродовом периоде и детям;</w:t>
      </w:r>
    </w:p>
    <w:p w:rsidR="00D86EFE" w:rsidRDefault="00D86EFE" w:rsidP="002F0EC7">
      <w:pPr>
        <w:spacing w:before="30" w:line="360" w:lineRule="auto"/>
        <w:ind w:firstLine="720"/>
        <w:jc w:val="both"/>
        <w:rPr>
          <w:rStyle w:val="FontStyle50"/>
        </w:rPr>
      </w:pPr>
      <w:r w:rsidRPr="0062330C">
        <w:rPr>
          <w:rStyle w:val="FontStyle50"/>
        </w:rPr>
        <w:t>развити</w:t>
      </w:r>
      <w:r>
        <w:rPr>
          <w:rStyle w:val="FontStyle50"/>
        </w:rPr>
        <w:t>я</w:t>
      </w:r>
      <w:r w:rsidRPr="0062330C">
        <w:rPr>
          <w:rStyle w:val="FontStyle50"/>
        </w:rPr>
        <w:t xml:space="preserve"> профилактической направленности педиатрической службы</w:t>
      </w:r>
      <w:r>
        <w:rPr>
          <w:rStyle w:val="FontStyle50"/>
        </w:rPr>
        <w:t>.</w:t>
      </w:r>
    </w:p>
    <w:p w:rsidR="00C04336" w:rsidRPr="00C04336" w:rsidRDefault="00DE63E8" w:rsidP="002F0EC7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F35A6">
        <w:rPr>
          <w:bCs/>
          <w:sz w:val="28"/>
          <w:szCs w:val="28"/>
        </w:rPr>
        <w:t>6.4</w:t>
      </w:r>
      <w:r w:rsidR="000C182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04336" w:rsidRPr="00C04336">
        <w:rPr>
          <w:bCs/>
          <w:sz w:val="28"/>
          <w:szCs w:val="28"/>
        </w:rPr>
        <w:t xml:space="preserve">Ожидаемый результат </w:t>
      </w:r>
      <w:r w:rsidR="00D86EFE" w:rsidRPr="00C04336">
        <w:rPr>
          <w:bCs/>
          <w:sz w:val="28"/>
          <w:szCs w:val="28"/>
        </w:rPr>
        <w:t xml:space="preserve">«Увеличение доли посещений детьми медицинских организаций с профилактическими целями к 2024 году до </w:t>
      </w:r>
      <w:r w:rsidR="006F426A" w:rsidRPr="00C04336">
        <w:rPr>
          <w:bCs/>
          <w:sz w:val="28"/>
          <w:szCs w:val="28"/>
        </w:rPr>
        <w:t>52,3</w:t>
      </w:r>
      <w:r w:rsidR="00D86EFE" w:rsidRPr="00C04336">
        <w:rPr>
          <w:bCs/>
          <w:sz w:val="28"/>
          <w:szCs w:val="28"/>
        </w:rPr>
        <w:t xml:space="preserve">%» </w:t>
      </w:r>
      <w:r w:rsidR="00C04336" w:rsidRPr="00C04336">
        <w:rPr>
          <w:bCs/>
          <w:sz w:val="28"/>
          <w:szCs w:val="28"/>
        </w:rPr>
        <w:t>будет достигнут путем реализации следующих мероприятий:</w:t>
      </w:r>
    </w:p>
    <w:p w:rsidR="00D86EFE" w:rsidRDefault="00D86EFE" w:rsidP="002F0EC7">
      <w:pPr>
        <w:spacing w:before="30" w:line="360" w:lineRule="auto"/>
        <w:ind w:firstLine="720"/>
        <w:jc w:val="both"/>
        <w:rPr>
          <w:rStyle w:val="FontStyle50"/>
        </w:rPr>
      </w:pPr>
      <w:r w:rsidRPr="0062330C">
        <w:rPr>
          <w:rStyle w:val="FontStyle50"/>
        </w:rPr>
        <w:t>дооснащени</w:t>
      </w:r>
      <w:r w:rsidR="006F35A6">
        <w:rPr>
          <w:rStyle w:val="FontStyle50"/>
        </w:rPr>
        <w:t>я</w:t>
      </w:r>
      <w:r w:rsidRPr="0062330C">
        <w:rPr>
          <w:rStyle w:val="FontStyle50"/>
        </w:rPr>
        <w:t xml:space="preserve"> медицинскими изделиями </w:t>
      </w:r>
      <w:r w:rsidRPr="00D5311E">
        <w:rPr>
          <w:sz w:val="28"/>
          <w:szCs w:val="28"/>
        </w:rPr>
        <w:t>детских поликлиник и детских поликлинических отделений медицинских организаций</w:t>
      </w:r>
      <w:r>
        <w:rPr>
          <w:sz w:val="28"/>
          <w:szCs w:val="28"/>
        </w:rPr>
        <w:t xml:space="preserve"> </w:t>
      </w:r>
      <w:r w:rsidR="00B0371F">
        <w:rPr>
          <w:sz w:val="28"/>
          <w:szCs w:val="28"/>
        </w:rPr>
        <w:t xml:space="preserve">Кировской области </w:t>
      </w:r>
      <w:r w:rsidRPr="004F336C">
        <w:rPr>
          <w:sz w:val="28"/>
          <w:szCs w:val="28"/>
        </w:rPr>
        <w:t>и</w:t>
      </w:r>
      <w:r>
        <w:t xml:space="preserve"> </w:t>
      </w:r>
      <w:r w:rsidRPr="004F336C">
        <w:rPr>
          <w:rStyle w:val="FontStyle50"/>
        </w:rPr>
        <w:t>реализации организационно</w:t>
      </w:r>
      <w:r w:rsidR="000C182F">
        <w:rPr>
          <w:rStyle w:val="FontStyle50"/>
        </w:rPr>
        <w:t>-</w:t>
      </w:r>
      <w:r w:rsidRPr="004F336C">
        <w:rPr>
          <w:rStyle w:val="FontStyle50"/>
        </w:rPr>
        <w:t>планировочных решений внутренних пространств, обеспечивающих комфортность пребывания детей</w:t>
      </w:r>
      <w:r>
        <w:rPr>
          <w:rStyle w:val="FontStyle50"/>
        </w:rPr>
        <w:t>;</w:t>
      </w:r>
    </w:p>
    <w:p w:rsidR="00D86EFE" w:rsidRDefault="00D86EFE" w:rsidP="002F0EC7">
      <w:pPr>
        <w:spacing w:before="30" w:line="360" w:lineRule="auto"/>
        <w:ind w:firstLine="720"/>
        <w:jc w:val="both"/>
        <w:rPr>
          <w:rStyle w:val="FontStyle50"/>
        </w:rPr>
      </w:pPr>
      <w:r w:rsidRPr="0062330C">
        <w:rPr>
          <w:rStyle w:val="FontStyle50"/>
        </w:rPr>
        <w:t>развити</w:t>
      </w:r>
      <w:r>
        <w:rPr>
          <w:rStyle w:val="FontStyle50"/>
        </w:rPr>
        <w:t>я</w:t>
      </w:r>
      <w:r w:rsidRPr="0062330C">
        <w:rPr>
          <w:rStyle w:val="FontStyle50"/>
        </w:rPr>
        <w:t xml:space="preserve"> профилактической направленности педиатрической службы</w:t>
      </w:r>
      <w:r>
        <w:rPr>
          <w:rStyle w:val="FontStyle50"/>
        </w:rPr>
        <w:t>;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 w:rsidRPr="009C10A5">
        <w:rPr>
          <w:sz w:val="28"/>
          <w:szCs w:val="28"/>
        </w:rPr>
        <w:lastRenderedPageBreak/>
        <w:t>обеспечени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кадрами медицинских организаций, оказывающих медицинскую помощь детям</w:t>
      </w:r>
      <w:r>
        <w:rPr>
          <w:sz w:val="28"/>
          <w:szCs w:val="28"/>
        </w:rPr>
        <w:t>;</w:t>
      </w:r>
    </w:p>
    <w:p w:rsidR="00D86EFE" w:rsidRDefault="00D86EFE" w:rsidP="002F0EC7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информационно</w:t>
      </w:r>
      <w:r w:rsidR="000C182F">
        <w:rPr>
          <w:sz w:val="28"/>
          <w:szCs w:val="28"/>
        </w:rPr>
        <w:t>-</w:t>
      </w:r>
      <w:r>
        <w:rPr>
          <w:sz w:val="28"/>
          <w:szCs w:val="28"/>
        </w:rPr>
        <w:t xml:space="preserve">коммуникационной кампании по </w:t>
      </w:r>
      <w:r w:rsidRPr="00BB50D9">
        <w:rPr>
          <w:sz w:val="28"/>
          <w:szCs w:val="28"/>
        </w:rPr>
        <w:t>формировани</w:t>
      </w:r>
      <w:r>
        <w:rPr>
          <w:sz w:val="28"/>
          <w:szCs w:val="28"/>
        </w:rPr>
        <w:t>ю</w:t>
      </w:r>
      <w:r w:rsidRPr="00BB50D9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дорового образа жизни у детей, </w:t>
      </w:r>
      <w:r w:rsidRPr="00BB50D9">
        <w:rPr>
          <w:sz w:val="28"/>
          <w:szCs w:val="28"/>
        </w:rPr>
        <w:t>подростков</w:t>
      </w:r>
      <w:r>
        <w:rPr>
          <w:sz w:val="28"/>
          <w:szCs w:val="28"/>
        </w:rPr>
        <w:t>, родителей (иных законных представителей)</w:t>
      </w:r>
      <w:r w:rsidRPr="00BB50D9">
        <w:rPr>
          <w:sz w:val="28"/>
          <w:szCs w:val="28"/>
        </w:rPr>
        <w:t xml:space="preserve">; </w:t>
      </w:r>
    </w:p>
    <w:p w:rsidR="00D86EFE" w:rsidRDefault="000C182F" w:rsidP="002F0EC7">
      <w:pPr>
        <w:spacing w:before="30" w:line="360" w:lineRule="auto"/>
        <w:ind w:firstLine="720"/>
        <w:jc w:val="both"/>
        <w:rPr>
          <w:rStyle w:val="FontStyle50"/>
        </w:rPr>
      </w:pPr>
      <w:r>
        <w:rPr>
          <w:rStyle w:val="FontStyle50"/>
        </w:rPr>
        <w:t>внедрения технологий бережливого производства,</w:t>
      </w:r>
      <w:r w:rsidR="00D86EFE">
        <w:rPr>
          <w:rStyle w:val="FontStyle50"/>
        </w:rPr>
        <w:t xml:space="preserve"> направленных на создание понятной навигации</w:t>
      </w:r>
      <w:r w:rsidR="00D86EFE">
        <w:rPr>
          <w:sz w:val="28"/>
          <w:szCs w:val="28"/>
        </w:rPr>
        <w:t xml:space="preserve">, </w:t>
      </w:r>
      <w:r w:rsidR="00D86EFE" w:rsidRPr="00D5311E">
        <w:rPr>
          <w:sz w:val="28"/>
          <w:szCs w:val="28"/>
        </w:rPr>
        <w:t>снижени</w:t>
      </w:r>
      <w:r w:rsidR="00D86EFE">
        <w:rPr>
          <w:sz w:val="28"/>
          <w:szCs w:val="28"/>
        </w:rPr>
        <w:t>е</w:t>
      </w:r>
      <w:r w:rsidR="00D86EFE" w:rsidRPr="00D5311E">
        <w:rPr>
          <w:sz w:val="28"/>
          <w:szCs w:val="28"/>
        </w:rPr>
        <w:t xml:space="preserve"> длительности ожидания ос</w:t>
      </w:r>
      <w:r w:rsidR="00D86EFE">
        <w:rPr>
          <w:sz w:val="28"/>
          <w:szCs w:val="28"/>
        </w:rPr>
        <w:t>мотров врачами</w:t>
      </w:r>
      <w:r>
        <w:rPr>
          <w:sz w:val="28"/>
          <w:szCs w:val="28"/>
        </w:rPr>
        <w:t>-</w:t>
      </w:r>
      <w:r w:rsidR="00D86EFE">
        <w:rPr>
          <w:sz w:val="28"/>
          <w:szCs w:val="28"/>
        </w:rPr>
        <w:t xml:space="preserve">специалистами и </w:t>
      </w:r>
      <w:r w:rsidR="001B0EB9">
        <w:rPr>
          <w:sz w:val="28"/>
          <w:szCs w:val="28"/>
        </w:rPr>
        <w:t>диагностических обследований</w:t>
      </w:r>
      <w:r w:rsidR="00D86EFE" w:rsidRPr="00D5311E">
        <w:rPr>
          <w:sz w:val="28"/>
          <w:szCs w:val="28"/>
        </w:rPr>
        <w:t xml:space="preserve"> детей, </w:t>
      </w:r>
      <w:r w:rsidR="00D86EFE">
        <w:rPr>
          <w:sz w:val="28"/>
          <w:szCs w:val="28"/>
        </w:rPr>
        <w:t xml:space="preserve">снижение времени ожидания оказания медицинской помощи. </w:t>
      </w:r>
    </w:p>
    <w:p w:rsidR="00D86EFE" w:rsidRPr="00C04336" w:rsidRDefault="001B0EB9" w:rsidP="002F0EC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1.6.5</w:t>
      </w:r>
      <w:r w:rsidR="000C18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4336" w:rsidRPr="00C04336">
        <w:rPr>
          <w:sz w:val="28"/>
          <w:szCs w:val="28"/>
        </w:rPr>
        <w:t>Ожидаемый результат</w:t>
      </w:r>
      <w:r w:rsidR="00D86EFE" w:rsidRPr="00C04336">
        <w:rPr>
          <w:sz w:val="28"/>
          <w:szCs w:val="28"/>
        </w:rPr>
        <w:t xml:space="preserve"> «Увеличение доли взятых под диспансерное наблюдение детей в возрасте 0 – 17 лет с впервые в жизни установленными диагнозами болезней костно</w:t>
      </w:r>
      <w:r w:rsidR="000C182F">
        <w:rPr>
          <w:sz w:val="28"/>
          <w:szCs w:val="28"/>
        </w:rPr>
        <w:t>-</w:t>
      </w:r>
      <w:r w:rsidR="00D86EFE" w:rsidRPr="00C04336">
        <w:rPr>
          <w:sz w:val="28"/>
          <w:szCs w:val="28"/>
        </w:rPr>
        <w:t xml:space="preserve">мышечной системы и соединительной ткани, болезней глаза и его придаточного аппарата, болезней органов пищеварения, болезней органов кровообращения, болезней эндокринной системы, расстройств питания и нарушения обмена веществ к 2024 году до 90,0%» </w:t>
      </w:r>
      <w:r w:rsidR="00C04336" w:rsidRPr="00C04336">
        <w:rPr>
          <w:sz w:val="28"/>
          <w:szCs w:val="28"/>
        </w:rPr>
        <w:t>будет достигнут путем реализации следующих мероприятий</w:t>
      </w:r>
      <w:r w:rsidR="00D86EFE" w:rsidRPr="00C04336">
        <w:rPr>
          <w:sz w:val="28"/>
          <w:szCs w:val="28"/>
        </w:rPr>
        <w:t>:</w:t>
      </w:r>
    </w:p>
    <w:p w:rsidR="00D86EFE" w:rsidRPr="00C04336" w:rsidRDefault="00D86EFE" w:rsidP="002F0EC7">
      <w:pPr>
        <w:spacing w:line="360" w:lineRule="auto"/>
        <w:ind w:firstLine="720"/>
        <w:jc w:val="both"/>
        <w:rPr>
          <w:sz w:val="28"/>
          <w:szCs w:val="28"/>
        </w:rPr>
      </w:pPr>
      <w:r w:rsidRPr="00C04336">
        <w:rPr>
          <w:sz w:val="28"/>
          <w:szCs w:val="28"/>
        </w:rPr>
        <w:t>дооснащени</w:t>
      </w:r>
      <w:r w:rsidR="001B0EB9">
        <w:rPr>
          <w:sz w:val="28"/>
          <w:szCs w:val="28"/>
        </w:rPr>
        <w:t>я</w:t>
      </w:r>
      <w:r w:rsidRPr="00C04336">
        <w:rPr>
          <w:sz w:val="28"/>
          <w:szCs w:val="28"/>
        </w:rPr>
        <w:t xml:space="preserve"> медицинскими изделиями </w:t>
      </w:r>
      <w:r w:rsidRPr="00D5311E">
        <w:rPr>
          <w:sz w:val="28"/>
          <w:szCs w:val="28"/>
        </w:rPr>
        <w:t>детских поликлиник и детских поликлинических отделений медицинских организаций</w:t>
      </w:r>
      <w:r>
        <w:rPr>
          <w:sz w:val="28"/>
          <w:szCs w:val="28"/>
        </w:rPr>
        <w:t xml:space="preserve"> </w:t>
      </w:r>
      <w:r w:rsidR="00B34723">
        <w:rPr>
          <w:sz w:val="28"/>
          <w:szCs w:val="28"/>
        </w:rPr>
        <w:t xml:space="preserve">Кировской области </w:t>
      </w:r>
      <w:r w:rsidRPr="004F336C">
        <w:rPr>
          <w:sz w:val="28"/>
          <w:szCs w:val="28"/>
        </w:rPr>
        <w:t>и</w:t>
      </w:r>
      <w:r w:rsidRPr="00C04336">
        <w:rPr>
          <w:sz w:val="28"/>
          <w:szCs w:val="28"/>
        </w:rPr>
        <w:t xml:space="preserve"> реализации организационно</w:t>
      </w:r>
      <w:r w:rsidR="000C182F">
        <w:rPr>
          <w:sz w:val="28"/>
          <w:szCs w:val="28"/>
        </w:rPr>
        <w:t>-</w:t>
      </w:r>
      <w:r w:rsidRPr="00C04336">
        <w:rPr>
          <w:sz w:val="28"/>
          <w:szCs w:val="28"/>
        </w:rPr>
        <w:t>планировочных решений внутренних пространств, обеспечивающих комфортность пребывания детей;</w:t>
      </w:r>
    </w:p>
    <w:p w:rsidR="00D86EFE" w:rsidRDefault="00D86EFE" w:rsidP="002F0EC7">
      <w:pPr>
        <w:spacing w:line="360" w:lineRule="auto"/>
        <w:ind w:firstLine="720"/>
        <w:jc w:val="both"/>
        <w:rPr>
          <w:sz w:val="28"/>
          <w:szCs w:val="28"/>
        </w:rPr>
      </w:pPr>
      <w:r w:rsidRPr="00C04336">
        <w:rPr>
          <w:sz w:val="28"/>
          <w:szCs w:val="28"/>
        </w:rPr>
        <w:t>внедрения техн</w:t>
      </w:r>
      <w:r w:rsidR="000C182F">
        <w:rPr>
          <w:sz w:val="28"/>
          <w:szCs w:val="28"/>
        </w:rPr>
        <w:t>ологий бережливого производства</w:t>
      </w:r>
      <w:r w:rsidRPr="00C04336">
        <w:rPr>
          <w:sz w:val="28"/>
          <w:szCs w:val="28"/>
        </w:rPr>
        <w:t>, направленных на создание понятной навигации</w:t>
      </w:r>
      <w:r>
        <w:rPr>
          <w:sz w:val="28"/>
          <w:szCs w:val="28"/>
        </w:rPr>
        <w:t xml:space="preserve">, </w:t>
      </w:r>
      <w:r w:rsidRPr="00D5311E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D5311E">
        <w:rPr>
          <w:sz w:val="28"/>
          <w:szCs w:val="28"/>
        </w:rPr>
        <w:t xml:space="preserve"> длительности ожидания ос</w:t>
      </w:r>
      <w:r>
        <w:rPr>
          <w:sz w:val="28"/>
          <w:szCs w:val="28"/>
        </w:rPr>
        <w:t>мотров врачами</w:t>
      </w:r>
      <w:r w:rsidR="000C182F">
        <w:rPr>
          <w:sz w:val="28"/>
          <w:szCs w:val="28"/>
        </w:rPr>
        <w:t>-</w:t>
      </w:r>
      <w:r>
        <w:rPr>
          <w:sz w:val="28"/>
          <w:szCs w:val="28"/>
        </w:rPr>
        <w:t xml:space="preserve">специалистами и </w:t>
      </w:r>
      <w:r w:rsidR="001B0EB9">
        <w:rPr>
          <w:sz w:val="28"/>
          <w:szCs w:val="28"/>
        </w:rPr>
        <w:t>диагностических обследований</w:t>
      </w:r>
      <w:r w:rsidRPr="00D5311E">
        <w:rPr>
          <w:sz w:val="28"/>
          <w:szCs w:val="28"/>
        </w:rPr>
        <w:t xml:space="preserve"> детей, </w:t>
      </w:r>
      <w:r>
        <w:rPr>
          <w:sz w:val="28"/>
          <w:szCs w:val="28"/>
        </w:rPr>
        <w:t xml:space="preserve">снижение времени ожидания оказания медицинской помощи; </w:t>
      </w:r>
    </w:p>
    <w:p w:rsidR="00795B7E" w:rsidRDefault="00D86EFE" w:rsidP="00795B7E">
      <w:pPr>
        <w:spacing w:line="360" w:lineRule="auto"/>
        <w:ind w:firstLine="720"/>
        <w:jc w:val="both"/>
        <w:rPr>
          <w:sz w:val="28"/>
          <w:szCs w:val="28"/>
        </w:rPr>
      </w:pPr>
      <w:r w:rsidRPr="009C10A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кадрами медицинских организаций, оказывающих медицинскую помощь детям</w:t>
      </w:r>
      <w:r>
        <w:rPr>
          <w:sz w:val="28"/>
          <w:szCs w:val="28"/>
        </w:rPr>
        <w:t>;</w:t>
      </w:r>
    </w:p>
    <w:p w:rsidR="00D86EFE" w:rsidRDefault="00D86EFE" w:rsidP="00795B7E">
      <w:pPr>
        <w:spacing w:line="360" w:lineRule="auto"/>
        <w:ind w:firstLine="720"/>
        <w:jc w:val="both"/>
        <w:rPr>
          <w:sz w:val="28"/>
          <w:szCs w:val="28"/>
        </w:rPr>
      </w:pPr>
      <w:r w:rsidRPr="0062330C">
        <w:rPr>
          <w:rStyle w:val="FontStyle50"/>
        </w:rPr>
        <w:t>внедрени</w:t>
      </w:r>
      <w:r>
        <w:rPr>
          <w:rStyle w:val="FontStyle50"/>
        </w:rPr>
        <w:t>я</w:t>
      </w:r>
      <w:r w:rsidR="000364AC">
        <w:rPr>
          <w:rStyle w:val="FontStyle50"/>
        </w:rPr>
        <w:t xml:space="preserve"> стационар</w:t>
      </w:r>
      <w:r w:rsidR="00181DD1">
        <w:rPr>
          <w:rStyle w:val="FontStyle50"/>
        </w:rPr>
        <w:t>о</w:t>
      </w:r>
      <w:r w:rsidR="000C182F">
        <w:rPr>
          <w:rStyle w:val="FontStyle50"/>
        </w:rPr>
        <w:t>-</w:t>
      </w:r>
      <w:r w:rsidRPr="0062330C">
        <w:rPr>
          <w:rStyle w:val="FontStyle50"/>
        </w:rPr>
        <w:t>замещающих технологий в амбулаторном звене</w:t>
      </w:r>
      <w:r w:rsidR="001B0EB9">
        <w:rPr>
          <w:rStyle w:val="FontStyle50"/>
        </w:rPr>
        <w:t>;</w:t>
      </w:r>
      <w:r>
        <w:rPr>
          <w:rStyle w:val="FontStyle50"/>
        </w:rPr>
        <w:t xml:space="preserve"> </w:t>
      </w:r>
    </w:p>
    <w:p w:rsidR="00D86EFE" w:rsidRDefault="00D86EFE" w:rsidP="002F0EC7">
      <w:pPr>
        <w:spacing w:line="360" w:lineRule="auto"/>
        <w:ind w:firstLine="720"/>
        <w:jc w:val="both"/>
        <w:rPr>
          <w:sz w:val="28"/>
          <w:szCs w:val="28"/>
        </w:rPr>
      </w:pPr>
      <w:r w:rsidRPr="00BB50D9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BB50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B50D9">
        <w:rPr>
          <w:sz w:val="28"/>
          <w:szCs w:val="28"/>
        </w:rPr>
        <w:t>школьной медицины</w:t>
      </w:r>
      <w:r>
        <w:rPr>
          <w:sz w:val="28"/>
          <w:szCs w:val="28"/>
        </w:rPr>
        <w:t>»</w:t>
      </w:r>
      <w:r w:rsidR="001B0EB9">
        <w:rPr>
          <w:sz w:val="28"/>
          <w:szCs w:val="28"/>
        </w:rPr>
        <w:t>.</w:t>
      </w:r>
    </w:p>
    <w:p w:rsidR="00C04336" w:rsidRPr="00C04336" w:rsidRDefault="001B0EB9" w:rsidP="002F0EC7">
      <w:pPr>
        <w:pStyle w:val="Style34"/>
        <w:widowControl/>
        <w:spacing w:line="360" w:lineRule="auto"/>
        <w:rPr>
          <w:rStyle w:val="FontStyle50"/>
        </w:rPr>
      </w:pPr>
      <w:r>
        <w:rPr>
          <w:rStyle w:val="FontStyle50"/>
        </w:rPr>
        <w:lastRenderedPageBreak/>
        <w:t>1.6.6</w:t>
      </w:r>
      <w:r w:rsidR="000C182F">
        <w:rPr>
          <w:rStyle w:val="FontStyle50"/>
        </w:rPr>
        <w:t>.</w:t>
      </w:r>
      <w:r>
        <w:rPr>
          <w:rStyle w:val="FontStyle50"/>
        </w:rPr>
        <w:t xml:space="preserve"> </w:t>
      </w:r>
      <w:r w:rsidR="00C04336" w:rsidRPr="00C04336">
        <w:rPr>
          <w:rStyle w:val="FontStyle50"/>
        </w:rPr>
        <w:t xml:space="preserve">Ожидаемый результат </w:t>
      </w:r>
      <w:r w:rsidR="00D86EFE" w:rsidRPr="00C04336">
        <w:rPr>
          <w:rStyle w:val="FontStyle50"/>
        </w:rPr>
        <w:t>«Увеличение охват</w:t>
      </w:r>
      <w:r w:rsidR="00C04336">
        <w:rPr>
          <w:rStyle w:val="FontStyle50"/>
        </w:rPr>
        <w:t>а</w:t>
      </w:r>
      <w:r w:rsidR="00D86EFE" w:rsidRPr="00C04336">
        <w:rPr>
          <w:rStyle w:val="FontStyle50"/>
        </w:rPr>
        <w:t xml:space="preserve"> профилактическими медицинским</w:t>
      </w:r>
      <w:r>
        <w:rPr>
          <w:rStyle w:val="FontStyle50"/>
        </w:rPr>
        <w:t>и осмотрами детей в возрасте 15</w:t>
      </w:r>
      <w:r w:rsidR="0077450B">
        <w:rPr>
          <w:rStyle w:val="FontStyle50"/>
        </w:rPr>
        <w:t xml:space="preserve"> </w:t>
      </w:r>
      <w:r w:rsidR="0077450B">
        <w:rPr>
          <w:sz w:val="28"/>
          <w:szCs w:val="28"/>
        </w:rPr>
        <w:t xml:space="preserve">– </w:t>
      </w:r>
      <w:r w:rsidR="00B83D13">
        <w:rPr>
          <w:rStyle w:val="FontStyle50"/>
        </w:rPr>
        <w:t xml:space="preserve"> </w:t>
      </w:r>
      <w:r w:rsidR="00D86EFE" w:rsidRPr="00C04336">
        <w:rPr>
          <w:rStyle w:val="FontStyle50"/>
        </w:rPr>
        <w:t xml:space="preserve">17 лет в рамках реализации приказа </w:t>
      </w:r>
      <w:r w:rsidR="001877E9" w:rsidRPr="00C04336">
        <w:rPr>
          <w:rStyle w:val="FontStyle50"/>
        </w:rPr>
        <w:t xml:space="preserve">Министерства здравоохранения Российской Федерации </w:t>
      </w:r>
      <w:r w:rsidR="00D86EFE" w:rsidRPr="00C04336">
        <w:rPr>
          <w:rStyle w:val="FontStyle50"/>
        </w:rPr>
        <w:t>от 10</w:t>
      </w:r>
      <w:r w:rsidR="006F426A" w:rsidRPr="00C04336">
        <w:rPr>
          <w:rStyle w:val="FontStyle50"/>
        </w:rPr>
        <w:t>.08.</w:t>
      </w:r>
      <w:r w:rsidR="00D86EFE" w:rsidRPr="00C04336">
        <w:rPr>
          <w:rStyle w:val="FontStyle50"/>
        </w:rPr>
        <w:t>2017 № 514н «О Порядке проведения профилактических медицинских осмотро</w:t>
      </w:r>
      <w:r w:rsidR="00B83D13">
        <w:rPr>
          <w:rStyle w:val="FontStyle50"/>
        </w:rPr>
        <w:t>в несове</w:t>
      </w:r>
      <w:r w:rsidR="0077450B">
        <w:rPr>
          <w:rStyle w:val="FontStyle50"/>
        </w:rPr>
        <w:t xml:space="preserve">ршеннолетних»: девочек </w:t>
      </w:r>
      <w:r w:rsidR="0077450B">
        <w:rPr>
          <w:sz w:val="28"/>
          <w:szCs w:val="28"/>
        </w:rPr>
        <w:t xml:space="preserve">– </w:t>
      </w:r>
      <w:r w:rsidR="00181DD1">
        <w:rPr>
          <w:rStyle w:val="FontStyle50"/>
        </w:rPr>
        <w:t xml:space="preserve">врачами – </w:t>
      </w:r>
      <w:r w:rsidR="00D86EFE" w:rsidRPr="00C04336">
        <w:rPr>
          <w:rStyle w:val="FontStyle50"/>
        </w:rPr>
        <w:t>акушерами</w:t>
      </w:r>
      <w:r w:rsidR="000C182F">
        <w:rPr>
          <w:rStyle w:val="FontStyle50"/>
        </w:rPr>
        <w:t>-</w:t>
      </w:r>
      <w:r w:rsidR="00D86EFE" w:rsidRPr="00C04336">
        <w:rPr>
          <w:rStyle w:val="FontStyle50"/>
        </w:rPr>
        <w:t>гинекологами; мальчиков</w:t>
      </w:r>
      <w:r w:rsidR="0077450B">
        <w:rPr>
          <w:rStyle w:val="FontStyle50"/>
        </w:rPr>
        <w:t xml:space="preserve"> </w:t>
      </w:r>
      <w:r w:rsidR="00D86EFE" w:rsidRPr="00C04336">
        <w:rPr>
          <w:rStyle w:val="FontStyle50"/>
        </w:rPr>
        <w:t xml:space="preserve"> </w:t>
      </w:r>
      <w:r w:rsidR="0077450B">
        <w:rPr>
          <w:sz w:val="28"/>
          <w:szCs w:val="28"/>
        </w:rPr>
        <w:t xml:space="preserve">– </w:t>
      </w:r>
      <w:r w:rsidR="00D86EFE" w:rsidRPr="00C04336">
        <w:rPr>
          <w:rStyle w:val="FontStyle50"/>
        </w:rPr>
        <w:t>врачами детскими урологами</w:t>
      </w:r>
      <w:r w:rsidR="000C182F">
        <w:rPr>
          <w:rStyle w:val="FontStyle50"/>
        </w:rPr>
        <w:t>-</w:t>
      </w:r>
      <w:r w:rsidR="00D86EFE" w:rsidRPr="00C04336">
        <w:rPr>
          <w:rStyle w:val="FontStyle50"/>
        </w:rPr>
        <w:t xml:space="preserve">андрологами к 2024 году до 80,0%» </w:t>
      </w:r>
      <w:r w:rsidR="00C04336" w:rsidRPr="00C04336">
        <w:rPr>
          <w:rStyle w:val="FontStyle50"/>
        </w:rPr>
        <w:t xml:space="preserve">будет достигнут путем реализации следующих мероприятий: </w:t>
      </w:r>
    </w:p>
    <w:p w:rsidR="00D86EFE" w:rsidRPr="005E7264" w:rsidRDefault="00D86EFE" w:rsidP="002F0EC7">
      <w:pPr>
        <w:pStyle w:val="Style34"/>
        <w:widowControl/>
        <w:spacing w:line="360" w:lineRule="auto"/>
        <w:rPr>
          <w:sz w:val="28"/>
          <w:szCs w:val="28"/>
        </w:rPr>
      </w:pPr>
      <w:r w:rsidRPr="00C04336">
        <w:rPr>
          <w:rStyle w:val="FontStyle50"/>
        </w:rPr>
        <w:t>проведения монитор</w:t>
      </w:r>
      <w:r w:rsidR="0077450B">
        <w:rPr>
          <w:rStyle w:val="FontStyle50"/>
        </w:rPr>
        <w:t xml:space="preserve">инга охвата детей в возрасте 15 </w:t>
      </w:r>
      <w:r w:rsidR="0077450B">
        <w:rPr>
          <w:sz w:val="28"/>
          <w:szCs w:val="28"/>
        </w:rPr>
        <w:t xml:space="preserve">– </w:t>
      </w:r>
      <w:r w:rsidRPr="00C04336">
        <w:rPr>
          <w:rStyle w:val="FontStyle50"/>
        </w:rPr>
        <w:t>17 лет профилактическими медицинскими осмотрами</w:t>
      </w:r>
      <w:r>
        <w:rPr>
          <w:sz w:val="28"/>
          <w:szCs w:val="28"/>
        </w:rPr>
        <w:t xml:space="preserve">, в том числе </w:t>
      </w:r>
      <w:r w:rsidR="0077450B">
        <w:rPr>
          <w:sz w:val="28"/>
          <w:szCs w:val="28"/>
        </w:rPr>
        <w:t xml:space="preserve">девочек </w:t>
      </w:r>
      <w:r w:rsidRPr="005E7264">
        <w:rPr>
          <w:sz w:val="28"/>
          <w:szCs w:val="28"/>
        </w:rPr>
        <w:t xml:space="preserve"> </w:t>
      </w:r>
      <w:r w:rsidR="0077450B">
        <w:rPr>
          <w:sz w:val="28"/>
          <w:szCs w:val="28"/>
        </w:rPr>
        <w:t xml:space="preserve">– </w:t>
      </w:r>
      <w:r w:rsidRPr="005E7264">
        <w:rPr>
          <w:sz w:val="28"/>
          <w:szCs w:val="28"/>
        </w:rPr>
        <w:t xml:space="preserve">врачами </w:t>
      </w:r>
      <w:r w:rsidR="000C182F">
        <w:rPr>
          <w:sz w:val="28"/>
          <w:szCs w:val="28"/>
        </w:rPr>
        <w:t xml:space="preserve">– </w:t>
      </w:r>
      <w:r w:rsidRPr="005E7264">
        <w:rPr>
          <w:sz w:val="28"/>
          <w:szCs w:val="28"/>
        </w:rPr>
        <w:t>акушерами</w:t>
      </w:r>
      <w:r w:rsidR="000C182F">
        <w:rPr>
          <w:sz w:val="28"/>
          <w:szCs w:val="28"/>
        </w:rPr>
        <w:t>-</w:t>
      </w:r>
      <w:r w:rsidRPr="005E7264">
        <w:rPr>
          <w:sz w:val="28"/>
          <w:szCs w:val="28"/>
        </w:rPr>
        <w:t>гинекологами</w:t>
      </w:r>
      <w:r w:rsidR="00C04336">
        <w:rPr>
          <w:sz w:val="28"/>
          <w:szCs w:val="28"/>
        </w:rPr>
        <w:t>,</w:t>
      </w:r>
      <w:r w:rsidR="0077450B">
        <w:rPr>
          <w:sz w:val="28"/>
          <w:szCs w:val="28"/>
        </w:rPr>
        <w:t xml:space="preserve"> мальчиков – </w:t>
      </w:r>
      <w:r w:rsidRPr="005E7264">
        <w:rPr>
          <w:sz w:val="28"/>
          <w:szCs w:val="28"/>
        </w:rPr>
        <w:t>врачами детскими урологами</w:t>
      </w:r>
      <w:r w:rsidR="000C182F">
        <w:rPr>
          <w:sz w:val="28"/>
          <w:szCs w:val="28"/>
        </w:rPr>
        <w:t>-</w:t>
      </w:r>
      <w:r w:rsidRPr="005E7264">
        <w:rPr>
          <w:sz w:val="28"/>
          <w:szCs w:val="28"/>
        </w:rPr>
        <w:t>андрологами</w:t>
      </w:r>
      <w:r>
        <w:rPr>
          <w:sz w:val="28"/>
          <w:szCs w:val="28"/>
        </w:rPr>
        <w:t>;</w:t>
      </w:r>
      <w:r w:rsidR="0077450B" w:rsidRPr="0077450B">
        <w:rPr>
          <w:sz w:val="28"/>
          <w:szCs w:val="28"/>
        </w:rPr>
        <w:t xml:space="preserve"> </w:t>
      </w:r>
    </w:p>
    <w:p w:rsidR="00D86EFE" w:rsidRDefault="00D86EFE" w:rsidP="002F0EC7">
      <w:pPr>
        <w:spacing w:line="360" w:lineRule="auto"/>
        <w:ind w:firstLine="720"/>
        <w:jc w:val="both"/>
        <w:rPr>
          <w:rStyle w:val="FontStyle50"/>
        </w:rPr>
      </w:pPr>
      <w:r w:rsidRPr="0062330C">
        <w:rPr>
          <w:rStyle w:val="FontStyle50"/>
        </w:rPr>
        <w:t>дооснащени</w:t>
      </w:r>
      <w:r w:rsidR="00B83D13">
        <w:rPr>
          <w:rStyle w:val="FontStyle50"/>
        </w:rPr>
        <w:t>я</w:t>
      </w:r>
      <w:r w:rsidRPr="0062330C">
        <w:rPr>
          <w:rStyle w:val="FontStyle50"/>
        </w:rPr>
        <w:t xml:space="preserve"> медицинскими изделиями </w:t>
      </w:r>
      <w:r w:rsidRPr="00D5311E">
        <w:rPr>
          <w:sz w:val="28"/>
          <w:szCs w:val="28"/>
        </w:rPr>
        <w:t>детских поликлиник и детских поликлинических отделений медицинских организаций</w:t>
      </w:r>
      <w:r>
        <w:rPr>
          <w:sz w:val="28"/>
          <w:szCs w:val="28"/>
        </w:rPr>
        <w:t xml:space="preserve"> </w:t>
      </w:r>
      <w:r w:rsidR="00F5611A">
        <w:rPr>
          <w:sz w:val="28"/>
          <w:szCs w:val="28"/>
        </w:rPr>
        <w:t xml:space="preserve">Кировской области </w:t>
      </w:r>
      <w:r w:rsidRPr="004F336C">
        <w:rPr>
          <w:sz w:val="28"/>
          <w:szCs w:val="28"/>
        </w:rPr>
        <w:t>и</w:t>
      </w:r>
      <w:r>
        <w:t xml:space="preserve"> </w:t>
      </w:r>
      <w:r w:rsidRPr="004F336C">
        <w:rPr>
          <w:rStyle w:val="FontStyle50"/>
        </w:rPr>
        <w:t>реализации организационно</w:t>
      </w:r>
      <w:r w:rsidR="00AF6D37">
        <w:rPr>
          <w:rStyle w:val="FontStyle50"/>
        </w:rPr>
        <w:t>-</w:t>
      </w:r>
      <w:r w:rsidRPr="004F336C">
        <w:rPr>
          <w:rStyle w:val="FontStyle50"/>
        </w:rPr>
        <w:t>планировочных решений внутренних пространств, обеспечивающих комфортность пребывания детей</w:t>
      </w:r>
      <w:r>
        <w:rPr>
          <w:rStyle w:val="FontStyle50"/>
        </w:rPr>
        <w:t>;</w:t>
      </w:r>
    </w:p>
    <w:p w:rsidR="008F3E33" w:rsidRDefault="000C182F" w:rsidP="008F3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50"/>
        </w:rPr>
        <w:t>внедрения технологий бережливого производства</w:t>
      </w:r>
      <w:r w:rsidR="00D86EFE">
        <w:rPr>
          <w:rStyle w:val="FontStyle50"/>
        </w:rPr>
        <w:t>, направленных на создание понятной навигации</w:t>
      </w:r>
      <w:r w:rsidR="00D86EFE">
        <w:rPr>
          <w:sz w:val="28"/>
          <w:szCs w:val="28"/>
        </w:rPr>
        <w:t xml:space="preserve">, </w:t>
      </w:r>
      <w:r w:rsidR="00D86EFE" w:rsidRPr="00D5311E">
        <w:rPr>
          <w:sz w:val="28"/>
          <w:szCs w:val="28"/>
        </w:rPr>
        <w:t>снижени</w:t>
      </w:r>
      <w:r w:rsidR="00D86EFE">
        <w:rPr>
          <w:sz w:val="28"/>
          <w:szCs w:val="28"/>
        </w:rPr>
        <w:t>е</w:t>
      </w:r>
      <w:r w:rsidR="00D86EFE" w:rsidRPr="00D5311E">
        <w:rPr>
          <w:sz w:val="28"/>
          <w:szCs w:val="28"/>
        </w:rPr>
        <w:t xml:space="preserve"> длительности ожидания ос</w:t>
      </w:r>
      <w:r w:rsidR="00D86EFE">
        <w:rPr>
          <w:sz w:val="28"/>
          <w:szCs w:val="28"/>
        </w:rPr>
        <w:t>мотров врачами</w:t>
      </w:r>
      <w:r w:rsidR="00AF6D37">
        <w:rPr>
          <w:sz w:val="28"/>
          <w:szCs w:val="28"/>
        </w:rPr>
        <w:t>-</w:t>
      </w:r>
      <w:r w:rsidR="00D86EFE">
        <w:rPr>
          <w:sz w:val="28"/>
          <w:szCs w:val="28"/>
        </w:rPr>
        <w:t xml:space="preserve">специалистами и </w:t>
      </w:r>
      <w:r w:rsidR="001564B1">
        <w:rPr>
          <w:sz w:val="28"/>
          <w:szCs w:val="28"/>
        </w:rPr>
        <w:t>диагностических обследований</w:t>
      </w:r>
      <w:r w:rsidR="00D86EFE" w:rsidRPr="00D5311E">
        <w:rPr>
          <w:sz w:val="28"/>
          <w:szCs w:val="28"/>
        </w:rPr>
        <w:t xml:space="preserve"> детей, </w:t>
      </w:r>
      <w:r w:rsidR="00D86EFE">
        <w:rPr>
          <w:sz w:val="28"/>
          <w:szCs w:val="28"/>
        </w:rPr>
        <w:t xml:space="preserve">снижение времени ожидания оказания медицинской помощи; </w:t>
      </w:r>
    </w:p>
    <w:p w:rsidR="008F3E33" w:rsidRDefault="00D86EFE" w:rsidP="008F3E33">
      <w:pPr>
        <w:spacing w:line="360" w:lineRule="auto"/>
        <w:ind w:firstLine="720"/>
        <w:jc w:val="both"/>
        <w:rPr>
          <w:sz w:val="28"/>
          <w:szCs w:val="28"/>
        </w:rPr>
      </w:pPr>
      <w:r w:rsidRPr="009C10A5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9C10A5">
        <w:rPr>
          <w:sz w:val="28"/>
          <w:szCs w:val="28"/>
        </w:rPr>
        <w:t xml:space="preserve"> медицинских организаций, оказывающих медицинскую помощь детям</w:t>
      </w:r>
      <w:r w:rsidR="00B83D13">
        <w:rPr>
          <w:sz w:val="28"/>
          <w:szCs w:val="28"/>
        </w:rPr>
        <w:t>,</w:t>
      </w:r>
      <w:r>
        <w:rPr>
          <w:sz w:val="28"/>
          <w:szCs w:val="28"/>
        </w:rPr>
        <w:t xml:space="preserve"> врачами </w:t>
      </w:r>
      <w:r w:rsidR="000C182F">
        <w:rPr>
          <w:sz w:val="28"/>
          <w:szCs w:val="28"/>
        </w:rPr>
        <w:t xml:space="preserve">– </w:t>
      </w:r>
      <w:r w:rsidR="00B83D13">
        <w:rPr>
          <w:sz w:val="28"/>
          <w:szCs w:val="28"/>
        </w:rPr>
        <w:t>акушерами</w:t>
      </w:r>
      <w:r w:rsidR="000C182F">
        <w:rPr>
          <w:sz w:val="28"/>
          <w:szCs w:val="28"/>
        </w:rPr>
        <w:t>-</w:t>
      </w:r>
      <w:r w:rsidR="00B83D13">
        <w:rPr>
          <w:sz w:val="28"/>
          <w:szCs w:val="28"/>
        </w:rPr>
        <w:t xml:space="preserve">гинекологами, врачами </w:t>
      </w:r>
      <w:r>
        <w:rPr>
          <w:sz w:val="28"/>
          <w:szCs w:val="28"/>
        </w:rPr>
        <w:t>детскими урологами</w:t>
      </w:r>
      <w:r w:rsidR="000C182F">
        <w:rPr>
          <w:sz w:val="28"/>
          <w:szCs w:val="28"/>
        </w:rPr>
        <w:t>-</w:t>
      </w:r>
      <w:r>
        <w:rPr>
          <w:sz w:val="28"/>
          <w:szCs w:val="28"/>
        </w:rPr>
        <w:t>андрологами, повышени</w:t>
      </w:r>
      <w:r w:rsidR="008F3E33">
        <w:rPr>
          <w:sz w:val="28"/>
          <w:szCs w:val="28"/>
        </w:rPr>
        <w:t>я</w:t>
      </w:r>
      <w:r>
        <w:rPr>
          <w:sz w:val="28"/>
          <w:szCs w:val="28"/>
        </w:rPr>
        <w:t xml:space="preserve"> их квалификации;</w:t>
      </w:r>
    </w:p>
    <w:p w:rsidR="00202811" w:rsidRDefault="00D86EFE" w:rsidP="002028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84969">
        <w:rPr>
          <w:sz w:val="28"/>
          <w:szCs w:val="28"/>
        </w:rPr>
        <w:t>роведени</w:t>
      </w:r>
      <w:r>
        <w:rPr>
          <w:sz w:val="28"/>
          <w:szCs w:val="28"/>
        </w:rPr>
        <w:t>я</w:t>
      </w:r>
      <w:r w:rsidRPr="00D84969">
        <w:rPr>
          <w:sz w:val="28"/>
          <w:szCs w:val="28"/>
        </w:rPr>
        <w:t xml:space="preserve"> профилактических медицинских осмотров несовершеннолетних в условиях</w:t>
      </w:r>
      <w:r w:rsidR="00B83D13">
        <w:rPr>
          <w:sz w:val="28"/>
          <w:szCs w:val="28"/>
        </w:rPr>
        <w:t>,</w:t>
      </w:r>
      <w:r w:rsidRPr="00D84969">
        <w:rPr>
          <w:sz w:val="28"/>
          <w:szCs w:val="28"/>
        </w:rPr>
        <w:t xml:space="preserve"> макси</w:t>
      </w:r>
      <w:r w:rsidR="00B83D13">
        <w:rPr>
          <w:sz w:val="28"/>
          <w:szCs w:val="28"/>
        </w:rPr>
        <w:t xml:space="preserve">мально приближенных к населению, </w:t>
      </w:r>
      <w:r w:rsidRPr="00D84969">
        <w:rPr>
          <w:sz w:val="28"/>
          <w:szCs w:val="28"/>
        </w:rPr>
        <w:t>путем организации выездов врачебных бригад</w:t>
      </w:r>
      <w:r>
        <w:rPr>
          <w:sz w:val="28"/>
          <w:szCs w:val="28"/>
        </w:rPr>
        <w:t>;</w:t>
      </w:r>
    </w:p>
    <w:p w:rsidR="00202811" w:rsidRDefault="00D86EFE" w:rsidP="002028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информационно</w:t>
      </w:r>
      <w:r w:rsidR="000C182F">
        <w:rPr>
          <w:sz w:val="28"/>
          <w:szCs w:val="28"/>
        </w:rPr>
        <w:t>-</w:t>
      </w:r>
      <w:r>
        <w:rPr>
          <w:sz w:val="28"/>
          <w:szCs w:val="28"/>
        </w:rPr>
        <w:t xml:space="preserve">коммуникационной кампании с привлечением СМИ среди детей, подростков, родителей (законных представителей), направленной </w:t>
      </w:r>
      <w:r w:rsidR="00B83D13">
        <w:rPr>
          <w:sz w:val="28"/>
          <w:szCs w:val="28"/>
        </w:rPr>
        <w:t xml:space="preserve">на повышение информированности </w:t>
      </w:r>
      <w:r>
        <w:rPr>
          <w:sz w:val="28"/>
          <w:szCs w:val="28"/>
        </w:rPr>
        <w:t xml:space="preserve">о необходимости прохождения профилактических медицинских осмотров, в </w:t>
      </w:r>
      <w:r>
        <w:rPr>
          <w:sz w:val="28"/>
          <w:szCs w:val="28"/>
        </w:rPr>
        <w:lastRenderedPageBreak/>
        <w:t xml:space="preserve">том числе  </w:t>
      </w:r>
      <w:r w:rsidR="00B1518D">
        <w:rPr>
          <w:sz w:val="28"/>
          <w:szCs w:val="28"/>
        </w:rPr>
        <w:t>детей в возрасте 15</w:t>
      </w:r>
      <w:r w:rsidR="0009768E">
        <w:rPr>
          <w:sz w:val="28"/>
          <w:szCs w:val="28"/>
        </w:rPr>
        <w:t xml:space="preserve"> – </w:t>
      </w:r>
      <w:r w:rsidRPr="00917BAA">
        <w:rPr>
          <w:sz w:val="28"/>
          <w:szCs w:val="28"/>
        </w:rPr>
        <w:t>17</w:t>
      </w:r>
      <w:r w:rsidR="0009768E">
        <w:rPr>
          <w:sz w:val="28"/>
          <w:szCs w:val="28"/>
        </w:rPr>
        <w:t xml:space="preserve"> </w:t>
      </w:r>
      <w:r w:rsidRPr="00917BAA">
        <w:rPr>
          <w:sz w:val="28"/>
          <w:szCs w:val="28"/>
        </w:rPr>
        <w:t xml:space="preserve"> лет</w:t>
      </w:r>
      <w:r>
        <w:rPr>
          <w:sz w:val="28"/>
          <w:szCs w:val="28"/>
        </w:rPr>
        <w:t>:</w:t>
      </w:r>
      <w:r w:rsidR="00260FBF">
        <w:rPr>
          <w:sz w:val="28"/>
          <w:szCs w:val="28"/>
        </w:rPr>
        <w:t xml:space="preserve"> девочек – </w:t>
      </w:r>
      <w:r w:rsidRPr="00917BAA">
        <w:rPr>
          <w:sz w:val="28"/>
          <w:szCs w:val="28"/>
        </w:rPr>
        <w:t xml:space="preserve">врачами </w:t>
      </w:r>
      <w:r w:rsidR="000C182F">
        <w:rPr>
          <w:sz w:val="28"/>
          <w:szCs w:val="28"/>
        </w:rPr>
        <w:t xml:space="preserve">– </w:t>
      </w:r>
      <w:r w:rsidRPr="00917BAA">
        <w:rPr>
          <w:sz w:val="28"/>
          <w:szCs w:val="28"/>
        </w:rPr>
        <w:t>акушерами</w:t>
      </w:r>
      <w:r w:rsidR="000C182F">
        <w:rPr>
          <w:sz w:val="28"/>
          <w:szCs w:val="28"/>
        </w:rPr>
        <w:t>-</w:t>
      </w:r>
      <w:r w:rsidRPr="00917BAA">
        <w:rPr>
          <w:sz w:val="28"/>
          <w:szCs w:val="28"/>
        </w:rPr>
        <w:t>гинекологам</w:t>
      </w:r>
      <w:r>
        <w:rPr>
          <w:sz w:val="28"/>
          <w:szCs w:val="28"/>
        </w:rPr>
        <w:t>и</w:t>
      </w:r>
      <w:r w:rsidR="00C04336">
        <w:rPr>
          <w:sz w:val="28"/>
          <w:szCs w:val="28"/>
        </w:rPr>
        <w:t>,</w:t>
      </w:r>
      <w:r w:rsidR="00260FBF">
        <w:rPr>
          <w:sz w:val="28"/>
          <w:szCs w:val="28"/>
        </w:rPr>
        <w:t xml:space="preserve"> мальчиков </w:t>
      </w:r>
      <w:r>
        <w:rPr>
          <w:sz w:val="28"/>
          <w:szCs w:val="28"/>
        </w:rPr>
        <w:t xml:space="preserve"> </w:t>
      </w:r>
      <w:r w:rsidR="00260FBF">
        <w:rPr>
          <w:sz w:val="28"/>
          <w:szCs w:val="28"/>
        </w:rPr>
        <w:t xml:space="preserve">– врачами детскими </w:t>
      </w:r>
      <w:r w:rsidRPr="00917BAA">
        <w:rPr>
          <w:sz w:val="28"/>
          <w:szCs w:val="28"/>
        </w:rPr>
        <w:t>урологами</w:t>
      </w:r>
      <w:r w:rsidR="000C182F">
        <w:rPr>
          <w:sz w:val="28"/>
          <w:szCs w:val="28"/>
        </w:rPr>
        <w:t>-</w:t>
      </w:r>
      <w:r w:rsidRPr="00917BAA">
        <w:rPr>
          <w:sz w:val="28"/>
          <w:szCs w:val="28"/>
        </w:rPr>
        <w:t>андрологами</w:t>
      </w:r>
      <w:r>
        <w:rPr>
          <w:sz w:val="28"/>
          <w:szCs w:val="28"/>
        </w:rPr>
        <w:t>;</w:t>
      </w:r>
    </w:p>
    <w:p w:rsidR="00202811" w:rsidRDefault="00D86EFE" w:rsidP="00202811">
      <w:pPr>
        <w:spacing w:line="360" w:lineRule="auto"/>
        <w:ind w:firstLine="720"/>
        <w:jc w:val="both"/>
        <w:rPr>
          <w:rStyle w:val="FontStyle50"/>
        </w:rPr>
      </w:pPr>
      <w:r>
        <w:rPr>
          <w:rStyle w:val="FontStyle50"/>
        </w:rPr>
        <w:t>п</w:t>
      </w:r>
      <w:r w:rsidR="00B1518D">
        <w:rPr>
          <w:rStyle w:val="FontStyle50"/>
        </w:rPr>
        <w:t>роведения</w:t>
      </w:r>
      <w:r w:rsidRPr="00D84969">
        <w:rPr>
          <w:rStyle w:val="FontStyle50"/>
        </w:rPr>
        <w:t xml:space="preserve"> информационно</w:t>
      </w:r>
      <w:r w:rsidR="000C182F">
        <w:rPr>
          <w:rStyle w:val="FontStyle50"/>
        </w:rPr>
        <w:t>-</w:t>
      </w:r>
      <w:r w:rsidRPr="00D84969">
        <w:rPr>
          <w:rStyle w:val="FontStyle50"/>
        </w:rPr>
        <w:t>коммуникационной кампании с подростками и их родителями</w:t>
      </w:r>
      <w:r w:rsidR="00C04336">
        <w:rPr>
          <w:rStyle w:val="FontStyle50"/>
        </w:rPr>
        <w:t xml:space="preserve"> (</w:t>
      </w:r>
      <w:r w:rsidRPr="00D84969">
        <w:rPr>
          <w:rStyle w:val="FontStyle50"/>
        </w:rPr>
        <w:t>законными представителями</w:t>
      </w:r>
      <w:r w:rsidR="00C04336">
        <w:rPr>
          <w:rStyle w:val="FontStyle50"/>
        </w:rPr>
        <w:t xml:space="preserve">) </w:t>
      </w:r>
      <w:r w:rsidRPr="00D84969">
        <w:rPr>
          <w:rStyle w:val="FontStyle50"/>
        </w:rPr>
        <w:t xml:space="preserve">по вопросам необходимости проведения профилактических медицинских осмотров несовершеннолетних, </w:t>
      </w:r>
      <w:r w:rsidR="00B1518D">
        <w:rPr>
          <w:rStyle w:val="FontStyle50"/>
        </w:rPr>
        <w:t>в том числе детей в возрасте 15</w:t>
      </w:r>
      <w:r w:rsidR="00B907CF">
        <w:rPr>
          <w:rStyle w:val="FontStyle50"/>
        </w:rPr>
        <w:t xml:space="preserve"> </w:t>
      </w:r>
      <w:r w:rsidR="0009768E">
        <w:rPr>
          <w:rStyle w:val="FontStyle50"/>
        </w:rPr>
        <w:t>–</w:t>
      </w:r>
      <w:r w:rsidR="00B907CF">
        <w:rPr>
          <w:rStyle w:val="FontStyle50"/>
        </w:rPr>
        <w:t xml:space="preserve"> </w:t>
      </w:r>
      <w:r w:rsidRPr="00D84969">
        <w:rPr>
          <w:rStyle w:val="FontStyle50"/>
        </w:rPr>
        <w:t>17</w:t>
      </w:r>
      <w:r w:rsidR="0009768E">
        <w:rPr>
          <w:rStyle w:val="FontStyle50"/>
        </w:rPr>
        <w:t xml:space="preserve"> </w:t>
      </w:r>
      <w:r w:rsidR="00B1518D">
        <w:rPr>
          <w:rStyle w:val="FontStyle50"/>
        </w:rPr>
        <w:t>лет девочек</w:t>
      </w:r>
      <w:r w:rsidR="0009768E">
        <w:rPr>
          <w:rStyle w:val="FontStyle50"/>
        </w:rPr>
        <w:t xml:space="preserve"> </w:t>
      </w:r>
      <w:r w:rsidR="00AF0E94">
        <w:rPr>
          <w:rStyle w:val="FontStyle50"/>
        </w:rPr>
        <w:t>–</w:t>
      </w:r>
      <w:r w:rsidR="0009768E">
        <w:rPr>
          <w:rStyle w:val="FontStyle50"/>
        </w:rPr>
        <w:t xml:space="preserve"> </w:t>
      </w:r>
      <w:r w:rsidR="00B1518D">
        <w:rPr>
          <w:rStyle w:val="FontStyle50"/>
        </w:rPr>
        <w:t xml:space="preserve"> </w:t>
      </w:r>
      <w:r w:rsidRPr="00D84969">
        <w:rPr>
          <w:rStyle w:val="FontStyle50"/>
        </w:rPr>
        <w:t xml:space="preserve"> врачами </w:t>
      </w:r>
      <w:r w:rsidR="000C182F">
        <w:rPr>
          <w:sz w:val="28"/>
          <w:szCs w:val="28"/>
        </w:rPr>
        <w:t xml:space="preserve">– </w:t>
      </w:r>
      <w:r w:rsidRPr="00D84969">
        <w:rPr>
          <w:rStyle w:val="FontStyle50"/>
        </w:rPr>
        <w:t>аку</w:t>
      </w:r>
      <w:r w:rsidR="00260FBF">
        <w:rPr>
          <w:rStyle w:val="FontStyle50"/>
        </w:rPr>
        <w:t>шерами</w:t>
      </w:r>
      <w:r w:rsidR="000C182F">
        <w:rPr>
          <w:rStyle w:val="FontStyle50"/>
        </w:rPr>
        <w:t>-</w:t>
      </w:r>
      <w:r w:rsidR="00260FBF">
        <w:rPr>
          <w:rStyle w:val="FontStyle50"/>
        </w:rPr>
        <w:t>гинекологами; мальчиков</w:t>
      </w:r>
      <w:r w:rsidRPr="00D84969">
        <w:rPr>
          <w:rStyle w:val="FontStyle50"/>
        </w:rPr>
        <w:t xml:space="preserve"> </w:t>
      </w:r>
      <w:r w:rsidR="00260FBF">
        <w:rPr>
          <w:sz w:val="28"/>
          <w:szCs w:val="28"/>
        </w:rPr>
        <w:t xml:space="preserve">– </w:t>
      </w:r>
      <w:r w:rsidRPr="00D84969">
        <w:rPr>
          <w:rStyle w:val="FontStyle50"/>
        </w:rPr>
        <w:t>врачами детскими урологами</w:t>
      </w:r>
      <w:r w:rsidR="000C182F">
        <w:rPr>
          <w:rStyle w:val="FontStyle50"/>
        </w:rPr>
        <w:t>-</w:t>
      </w:r>
      <w:r w:rsidRPr="00D84969">
        <w:rPr>
          <w:rStyle w:val="FontStyle50"/>
        </w:rPr>
        <w:t>андрологами</w:t>
      </w:r>
      <w:r>
        <w:rPr>
          <w:rStyle w:val="FontStyle50"/>
        </w:rPr>
        <w:t>;</w:t>
      </w:r>
    </w:p>
    <w:p w:rsidR="00202811" w:rsidRDefault="00D86EFE" w:rsidP="0020281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84969">
        <w:rPr>
          <w:sz w:val="28"/>
          <w:szCs w:val="28"/>
        </w:rPr>
        <w:t>недрени</w:t>
      </w:r>
      <w:r>
        <w:rPr>
          <w:sz w:val="28"/>
          <w:szCs w:val="28"/>
        </w:rPr>
        <w:t>я</w:t>
      </w:r>
      <w:r w:rsidRPr="00D84969">
        <w:rPr>
          <w:sz w:val="28"/>
          <w:szCs w:val="28"/>
        </w:rPr>
        <w:t xml:space="preserve"> системы внутреннего контроля качества профилактических медицинских осмотров</w:t>
      </w:r>
      <w:r>
        <w:rPr>
          <w:sz w:val="28"/>
          <w:szCs w:val="28"/>
        </w:rPr>
        <w:t xml:space="preserve"> несовершеннолетних;</w:t>
      </w:r>
    </w:p>
    <w:p w:rsidR="00D86EFE" w:rsidRDefault="00D86EFE" w:rsidP="005844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84969">
        <w:rPr>
          <w:sz w:val="28"/>
          <w:szCs w:val="28"/>
        </w:rPr>
        <w:t>роведени</w:t>
      </w:r>
      <w:r>
        <w:rPr>
          <w:sz w:val="28"/>
          <w:szCs w:val="28"/>
        </w:rPr>
        <w:t>я</w:t>
      </w:r>
      <w:r w:rsidR="00C04336">
        <w:rPr>
          <w:sz w:val="28"/>
          <w:szCs w:val="28"/>
        </w:rPr>
        <w:t xml:space="preserve"> м</w:t>
      </w:r>
      <w:r w:rsidRPr="00D84969">
        <w:rPr>
          <w:sz w:val="28"/>
          <w:szCs w:val="28"/>
        </w:rPr>
        <w:t xml:space="preserve">инистерством здравоохранения </w:t>
      </w:r>
      <w:r w:rsidR="00414404">
        <w:rPr>
          <w:sz w:val="28"/>
          <w:szCs w:val="28"/>
        </w:rPr>
        <w:t>Кировской области</w:t>
      </w:r>
      <w:r w:rsidRPr="00D84969">
        <w:rPr>
          <w:sz w:val="28"/>
          <w:szCs w:val="28"/>
        </w:rPr>
        <w:t xml:space="preserve"> выборочных проверочных мероприятий (аудит</w:t>
      </w:r>
      <w:r w:rsidR="00C04336">
        <w:rPr>
          <w:sz w:val="28"/>
          <w:szCs w:val="28"/>
        </w:rPr>
        <w:t>а</w:t>
      </w:r>
      <w:r w:rsidRPr="00D84969">
        <w:rPr>
          <w:sz w:val="28"/>
          <w:szCs w:val="28"/>
        </w:rPr>
        <w:t>), направленных на улучшение качества проведения профилактических медицинских осмотров несовершеннолетних</w:t>
      </w:r>
      <w:r>
        <w:rPr>
          <w:sz w:val="28"/>
          <w:szCs w:val="28"/>
        </w:rPr>
        <w:t>.</w:t>
      </w:r>
    </w:p>
    <w:p w:rsidR="00202811" w:rsidRDefault="00A27913" w:rsidP="00795B7E">
      <w:pPr>
        <w:pStyle w:val="Style34"/>
        <w:widowControl/>
        <w:spacing w:line="360" w:lineRule="auto"/>
        <w:ind w:firstLine="709"/>
        <w:rPr>
          <w:sz w:val="28"/>
          <w:szCs w:val="28"/>
        </w:rPr>
      </w:pPr>
      <w:r w:rsidRPr="00A8186B">
        <w:rPr>
          <w:rStyle w:val="FontStyle50"/>
        </w:rPr>
        <w:t xml:space="preserve">Цель и задачи </w:t>
      </w:r>
      <w:r>
        <w:rPr>
          <w:rStyle w:val="FontStyle50"/>
        </w:rPr>
        <w:t>П</w:t>
      </w:r>
      <w:r w:rsidRPr="00A8186B">
        <w:rPr>
          <w:rStyle w:val="FontStyle50"/>
        </w:rPr>
        <w:t xml:space="preserve">рограммы связаны с реализацией </w:t>
      </w:r>
      <w:r w:rsidR="00C04336">
        <w:rPr>
          <w:sz w:val="28"/>
          <w:szCs w:val="28"/>
        </w:rPr>
        <w:t>г</w:t>
      </w:r>
      <w:r w:rsidRPr="00A8186B">
        <w:rPr>
          <w:sz w:val="28"/>
          <w:szCs w:val="28"/>
        </w:rPr>
        <w:t>осударственной программы</w:t>
      </w:r>
      <w:r w:rsidR="00B1518D">
        <w:rPr>
          <w:sz w:val="28"/>
          <w:szCs w:val="28"/>
        </w:rPr>
        <w:t xml:space="preserve"> Кировской области </w:t>
      </w:r>
      <w:r w:rsidRPr="00A8186B">
        <w:rPr>
          <w:sz w:val="28"/>
          <w:szCs w:val="28"/>
        </w:rPr>
        <w:t xml:space="preserve"> </w:t>
      </w:r>
      <w:r w:rsidR="00B1518D">
        <w:rPr>
          <w:sz w:val="28"/>
          <w:szCs w:val="28"/>
        </w:rPr>
        <w:t>«Развитие</w:t>
      </w:r>
      <w:r w:rsidRPr="00A8186B">
        <w:rPr>
          <w:sz w:val="28"/>
          <w:szCs w:val="28"/>
        </w:rPr>
        <w:t xml:space="preserve"> здравоохранения</w:t>
      </w:r>
      <w:r w:rsidR="00B1518D">
        <w:rPr>
          <w:sz w:val="28"/>
          <w:szCs w:val="28"/>
        </w:rPr>
        <w:t>»</w:t>
      </w:r>
      <w:r w:rsidRPr="00A8186B">
        <w:rPr>
          <w:sz w:val="28"/>
          <w:szCs w:val="28"/>
        </w:rPr>
        <w:t xml:space="preserve"> на 201</w:t>
      </w:r>
      <w:r>
        <w:rPr>
          <w:sz w:val="28"/>
          <w:szCs w:val="28"/>
        </w:rPr>
        <w:t>3</w:t>
      </w:r>
      <w:r w:rsidR="00260FBF">
        <w:rPr>
          <w:sz w:val="28"/>
          <w:szCs w:val="28"/>
        </w:rPr>
        <w:t> –</w:t>
      </w:r>
      <w:r w:rsidRPr="00A8186B">
        <w:rPr>
          <w:sz w:val="28"/>
          <w:szCs w:val="28"/>
        </w:rPr>
        <w:t> 202</w:t>
      </w:r>
      <w:r>
        <w:rPr>
          <w:sz w:val="28"/>
          <w:szCs w:val="28"/>
        </w:rPr>
        <w:t>1</w:t>
      </w:r>
      <w:r w:rsidRPr="00A8186B">
        <w:rPr>
          <w:sz w:val="28"/>
          <w:szCs w:val="28"/>
        </w:rPr>
        <w:t> годы</w:t>
      </w:r>
      <w:r w:rsidRPr="00A8186B">
        <w:rPr>
          <w:rStyle w:val="FontStyle50"/>
        </w:rPr>
        <w:t xml:space="preserve">, утвержденной </w:t>
      </w:r>
      <w:r w:rsidR="00B1518D">
        <w:rPr>
          <w:rStyle w:val="FontStyle50"/>
        </w:rPr>
        <w:t>п</w:t>
      </w:r>
      <w:r w:rsidRPr="00A8186B"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  <w:t xml:space="preserve">Кировской области </w:t>
      </w:r>
      <w:r w:rsidRPr="00A8186B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28.12.2012</w:t>
      </w:r>
      <w:r w:rsidRPr="00A8186B">
        <w:rPr>
          <w:sz w:val="28"/>
          <w:szCs w:val="28"/>
        </w:rPr>
        <w:t xml:space="preserve"> № </w:t>
      </w:r>
      <w:r>
        <w:rPr>
          <w:sz w:val="28"/>
          <w:szCs w:val="28"/>
        </w:rPr>
        <w:t>189/830</w:t>
      </w:r>
      <w:r w:rsidRPr="00A8186B">
        <w:rPr>
          <w:sz w:val="28"/>
          <w:szCs w:val="28"/>
        </w:rPr>
        <w:t xml:space="preserve">, </w:t>
      </w:r>
      <w:r w:rsidRPr="00A8186B">
        <w:rPr>
          <w:rStyle w:val="FontStyle50"/>
        </w:rPr>
        <w:t>содержащ</w:t>
      </w:r>
      <w:r>
        <w:rPr>
          <w:rStyle w:val="FontStyle50"/>
        </w:rPr>
        <w:t>ей</w:t>
      </w:r>
      <w:r w:rsidRPr="00A8186B">
        <w:rPr>
          <w:rStyle w:val="FontStyle50"/>
        </w:rPr>
        <w:t xml:space="preserve"> мероприятия по развитию материально</w:t>
      </w:r>
      <w:r w:rsidR="00060637">
        <w:rPr>
          <w:rStyle w:val="FontStyle50"/>
        </w:rPr>
        <w:t>-</w:t>
      </w:r>
      <w:r w:rsidRPr="00A8186B">
        <w:rPr>
          <w:rStyle w:val="FontStyle50"/>
        </w:rPr>
        <w:t xml:space="preserve">технической базы детских поликлиник и детских поликлинических отделений медицинских организаций и </w:t>
      </w:r>
      <w:r w:rsidRPr="00A8186B">
        <w:rPr>
          <w:sz w:val="28"/>
          <w:szCs w:val="28"/>
        </w:rPr>
        <w:t>медицинских организаций, оказывающих помощь женщинам в период беременности, родов и в послеродовом периоде и новорожденным</w:t>
      </w:r>
      <w:r w:rsidR="00202811">
        <w:rPr>
          <w:sz w:val="28"/>
          <w:szCs w:val="28"/>
        </w:rPr>
        <w:t>.</w:t>
      </w:r>
    </w:p>
    <w:p w:rsidR="00795B7E" w:rsidRDefault="00795B7E" w:rsidP="00795B7E">
      <w:pPr>
        <w:pStyle w:val="Style34"/>
        <w:widowControl/>
        <w:spacing w:line="240" w:lineRule="auto"/>
        <w:ind w:firstLine="709"/>
        <w:rPr>
          <w:sz w:val="28"/>
          <w:szCs w:val="28"/>
        </w:rPr>
      </w:pPr>
    </w:p>
    <w:p w:rsidR="005844A2" w:rsidRDefault="00202811" w:rsidP="00795B7E">
      <w:pPr>
        <w:pStyle w:val="Style34"/>
        <w:widowControl/>
        <w:spacing w:line="240" w:lineRule="auto"/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направления оказания </w:t>
      </w:r>
      <w:r w:rsidRPr="004915ED">
        <w:rPr>
          <w:b/>
          <w:sz w:val="28"/>
          <w:szCs w:val="28"/>
        </w:rPr>
        <w:t>медицинской помощи детям и</w:t>
      </w:r>
    </w:p>
    <w:p w:rsidR="00202811" w:rsidRDefault="005844A2" w:rsidP="00795B7E">
      <w:pPr>
        <w:pStyle w:val="Style34"/>
        <w:widowControl/>
        <w:tabs>
          <w:tab w:val="right" w:pos="9354"/>
        </w:tabs>
        <w:spacing w:line="240" w:lineRule="auto"/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02811" w:rsidRPr="004915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02811" w:rsidRPr="004915ED">
        <w:rPr>
          <w:b/>
          <w:sz w:val="28"/>
          <w:szCs w:val="28"/>
        </w:rPr>
        <w:t>родовспоможения</w:t>
      </w:r>
      <w:r w:rsidR="00202811">
        <w:rPr>
          <w:b/>
          <w:sz w:val="28"/>
          <w:szCs w:val="28"/>
        </w:rPr>
        <w:t xml:space="preserve"> в</w:t>
      </w:r>
      <w:r w:rsidR="00202811" w:rsidRPr="004915ED">
        <w:rPr>
          <w:b/>
          <w:sz w:val="28"/>
          <w:szCs w:val="28"/>
        </w:rPr>
        <w:t xml:space="preserve"> Кировской области</w:t>
      </w:r>
    </w:p>
    <w:p w:rsidR="00795B7E" w:rsidRDefault="00795B7E" w:rsidP="00795B7E">
      <w:pPr>
        <w:pStyle w:val="Style34"/>
        <w:widowControl/>
        <w:tabs>
          <w:tab w:val="right" w:pos="9354"/>
        </w:tabs>
        <w:spacing w:line="240" w:lineRule="auto"/>
        <w:ind w:left="709" w:firstLine="0"/>
        <w:rPr>
          <w:b/>
          <w:sz w:val="28"/>
          <w:szCs w:val="28"/>
        </w:rPr>
      </w:pPr>
    </w:p>
    <w:p w:rsidR="005844A2" w:rsidRDefault="00202811" w:rsidP="00795B7E">
      <w:pPr>
        <w:pStyle w:val="Style34"/>
        <w:widowControl/>
        <w:spacing w:line="240" w:lineRule="auto"/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307295" w:rsidRPr="004915ED">
        <w:rPr>
          <w:b/>
          <w:sz w:val="28"/>
          <w:szCs w:val="28"/>
        </w:rPr>
        <w:t xml:space="preserve">Характеристика </w:t>
      </w:r>
      <w:r w:rsidR="005844A2">
        <w:rPr>
          <w:b/>
          <w:sz w:val="28"/>
          <w:szCs w:val="28"/>
        </w:rPr>
        <w:t xml:space="preserve">   </w:t>
      </w:r>
      <w:r w:rsidR="00307295" w:rsidRPr="004915ED">
        <w:rPr>
          <w:b/>
          <w:sz w:val="28"/>
          <w:szCs w:val="28"/>
        </w:rPr>
        <w:t xml:space="preserve">службы </w:t>
      </w:r>
      <w:r w:rsidR="005844A2">
        <w:rPr>
          <w:b/>
          <w:sz w:val="28"/>
          <w:szCs w:val="28"/>
        </w:rPr>
        <w:t xml:space="preserve">   </w:t>
      </w:r>
      <w:r w:rsidR="00307295" w:rsidRPr="004915ED">
        <w:rPr>
          <w:b/>
          <w:sz w:val="28"/>
          <w:szCs w:val="28"/>
        </w:rPr>
        <w:t>медицинской</w:t>
      </w:r>
      <w:r w:rsidR="005844A2">
        <w:rPr>
          <w:b/>
          <w:sz w:val="28"/>
          <w:szCs w:val="28"/>
        </w:rPr>
        <w:t xml:space="preserve">   </w:t>
      </w:r>
      <w:r w:rsidR="00307295" w:rsidRPr="004915ED">
        <w:rPr>
          <w:b/>
          <w:sz w:val="28"/>
          <w:szCs w:val="28"/>
        </w:rPr>
        <w:t xml:space="preserve"> помощи</w:t>
      </w:r>
      <w:r w:rsidR="005844A2">
        <w:rPr>
          <w:b/>
          <w:sz w:val="28"/>
          <w:szCs w:val="28"/>
        </w:rPr>
        <w:t xml:space="preserve">  </w:t>
      </w:r>
      <w:r w:rsidR="00307295" w:rsidRPr="004915ED">
        <w:rPr>
          <w:b/>
          <w:sz w:val="28"/>
          <w:szCs w:val="28"/>
        </w:rPr>
        <w:t xml:space="preserve"> детям</w:t>
      </w:r>
      <w:r w:rsidR="005844A2">
        <w:rPr>
          <w:b/>
          <w:sz w:val="28"/>
          <w:szCs w:val="28"/>
        </w:rPr>
        <w:t xml:space="preserve">   и</w:t>
      </w:r>
    </w:p>
    <w:p w:rsidR="00452136" w:rsidRDefault="005844A2" w:rsidP="00795B7E">
      <w:pPr>
        <w:pStyle w:val="Style34"/>
        <w:widowControl/>
        <w:spacing w:line="240" w:lineRule="auto"/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07295" w:rsidRPr="004915ED">
        <w:rPr>
          <w:b/>
          <w:sz w:val="28"/>
          <w:szCs w:val="28"/>
        </w:rPr>
        <w:t>родовспоможения Кировской области</w:t>
      </w:r>
    </w:p>
    <w:p w:rsidR="00795B7E" w:rsidRPr="00202811" w:rsidRDefault="00795B7E" w:rsidP="00795B7E">
      <w:pPr>
        <w:pStyle w:val="Style34"/>
        <w:widowControl/>
        <w:spacing w:line="240" w:lineRule="auto"/>
        <w:ind w:left="709" w:firstLine="0"/>
        <w:rPr>
          <w:sz w:val="28"/>
          <w:szCs w:val="28"/>
        </w:rPr>
      </w:pPr>
    </w:p>
    <w:p w:rsidR="005844A2" w:rsidRDefault="00747F16" w:rsidP="00795B7E">
      <w:pPr>
        <w:pStyle w:val="ConsPlusNormal"/>
        <w:spacing w:after="180" w:line="360" w:lineRule="auto"/>
        <w:ind w:firstLine="709"/>
        <w:jc w:val="both"/>
        <w:rPr>
          <w:sz w:val="28"/>
          <w:szCs w:val="28"/>
        </w:rPr>
      </w:pPr>
      <w:r w:rsidRPr="004915ED">
        <w:rPr>
          <w:rFonts w:ascii="Times New Roman" w:hAnsi="Times New Roman" w:cs="Times New Roman"/>
          <w:sz w:val="28"/>
          <w:szCs w:val="28"/>
        </w:rPr>
        <w:t>Несмотря на реализуемые в Кировской области мероприятия по повышению рождаемости, демографическая ситуация в регионе остается</w:t>
      </w:r>
      <w:r w:rsidRPr="00747F16">
        <w:rPr>
          <w:rFonts w:ascii="Times New Roman" w:hAnsi="Times New Roman" w:cs="Times New Roman"/>
          <w:sz w:val="28"/>
          <w:szCs w:val="28"/>
        </w:rPr>
        <w:t xml:space="preserve"> сложной, сохраняется отрицательный  прирост населения.</w:t>
      </w:r>
      <w:r w:rsidR="005C6BBC" w:rsidRPr="005C6BBC">
        <w:rPr>
          <w:rFonts w:ascii="Times New Roman" w:hAnsi="Times New Roman" w:cs="Times New Roman"/>
          <w:sz w:val="28"/>
          <w:szCs w:val="28"/>
        </w:rPr>
        <w:t xml:space="preserve"> </w:t>
      </w:r>
      <w:r w:rsidR="005C6BBC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5844A2">
        <w:rPr>
          <w:rFonts w:ascii="Times New Roman" w:hAnsi="Times New Roman" w:cs="Times New Roman"/>
          <w:sz w:val="28"/>
          <w:szCs w:val="28"/>
        </w:rPr>
        <w:t>пять</w:t>
      </w:r>
      <w:r w:rsidR="005C6BBC">
        <w:rPr>
          <w:rFonts w:ascii="Times New Roman" w:hAnsi="Times New Roman" w:cs="Times New Roman"/>
          <w:sz w:val="28"/>
          <w:szCs w:val="28"/>
        </w:rPr>
        <w:t xml:space="preserve"> </w:t>
      </w:r>
      <w:r w:rsidR="005C6BBC">
        <w:rPr>
          <w:rFonts w:ascii="Times New Roman" w:hAnsi="Times New Roman" w:cs="Times New Roman"/>
          <w:sz w:val="28"/>
          <w:szCs w:val="28"/>
        </w:rPr>
        <w:lastRenderedPageBreak/>
        <w:t>лет численность населения Кир</w:t>
      </w:r>
      <w:r w:rsidR="00B907CF">
        <w:rPr>
          <w:rFonts w:ascii="Times New Roman" w:hAnsi="Times New Roman" w:cs="Times New Roman"/>
          <w:sz w:val="28"/>
          <w:szCs w:val="28"/>
        </w:rPr>
        <w:t>овской области сократилась на 3</w:t>
      </w:r>
      <w:r w:rsidR="00060637">
        <w:rPr>
          <w:rFonts w:ascii="Times New Roman" w:hAnsi="Times New Roman" w:cs="Times New Roman"/>
          <w:sz w:val="28"/>
          <w:szCs w:val="28"/>
        </w:rPr>
        <w:t xml:space="preserve">% с </w:t>
      </w:r>
      <w:r w:rsidR="00A3440D">
        <w:rPr>
          <w:rFonts w:ascii="Times New Roman" w:hAnsi="Times New Roman" w:cs="Times New Roman"/>
          <w:sz w:val="28"/>
          <w:szCs w:val="28"/>
        </w:rPr>
        <w:t xml:space="preserve">       </w:t>
      </w:r>
      <w:r w:rsidR="00060637">
        <w:rPr>
          <w:rFonts w:ascii="Times New Roman" w:hAnsi="Times New Roman" w:cs="Times New Roman"/>
          <w:sz w:val="28"/>
          <w:szCs w:val="28"/>
        </w:rPr>
        <w:t>1310,</w:t>
      </w:r>
      <w:r w:rsidR="005C6BBC">
        <w:rPr>
          <w:rFonts w:ascii="Times New Roman" w:hAnsi="Times New Roman" w:cs="Times New Roman"/>
          <w:sz w:val="28"/>
          <w:szCs w:val="28"/>
        </w:rPr>
        <w:t>9</w:t>
      </w:r>
      <w:r w:rsidR="00060637">
        <w:rPr>
          <w:rFonts w:ascii="Times New Roman" w:hAnsi="Times New Roman" w:cs="Times New Roman"/>
          <w:sz w:val="28"/>
          <w:szCs w:val="28"/>
        </w:rPr>
        <w:t xml:space="preserve"> тыс.</w:t>
      </w:r>
      <w:r w:rsidR="00B907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C6BBC">
        <w:rPr>
          <w:rFonts w:ascii="Times New Roman" w:hAnsi="Times New Roman" w:cs="Times New Roman"/>
          <w:sz w:val="28"/>
          <w:szCs w:val="28"/>
        </w:rPr>
        <w:t xml:space="preserve"> в 2014 году до 1272,1</w:t>
      </w:r>
      <w:r w:rsidR="00060637">
        <w:rPr>
          <w:rFonts w:ascii="Times New Roman" w:hAnsi="Times New Roman" w:cs="Times New Roman"/>
          <w:sz w:val="28"/>
          <w:szCs w:val="28"/>
        </w:rPr>
        <w:t xml:space="preserve"> тыс.</w:t>
      </w:r>
      <w:r w:rsidR="00B907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C6BBC">
        <w:rPr>
          <w:rFonts w:ascii="Times New Roman" w:hAnsi="Times New Roman" w:cs="Times New Roman"/>
          <w:sz w:val="28"/>
          <w:szCs w:val="28"/>
        </w:rPr>
        <w:t xml:space="preserve"> в 2018 году.</w:t>
      </w:r>
      <w:r w:rsidR="00C04336">
        <w:rPr>
          <w:rFonts w:ascii="Times New Roman" w:hAnsi="Times New Roman" w:cs="Times New Roman"/>
          <w:sz w:val="28"/>
          <w:szCs w:val="28"/>
        </w:rPr>
        <w:t xml:space="preserve"> Динамика </w:t>
      </w:r>
      <w:r w:rsidR="00C04336" w:rsidRPr="004915ED">
        <w:rPr>
          <w:rFonts w:ascii="Times New Roman" w:hAnsi="Times New Roman" w:cs="Times New Roman"/>
          <w:sz w:val="28"/>
          <w:szCs w:val="28"/>
        </w:rPr>
        <w:t>демографическ</w:t>
      </w:r>
      <w:r w:rsidR="00C04336">
        <w:rPr>
          <w:rFonts w:ascii="Times New Roman" w:hAnsi="Times New Roman" w:cs="Times New Roman"/>
          <w:sz w:val="28"/>
          <w:szCs w:val="28"/>
        </w:rPr>
        <w:t>ой</w:t>
      </w:r>
      <w:r w:rsidR="00C04336" w:rsidRPr="004915ED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C04336">
        <w:rPr>
          <w:rFonts w:ascii="Times New Roman" w:hAnsi="Times New Roman" w:cs="Times New Roman"/>
          <w:sz w:val="28"/>
          <w:szCs w:val="28"/>
        </w:rPr>
        <w:t>и</w:t>
      </w:r>
      <w:r w:rsidR="00C04336" w:rsidRPr="004915ED">
        <w:rPr>
          <w:rFonts w:ascii="Times New Roman" w:hAnsi="Times New Roman" w:cs="Times New Roman"/>
          <w:sz w:val="28"/>
          <w:szCs w:val="28"/>
        </w:rPr>
        <w:t xml:space="preserve"> в регионе</w:t>
      </w:r>
      <w:r w:rsidR="00C04336">
        <w:rPr>
          <w:rFonts w:ascii="Times New Roman" w:hAnsi="Times New Roman" w:cs="Times New Roman"/>
          <w:sz w:val="28"/>
          <w:szCs w:val="28"/>
        </w:rPr>
        <w:t xml:space="preserve"> представлена в таблице</w:t>
      </w:r>
      <w:r w:rsidR="001C3A77">
        <w:rPr>
          <w:rFonts w:ascii="Times New Roman" w:hAnsi="Times New Roman" w:cs="Times New Roman"/>
          <w:sz w:val="28"/>
          <w:szCs w:val="28"/>
        </w:rPr>
        <w:t xml:space="preserve"> 1</w:t>
      </w:r>
      <w:r w:rsidR="00C04336">
        <w:rPr>
          <w:rFonts w:ascii="Times New Roman" w:hAnsi="Times New Roman" w:cs="Times New Roman"/>
          <w:sz w:val="28"/>
          <w:szCs w:val="28"/>
        </w:rPr>
        <w:t>.</w:t>
      </w:r>
    </w:p>
    <w:p w:rsidR="00D15EBD" w:rsidRDefault="00D15EBD" w:rsidP="00202811">
      <w:pPr>
        <w:pStyle w:val="ConsPlusNormal"/>
        <w:spacing w:line="36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04336">
        <w:rPr>
          <w:rFonts w:ascii="Times New Roman" w:hAnsi="Times New Roman" w:cs="Times New Roman"/>
          <w:sz w:val="28"/>
          <w:szCs w:val="28"/>
        </w:rPr>
        <w:t>аблица</w:t>
      </w:r>
      <w:r w:rsidR="001C3A7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C6BBC" w:rsidRDefault="00C04336" w:rsidP="00795B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показатели</w:t>
      </w:r>
    </w:p>
    <w:p w:rsidR="00795B7E" w:rsidRDefault="00795B7E" w:rsidP="00795B7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474"/>
        <w:gridCol w:w="1474"/>
        <w:gridCol w:w="1474"/>
        <w:gridCol w:w="1474"/>
        <w:gridCol w:w="1474"/>
      </w:tblGrid>
      <w:tr w:rsidR="00747F16" w:rsidRPr="00747F16" w:rsidTr="00083C81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16" w:rsidRPr="00CA0F9E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B907CF" w:rsidRPr="00CA0F9E" w:rsidRDefault="00B907CF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B907CF" w:rsidRPr="00CA0F9E" w:rsidRDefault="00B907CF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Default="00747F16" w:rsidP="007C6CC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907CF" w:rsidRPr="00CA0F9E" w:rsidRDefault="00B907CF" w:rsidP="007C6CC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907CF" w:rsidRPr="00CA0F9E" w:rsidRDefault="00B907CF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B907CF" w:rsidRPr="00CA0F9E" w:rsidRDefault="00B907CF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47F16" w:rsidRPr="00747F16" w:rsidTr="00747F1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16" w:rsidRPr="00CA0F9E" w:rsidRDefault="00747F16" w:rsidP="007C6CC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Рождаемость</w:t>
            </w:r>
            <w:r w:rsidR="00060637">
              <w:rPr>
                <w:rFonts w:ascii="Times New Roman" w:hAnsi="Times New Roman" w:cs="Times New Roman"/>
                <w:sz w:val="28"/>
                <w:szCs w:val="28"/>
              </w:rPr>
              <w:t xml:space="preserve"> на 1</w:t>
            </w:r>
            <w:r w:rsidR="0028580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60FBF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747F16" w:rsidRPr="00747F16" w:rsidTr="00747F1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16" w:rsidRPr="00CA0F9E" w:rsidRDefault="00747F16" w:rsidP="007C6CC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  <w:r w:rsidR="00260FB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06063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85804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260FBF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747F16" w:rsidP="007C6CC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</w:tr>
      <w:tr w:rsidR="00747F16" w:rsidRPr="00747F16" w:rsidTr="00747F1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16" w:rsidRPr="00CA0F9E" w:rsidRDefault="00747F16" w:rsidP="007C6CC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F9E">
              <w:rPr>
                <w:rFonts w:ascii="Times New Roman" w:hAnsi="Times New Roman" w:cs="Times New Roman"/>
                <w:sz w:val="28"/>
                <w:szCs w:val="28"/>
              </w:rPr>
              <w:t>Естественный прирост</w:t>
            </w:r>
            <w:r w:rsidR="0006063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285804"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 w:rsidR="00260FBF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AF0E94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7F16" w:rsidRPr="00CA0F9E">
              <w:rPr>
                <w:rFonts w:ascii="Times New Roman" w:hAnsi="Times New Roman" w:cs="Times New Roman"/>
                <w:sz w:val="28"/>
                <w:szCs w:val="28"/>
              </w:rPr>
              <w:t xml:space="preserve"> 2,3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AF0E94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7F16" w:rsidRPr="00CA0F9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AF0E94" w:rsidP="007C6CC8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7F16" w:rsidRPr="00CA0F9E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AF0E94" w:rsidP="007C6C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7F16" w:rsidRPr="00CA0F9E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16" w:rsidRPr="00CA0F9E" w:rsidRDefault="00AF0E94" w:rsidP="007C6CC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7F16" w:rsidRPr="00CA0F9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452136" w:rsidRPr="00795B7E" w:rsidRDefault="00452136" w:rsidP="00795B7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C6CC8" w:rsidRDefault="005C6BBC" w:rsidP="007C6C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5ED">
        <w:rPr>
          <w:rFonts w:ascii="Times New Roman" w:hAnsi="Times New Roman" w:cs="Times New Roman"/>
          <w:sz w:val="28"/>
          <w:szCs w:val="28"/>
        </w:rPr>
        <w:t>Показатель рождаемости в 2018 году составил</w:t>
      </w:r>
      <w:r>
        <w:rPr>
          <w:rFonts w:ascii="Times New Roman" w:hAnsi="Times New Roman" w:cs="Times New Roman"/>
          <w:sz w:val="28"/>
          <w:szCs w:val="28"/>
        </w:rPr>
        <w:t xml:space="preserve"> 9,9</w:t>
      </w:r>
      <w:r w:rsidR="007C6CC8">
        <w:rPr>
          <w:rFonts w:ascii="Times New Roman" w:hAnsi="Times New Roman" w:cs="Times New Roman"/>
          <w:sz w:val="28"/>
          <w:szCs w:val="28"/>
        </w:rPr>
        <w:t xml:space="preserve"> случая </w:t>
      </w:r>
      <w:r w:rsidR="00060637">
        <w:rPr>
          <w:rFonts w:ascii="Times New Roman" w:hAnsi="Times New Roman" w:cs="Times New Roman"/>
          <w:sz w:val="28"/>
          <w:szCs w:val="28"/>
        </w:rPr>
        <w:t xml:space="preserve">на </w:t>
      </w:r>
      <w:r w:rsidR="007C6C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0637">
        <w:rPr>
          <w:rFonts w:ascii="Times New Roman" w:hAnsi="Times New Roman" w:cs="Times New Roman"/>
          <w:sz w:val="28"/>
          <w:szCs w:val="28"/>
        </w:rPr>
        <w:t>1</w:t>
      </w:r>
      <w:r w:rsidR="00285804">
        <w:rPr>
          <w:rFonts w:ascii="Times New Roman" w:hAnsi="Times New Roman" w:cs="Times New Roman"/>
          <w:sz w:val="28"/>
          <w:szCs w:val="28"/>
        </w:rPr>
        <w:t>000</w:t>
      </w:r>
      <w:r w:rsidR="0026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населения, что ниже на 22,</w:t>
      </w:r>
      <w:r w:rsidR="00C043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показателя рождаемости в 2014 году – 12,8 </w:t>
      </w:r>
      <w:r w:rsidR="007C6CC8">
        <w:rPr>
          <w:rFonts w:ascii="Times New Roman" w:hAnsi="Times New Roman" w:cs="Times New Roman"/>
          <w:sz w:val="28"/>
          <w:szCs w:val="28"/>
        </w:rPr>
        <w:t xml:space="preserve">случая </w:t>
      </w:r>
      <w:r>
        <w:rPr>
          <w:rFonts w:ascii="Times New Roman" w:hAnsi="Times New Roman" w:cs="Times New Roman"/>
          <w:sz w:val="28"/>
          <w:szCs w:val="28"/>
        </w:rPr>
        <w:t>на 1000 населения (показатель рождаемости в 2018 году</w:t>
      </w:r>
      <w:r w:rsidR="00260F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Рос</w:t>
      </w:r>
      <w:r w:rsidR="00060637">
        <w:rPr>
          <w:rFonts w:ascii="Times New Roman" w:hAnsi="Times New Roman" w:cs="Times New Roman"/>
          <w:sz w:val="28"/>
          <w:szCs w:val="28"/>
        </w:rPr>
        <w:t>сийская Федерация – 10,9</w:t>
      </w:r>
      <w:r w:rsidR="007C6CC8">
        <w:rPr>
          <w:rFonts w:ascii="Times New Roman" w:hAnsi="Times New Roman" w:cs="Times New Roman"/>
          <w:sz w:val="28"/>
          <w:szCs w:val="28"/>
        </w:rPr>
        <w:t xml:space="preserve"> случая</w:t>
      </w:r>
      <w:r w:rsidR="00060637">
        <w:rPr>
          <w:rFonts w:ascii="Times New Roman" w:hAnsi="Times New Roman" w:cs="Times New Roman"/>
          <w:sz w:val="28"/>
          <w:szCs w:val="28"/>
        </w:rPr>
        <w:t xml:space="preserve"> на 1</w:t>
      </w:r>
      <w:r w:rsidR="00285804">
        <w:rPr>
          <w:rFonts w:ascii="Times New Roman" w:hAnsi="Times New Roman" w:cs="Times New Roman"/>
          <w:sz w:val="28"/>
          <w:szCs w:val="28"/>
        </w:rPr>
        <w:t>000</w:t>
      </w:r>
      <w:r w:rsidR="0026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населения, Приволжский </w:t>
      </w:r>
      <w:r w:rsidR="00060637">
        <w:rPr>
          <w:rFonts w:ascii="Times New Roman" w:hAnsi="Times New Roman" w:cs="Times New Roman"/>
          <w:sz w:val="28"/>
          <w:szCs w:val="28"/>
        </w:rPr>
        <w:t>федеральный округ – 10,6</w:t>
      </w:r>
      <w:r w:rsidR="007C6CC8">
        <w:rPr>
          <w:rFonts w:ascii="Times New Roman" w:hAnsi="Times New Roman" w:cs="Times New Roman"/>
          <w:sz w:val="28"/>
          <w:szCs w:val="28"/>
        </w:rPr>
        <w:t xml:space="preserve"> случая</w:t>
      </w:r>
      <w:r w:rsidR="00060637">
        <w:rPr>
          <w:rFonts w:ascii="Times New Roman" w:hAnsi="Times New Roman" w:cs="Times New Roman"/>
          <w:sz w:val="28"/>
          <w:szCs w:val="28"/>
        </w:rPr>
        <w:t xml:space="preserve"> на 1</w:t>
      </w:r>
      <w:r w:rsidR="00285804">
        <w:rPr>
          <w:rFonts w:ascii="Times New Roman" w:hAnsi="Times New Roman" w:cs="Times New Roman"/>
          <w:sz w:val="28"/>
          <w:szCs w:val="28"/>
        </w:rPr>
        <w:t>000</w:t>
      </w:r>
      <w:r w:rsidR="0026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населения).</w:t>
      </w:r>
    </w:p>
    <w:p w:rsidR="00260FBF" w:rsidRDefault="005C6BBC" w:rsidP="007C6C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в Кировской области родилось 12653 младенца, что на 1083 </w:t>
      </w:r>
      <w:r w:rsidR="007C6CC8">
        <w:rPr>
          <w:rFonts w:ascii="Times New Roman" w:hAnsi="Times New Roman" w:cs="Times New Roman"/>
          <w:sz w:val="28"/>
          <w:szCs w:val="28"/>
        </w:rPr>
        <w:t xml:space="preserve">младенца </w:t>
      </w:r>
      <w:r>
        <w:rPr>
          <w:rFonts w:ascii="Times New Roman" w:hAnsi="Times New Roman" w:cs="Times New Roman"/>
          <w:sz w:val="28"/>
          <w:szCs w:val="28"/>
        </w:rPr>
        <w:t>меньше, чем в 2017 году.</w:t>
      </w:r>
      <w:r w:rsidR="00673FED">
        <w:rPr>
          <w:rFonts w:ascii="Times New Roman" w:hAnsi="Times New Roman" w:cs="Times New Roman"/>
          <w:sz w:val="28"/>
          <w:szCs w:val="28"/>
        </w:rPr>
        <w:t xml:space="preserve"> </w:t>
      </w:r>
      <w:r w:rsidR="00673FED" w:rsidRPr="00673FED">
        <w:rPr>
          <w:rFonts w:ascii="Times New Roman" w:hAnsi="Times New Roman" w:cs="Times New Roman"/>
          <w:sz w:val="28"/>
          <w:szCs w:val="28"/>
        </w:rPr>
        <w:t>Динамика численности населения представлена в таблице</w:t>
      </w:r>
      <w:r w:rsidR="001C3A77">
        <w:rPr>
          <w:rFonts w:ascii="Times New Roman" w:hAnsi="Times New Roman" w:cs="Times New Roman"/>
          <w:sz w:val="28"/>
          <w:szCs w:val="28"/>
        </w:rPr>
        <w:t xml:space="preserve"> 2</w:t>
      </w:r>
      <w:r w:rsidR="00673FED">
        <w:rPr>
          <w:rFonts w:ascii="Times New Roman" w:hAnsi="Times New Roman" w:cs="Times New Roman"/>
          <w:sz w:val="28"/>
          <w:szCs w:val="28"/>
        </w:rPr>
        <w:t>.</w:t>
      </w:r>
    </w:p>
    <w:p w:rsidR="00673FED" w:rsidRDefault="00260FBF" w:rsidP="007C6CC8">
      <w:pPr>
        <w:pStyle w:val="ConsPlusNormal"/>
        <w:spacing w:line="36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73FED">
        <w:rPr>
          <w:rFonts w:ascii="Times New Roman" w:hAnsi="Times New Roman" w:cs="Times New Roman"/>
          <w:sz w:val="28"/>
          <w:szCs w:val="28"/>
        </w:rPr>
        <w:t>аблица</w:t>
      </w:r>
      <w:r w:rsidR="001C3A7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E69AF" w:rsidRPr="00260FBF" w:rsidRDefault="00BE69AF" w:rsidP="00795B7E">
      <w:pPr>
        <w:widowControl w:val="0"/>
        <w:suppressAutoHyphens/>
        <w:ind w:firstLine="720"/>
        <w:jc w:val="center"/>
        <w:rPr>
          <w:rFonts w:eastAsia="Andale Sans UI"/>
          <w:kern w:val="2"/>
          <w:sz w:val="28"/>
          <w:szCs w:val="28"/>
        </w:rPr>
      </w:pPr>
      <w:r w:rsidRPr="00260FBF">
        <w:rPr>
          <w:rFonts w:eastAsia="Andale Sans UI"/>
          <w:kern w:val="2"/>
          <w:sz w:val="28"/>
          <w:szCs w:val="28"/>
        </w:rPr>
        <w:t>Динамика численности</w:t>
      </w:r>
      <w:r w:rsidR="00673FED" w:rsidRPr="00260FBF">
        <w:rPr>
          <w:rFonts w:eastAsia="Andale Sans UI"/>
          <w:kern w:val="2"/>
          <w:sz w:val="28"/>
          <w:szCs w:val="28"/>
        </w:rPr>
        <w:t xml:space="preserve"> детского</w:t>
      </w:r>
      <w:r w:rsidRPr="00260FBF">
        <w:rPr>
          <w:rFonts w:eastAsia="Andale Sans UI"/>
          <w:kern w:val="2"/>
          <w:sz w:val="28"/>
          <w:szCs w:val="28"/>
        </w:rPr>
        <w:t xml:space="preserve"> населения</w:t>
      </w:r>
      <w:r w:rsidR="00673FED" w:rsidRPr="00260FBF">
        <w:rPr>
          <w:rFonts w:eastAsia="Andale Sans UI"/>
          <w:kern w:val="2"/>
          <w:sz w:val="28"/>
          <w:szCs w:val="28"/>
        </w:rPr>
        <w:t xml:space="preserve"> в </w:t>
      </w:r>
    </w:p>
    <w:p w:rsidR="00BE69AF" w:rsidRPr="00260FBF" w:rsidRDefault="009F5D99" w:rsidP="00795B7E">
      <w:pPr>
        <w:widowControl w:val="0"/>
        <w:suppressAutoHyphens/>
        <w:ind w:firstLine="720"/>
        <w:jc w:val="center"/>
        <w:rPr>
          <w:rFonts w:eastAsia="Andale Sans UI"/>
          <w:kern w:val="2"/>
          <w:sz w:val="28"/>
          <w:szCs w:val="28"/>
        </w:rPr>
      </w:pPr>
      <w:r w:rsidRPr="00260FBF">
        <w:rPr>
          <w:rFonts w:eastAsia="Andale Sans UI"/>
          <w:kern w:val="2"/>
          <w:sz w:val="28"/>
          <w:szCs w:val="28"/>
        </w:rPr>
        <w:t>Кировской области</w:t>
      </w:r>
    </w:p>
    <w:p w:rsidR="009F5D99" w:rsidRPr="00795B7E" w:rsidRDefault="009F5D99" w:rsidP="00795B7E">
      <w:pPr>
        <w:widowControl w:val="0"/>
        <w:suppressAutoHyphens/>
        <w:ind w:firstLine="720"/>
        <w:jc w:val="center"/>
        <w:rPr>
          <w:rFonts w:eastAsia="Andale Sans UI"/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1265"/>
        <w:gridCol w:w="1196"/>
        <w:gridCol w:w="1196"/>
        <w:gridCol w:w="1196"/>
        <w:gridCol w:w="1196"/>
      </w:tblGrid>
      <w:tr w:rsidR="009F5D99" w:rsidRPr="000972E4" w:rsidTr="00795B7E">
        <w:trPr>
          <w:tblHeader/>
        </w:trPr>
        <w:tc>
          <w:tcPr>
            <w:tcW w:w="3521" w:type="dxa"/>
          </w:tcPr>
          <w:p w:rsidR="00BE69AF" w:rsidRPr="00CA0F9E" w:rsidRDefault="00285804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265" w:type="dxa"/>
          </w:tcPr>
          <w:p w:rsidR="00BE69AF" w:rsidRDefault="00BE69AF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 xml:space="preserve">2014 </w:t>
            </w:r>
          </w:p>
          <w:p w:rsidR="00260FBF" w:rsidRPr="00CA0F9E" w:rsidRDefault="00260FBF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196" w:type="dxa"/>
          </w:tcPr>
          <w:p w:rsidR="00BE69AF" w:rsidRDefault="00BE69AF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 xml:space="preserve">2015 </w:t>
            </w:r>
          </w:p>
          <w:p w:rsidR="00260FBF" w:rsidRPr="00CA0F9E" w:rsidRDefault="00260FBF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196" w:type="dxa"/>
          </w:tcPr>
          <w:p w:rsidR="00260FBF" w:rsidRDefault="00BE69AF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2016</w:t>
            </w:r>
          </w:p>
          <w:p w:rsidR="00BE69AF" w:rsidRPr="00CA0F9E" w:rsidRDefault="00260FBF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BE69AF" w:rsidRPr="00CA0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BE69AF" w:rsidRDefault="00BE69AF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 xml:space="preserve">2017 </w:t>
            </w:r>
          </w:p>
          <w:p w:rsidR="00260FBF" w:rsidRPr="00CA0F9E" w:rsidRDefault="00260FBF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196" w:type="dxa"/>
          </w:tcPr>
          <w:p w:rsidR="00BE69AF" w:rsidRDefault="00BE69AF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 xml:space="preserve">2018 </w:t>
            </w:r>
          </w:p>
          <w:p w:rsidR="00260FBF" w:rsidRPr="00CA0F9E" w:rsidRDefault="00260FBF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9F5D99" w:rsidRPr="002A440C" w:rsidTr="00285804">
        <w:trPr>
          <w:trHeight w:val="300"/>
        </w:trPr>
        <w:tc>
          <w:tcPr>
            <w:tcW w:w="3521" w:type="dxa"/>
          </w:tcPr>
          <w:p w:rsidR="00BE69AF" w:rsidRPr="00CA0F9E" w:rsidRDefault="00BE69AF" w:rsidP="009F5D99">
            <w:pPr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Общ</w:t>
            </w:r>
            <w:r w:rsidR="009F5D99" w:rsidRPr="00CA0F9E">
              <w:rPr>
                <w:sz w:val="28"/>
                <w:szCs w:val="28"/>
              </w:rPr>
              <w:t>ая</w:t>
            </w:r>
            <w:r w:rsidRPr="00CA0F9E">
              <w:rPr>
                <w:sz w:val="28"/>
                <w:szCs w:val="28"/>
              </w:rPr>
              <w:t xml:space="preserve"> числ</w:t>
            </w:r>
            <w:r w:rsidR="00285804">
              <w:rPr>
                <w:sz w:val="28"/>
                <w:szCs w:val="28"/>
              </w:rPr>
              <w:t>енность населения, человек</w:t>
            </w:r>
            <w:r w:rsidRPr="00CA0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1310929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1304348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1297474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1291684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1283238</w:t>
            </w:r>
          </w:p>
        </w:tc>
      </w:tr>
      <w:tr w:rsidR="009F5D99" w:rsidRPr="002A440C" w:rsidTr="00285804">
        <w:trPr>
          <w:trHeight w:val="705"/>
        </w:trPr>
        <w:tc>
          <w:tcPr>
            <w:tcW w:w="3521" w:type="dxa"/>
          </w:tcPr>
          <w:p w:rsidR="00BE69AF" w:rsidRPr="00CA0F9E" w:rsidRDefault="009B6EA0" w:rsidP="009B6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C020B">
              <w:rPr>
                <w:sz w:val="28"/>
                <w:szCs w:val="28"/>
              </w:rPr>
              <w:t>оличество</w:t>
            </w:r>
            <w:r>
              <w:rPr>
                <w:sz w:val="28"/>
                <w:szCs w:val="28"/>
              </w:rPr>
              <w:t xml:space="preserve"> </w:t>
            </w:r>
            <w:r w:rsidR="002C020B">
              <w:rPr>
                <w:sz w:val="28"/>
                <w:szCs w:val="28"/>
              </w:rPr>
              <w:t>детей от</w:t>
            </w:r>
            <w:r>
              <w:rPr>
                <w:sz w:val="28"/>
                <w:szCs w:val="28"/>
              </w:rPr>
              <w:t xml:space="preserve">         </w:t>
            </w:r>
            <w:r w:rsidR="002C020B">
              <w:rPr>
                <w:sz w:val="28"/>
                <w:szCs w:val="28"/>
              </w:rPr>
              <w:t xml:space="preserve"> 0 – 17 лет, </w:t>
            </w:r>
            <w:r w:rsidR="00BE69AF" w:rsidRPr="00CA0F9E">
              <w:rPr>
                <w:sz w:val="28"/>
                <w:szCs w:val="28"/>
              </w:rPr>
              <w:t>человек</w:t>
            </w:r>
          </w:p>
        </w:tc>
        <w:tc>
          <w:tcPr>
            <w:tcW w:w="1265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238773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243399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248182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252185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254248</w:t>
            </w:r>
          </w:p>
        </w:tc>
      </w:tr>
      <w:tr w:rsidR="009F5D99" w:rsidRPr="002A440C" w:rsidTr="00285804">
        <w:trPr>
          <w:trHeight w:val="705"/>
        </w:trPr>
        <w:tc>
          <w:tcPr>
            <w:tcW w:w="3521" w:type="dxa"/>
          </w:tcPr>
          <w:p w:rsidR="00BE69AF" w:rsidRPr="00CA0F9E" w:rsidRDefault="00BE69AF" w:rsidP="009B6EA0">
            <w:pPr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lastRenderedPageBreak/>
              <w:t>Доля детей от 0 – 17 лет в общей численности населения</w:t>
            </w:r>
            <w:r w:rsidR="009F5D99" w:rsidRPr="00CA0F9E">
              <w:rPr>
                <w:sz w:val="28"/>
                <w:szCs w:val="28"/>
              </w:rPr>
              <w:t>,</w:t>
            </w:r>
            <w:r w:rsidR="002C020B">
              <w:rPr>
                <w:sz w:val="28"/>
                <w:szCs w:val="28"/>
              </w:rPr>
              <w:t xml:space="preserve"> </w:t>
            </w:r>
            <w:r w:rsidRPr="00CA0F9E">
              <w:rPr>
                <w:sz w:val="28"/>
                <w:szCs w:val="28"/>
              </w:rPr>
              <w:t>%</w:t>
            </w:r>
          </w:p>
        </w:tc>
        <w:tc>
          <w:tcPr>
            <w:tcW w:w="1265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18,2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18,7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19,1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19,5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19,8</w:t>
            </w:r>
          </w:p>
        </w:tc>
      </w:tr>
      <w:tr w:rsidR="009F5D99" w:rsidRPr="002A440C" w:rsidTr="00285804">
        <w:tc>
          <w:tcPr>
            <w:tcW w:w="3521" w:type="dxa"/>
          </w:tcPr>
          <w:p w:rsidR="00BE69AF" w:rsidRPr="00CA0F9E" w:rsidRDefault="009B6EA0" w:rsidP="00D30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BE69AF" w:rsidRPr="00CA0F9E">
              <w:rPr>
                <w:sz w:val="28"/>
                <w:szCs w:val="28"/>
              </w:rPr>
              <w:t xml:space="preserve">подростков </w:t>
            </w:r>
            <w:r>
              <w:rPr>
                <w:sz w:val="28"/>
                <w:szCs w:val="28"/>
              </w:rPr>
              <w:t xml:space="preserve">   </w:t>
            </w:r>
            <w:r w:rsidR="00BE69AF" w:rsidRPr="00CA0F9E">
              <w:rPr>
                <w:sz w:val="28"/>
                <w:szCs w:val="28"/>
              </w:rPr>
              <w:t>15 – 17 ле</w:t>
            </w:r>
            <w:r w:rsidR="002C020B">
              <w:rPr>
                <w:sz w:val="28"/>
                <w:szCs w:val="28"/>
              </w:rPr>
              <w:t>т, человек</w:t>
            </w:r>
          </w:p>
        </w:tc>
        <w:tc>
          <w:tcPr>
            <w:tcW w:w="1265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34041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33598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33710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33204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34381</w:t>
            </w:r>
          </w:p>
        </w:tc>
      </w:tr>
      <w:tr w:rsidR="009F5D99" w:rsidRPr="002A440C" w:rsidTr="00285804">
        <w:tc>
          <w:tcPr>
            <w:tcW w:w="3521" w:type="dxa"/>
          </w:tcPr>
          <w:p w:rsidR="00BE69AF" w:rsidRPr="00CA0F9E" w:rsidRDefault="00BE69AF" w:rsidP="00D30BD6">
            <w:pPr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Доля подростков в общей численности населения, %</w:t>
            </w:r>
          </w:p>
        </w:tc>
        <w:tc>
          <w:tcPr>
            <w:tcW w:w="1265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2,6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2,6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2,6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2,6</w:t>
            </w:r>
          </w:p>
        </w:tc>
        <w:tc>
          <w:tcPr>
            <w:tcW w:w="1196" w:type="dxa"/>
          </w:tcPr>
          <w:p w:rsidR="00BE69AF" w:rsidRPr="00CA0F9E" w:rsidRDefault="009F5D99" w:rsidP="00D6056E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2,7</w:t>
            </w:r>
          </w:p>
        </w:tc>
      </w:tr>
    </w:tbl>
    <w:p w:rsidR="00795B7E" w:rsidRDefault="00795B7E" w:rsidP="00795B7E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EB59BB" w:rsidRDefault="00EB59BB" w:rsidP="00795B7E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За последние пять лет численность детского населения Киров</w:t>
      </w:r>
      <w:r w:rsidR="00E565D4">
        <w:rPr>
          <w:rFonts w:eastAsia="Andale Sans UI"/>
          <w:kern w:val="2"/>
          <w:sz w:val="28"/>
          <w:szCs w:val="28"/>
        </w:rPr>
        <w:t>ской области увеличилась на 6,5</w:t>
      </w:r>
      <w:r>
        <w:rPr>
          <w:rFonts w:eastAsia="Andale Sans UI"/>
          <w:kern w:val="2"/>
          <w:sz w:val="28"/>
          <w:szCs w:val="28"/>
        </w:rPr>
        <w:t>% с 238773 человек в 2014 году до 254248 человек в 2018 году. Удельный вес детей в общей численности населения ре</w:t>
      </w:r>
      <w:r w:rsidR="00E565D4">
        <w:rPr>
          <w:rFonts w:eastAsia="Andale Sans UI"/>
          <w:kern w:val="2"/>
          <w:sz w:val="28"/>
          <w:szCs w:val="28"/>
        </w:rPr>
        <w:t>гиона в 2018 году составил 19,8</w:t>
      </w:r>
      <w:r>
        <w:rPr>
          <w:rFonts w:eastAsia="Andale Sans UI"/>
          <w:kern w:val="2"/>
          <w:sz w:val="28"/>
          <w:szCs w:val="28"/>
        </w:rPr>
        <w:t>%.</w:t>
      </w:r>
    </w:p>
    <w:p w:rsidR="00795B7E" w:rsidRDefault="00795B7E" w:rsidP="00795B7E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E93840" w:rsidRDefault="00E93840" w:rsidP="005844A2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E93840">
        <w:rPr>
          <w:b/>
          <w:sz w:val="28"/>
          <w:szCs w:val="28"/>
        </w:rPr>
        <w:t>2.</w:t>
      </w:r>
      <w:r w:rsidR="009B6EA0">
        <w:rPr>
          <w:b/>
          <w:sz w:val="28"/>
          <w:szCs w:val="28"/>
        </w:rPr>
        <w:t>2</w:t>
      </w:r>
      <w:r w:rsidRPr="00E93840">
        <w:rPr>
          <w:b/>
          <w:sz w:val="28"/>
          <w:szCs w:val="28"/>
        </w:rPr>
        <w:t>. Мл</w:t>
      </w:r>
      <w:r w:rsidR="00A3440D">
        <w:rPr>
          <w:b/>
          <w:sz w:val="28"/>
          <w:szCs w:val="28"/>
        </w:rPr>
        <w:t>аденческая и детская смертность</w:t>
      </w:r>
    </w:p>
    <w:p w:rsidR="005844A2" w:rsidRPr="00795B7E" w:rsidRDefault="005844A2" w:rsidP="005844A2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D0522B" w:rsidRDefault="004915ED" w:rsidP="009B6EA0">
      <w:pPr>
        <w:widowControl w:val="0"/>
        <w:suppressAutoHyphens/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398C">
        <w:rPr>
          <w:sz w:val="28"/>
          <w:szCs w:val="28"/>
        </w:rPr>
        <w:t xml:space="preserve">оказатель младенческой смертности в Кировской области </w:t>
      </w:r>
      <w:r w:rsidRPr="006B0B2D">
        <w:rPr>
          <w:sz w:val="28"/>
          <w:szCs w:val="28"/>
        </w:rPr>
        <w:t xml:space="preserve">последние пять лет </w:t>
      </w:r>
      <w:r w:rsidR="00E565D4">
        <w:rPr>
          <w:sz w:val="28"/>
          <w:szCs w:val="28"/>
        </w:rPr>
        <w:t>не</w:t>
      </w:r>
      <w:r w:rsidR="0024185A">
        <w:rPr>
          <w:sz w:val="28"/>
          <w:szCs w:val="28"/>
        </w:rPr>
        <w:t xml:space="preserve">стабилен, </w:t>
      </w:r>
      <w:r w:rsidR="00EB36E0">
        <w:rPr>
          <w:sz w:val="28"/>
          <w:szCs w:val="28"/>
        </w:rPr>
        <w:t>но</w:t>
      </w:r>
      <w:r w:rsidR="00E565D4">
        <w:rPr>
          <w:sz w:val="28"/>
          <w:szCs w:val="28"/>
        </w:rPr>
        <w:t xml:space="preserve"> он</w:t>
      </w:r>
      <w:r w:rsidR="00EB36E0">
        <w:rPr>
          <w:sz w:val="28"/>
          <w:szCs w:val="28"/>
        </w:rPr>
        <w:t xml:space="preserve"> </w:t>
      </w:r>
      <w:r w:rsidR="007E398C" w:rsidRPr="006B0B2D">
        <w:rPr>
          <w:sz w:val="28"/>
          <w:szCs w:val="28"/>
        </w:rPr>
        <w:t>ниже сложившегося показателя младенческой смертности как по П</w:t>
      </w:r>
      <w:r w:rsidR="0024185A">
        <w:rPr>
          <w:sz w:val="28"/>
          <w:szCs w:val="28"/>
        </w:rPr>
        <w:t>риволжскому федеральному округу</w:t>
      </w:r>
      <w:r w:rsidR="007E398C" w:rsidRPr="006B0B2D">
        <w:rPr>
          <w:sz w:val="28"/>
          <w:szCs w:val="28"/>
        </w:rPr>
        <w:t>, так и по Р</w:t>
      </w:r>
      <w:r w:rsidR="0024185A">
        <w:rPr>
          <w:sz w:val="28"/>
          <w:szCs w:val="28"/>
        </w:rPr>
        <w:t>оссийской Федерации</w:t>
      </w:r>
      <w:r w:rsidR="007E398C" w:rsidRPr="006B0B2D">
        <w:rPr>
          <w:sz w:val="28"/>
          <w:szCs w:val="28"/>
        </w:rPr>
        <w:t xml:space="preserve"> в целом.</w:t>
      </w:r>
      <w:r w:rsidR="00D0522B">
        <w:rPr>
          <w:sz w:val="28"/>
          <w:szCs w:val="28"/>
        </w:rPr>
        <w:t xml:space="preserve"> Информация о младенческой смертности </w:t>
      </w:r>
      <w:r w:rsidR="00D0522B" w:rsidRPr="00673FED">
        <w:rPr>
          <w:sz w:val="28"/>
          <w:szCs w:val="28"/>
        </w:rPr>
        <w:t>представлена в таблице</w:t>
      </w:r>
      <w:r w:rsidR="001C3A77">
        <w:rPr>
          <w:sz w:val="28"/>
          <w:szCs w:val="28"/>
        </w:rPr>
        <w:t xml:space="preserve"> 3</w:t>
      </w:r>
      <w:r w:rsidR="00D0522B">
        <w:rPr>
          <w:sz w:val="28"/>
          <w:szCs w:val="28"/>
        </w:rPr>
        <w:t>.</w:t>
      </w:r>
    </w:p>
    <w:p w:rsidR="006A2D70" w:rsidRDefault="00E565D4" w:rsidP="009B6EA0">
      <w:pPr>
        <w:widowControl w:val="0"/>
        <w:suppressAutoHyphens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6A2D70">
        <w:rPr>
          <w:sz w:val="28"/>
          <w:szCs w:val="28"/>
        </w:rPr>
        <w:t>аблица</w:t>
      </w:r>
      <w:r w:rsidR="001C3A77">
        <w:rPr>
          <w:sz w:val="28"/>
          <w:szCs w:val="28"/>
        </w:rPr>
        <w:t xml:space="preserve"> 3</w:t>
      </w:r>
    </w:p>
    <w:p w:rsidR="00D0522B" w:rsidRDefault="006A2D70" w:rsidP="00795B7E">
      <w:pPr>
        <w:widowControl w:val="0"/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младенческой смертности</w:t>
      </w:r>
    </w:p>
    <w:p w:rsidR="00D0522B" w:rsidRPr="00FC31F0" w:rsidRDefault="00D0522B" w:rsidP="00795B7E">
      <w:pPr>
        <w:rPr>
          <w:color w:val="000000" w:themeColor="text1"/>
          <w:sz w:val="28"/>
          <w:szCs w:val="28"/>
        </w:rPr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296"/>
        <w:gridCol w:w="1127"/>
        <w:gridCol w:w="1267"/>
        <w:gridCol w:w="1405"/>
        <w:gridCol w:w="1127"/>
      </w:tblGrid>
      <w:tr w:rsidR="00D0522B" w:rsidRPr="00FC31F0" w:rsidTr="00D0522B">
        <w:tc>
          <w:tcPr>
            <w:tcW w:w="3262" w:type="dxa"/>
          </w:tcPr>
          <w:p w:rsidR="00D0522B" w:rsidRPr="00FC31F0" w:rsidRDefault="00D0522B" w:rsidP="007E39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96" w:type="dxa"/>
            <w:vAlign w:val="center"/>
          </w:tcPr>
          <w:p w:rsidR="00D0522B" w:rsidRDefault="00D0522B" w:rsidP="007E398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2014</w:t>
            </w:r>
          </w:p>
          <w:p w:rsidR="00E565D4" w:rsidRPr="00FC31F0" w:rsidRDefault="00E565D4" w:rsidP="007E39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127" w:type="dxa"/>
            <w:vAlign w:val="center"/>
          </w:tcPr>
          <w:p w:rsidR="00D0522B" w:rsidRDefault="00D0522B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2015</w:t>
            </w:r>
          </w:p>
          <w:p w:rsidR="00E565D4" w:rsidRPr="00FC31F0" w:rsidRDefault="00E565D4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267" w:type="dxa"/>
            <w:vAlign w:val="center"/>
          </w:tcPr>
          <w:p w:rsidR="00D0522B" w:rsidRDefault="00D0522B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2016</w:t>
            </w:r>
          </w:p>
          <w:p w:rsidR="00E565D4" w:rsidRPr="00FC31F0" w:rsidRDefault="00E565D4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405" w:type="dxa"/>
            <w:vAlign w:val="center"/>
          </w:tcPr>
          <w:p w:rsidR="00D0522B" w:rsidRDefault="00D0522B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2017</w:t>
            </w:r>
          </w:p>
          <w:p w:rsidR="00E565D4" w:rsidRPr="00FC31F0" w:rsidRDefault="00E565D4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127" w:type="dxa"/>
            <w:vAlign w:val="center"/>
          </w:tcPr>
          <w:p w:rsidR="00D0522B" w:rsidRDefault="00D0522B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2018</w:t>
            </w:r>
          </w:p>
          <w:p w:rsidR="00E565D4" w:rsidRPr="00FC31F0" w:rsidRDefault="00E565D4" w:rsidP="00D30B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D0522B" w:rsidRPr="00FC31F0" w:rsidTr="00E565D4">
        <w:tc>
          <w:tcPr>
            <w:tcW w:w="3262" w:type="dxa"/>
          </w:tcPr>
          <w:p w:rsidR="00D0522B" w:rsidRPr="00FC31F0" w:rsidRDefault="00D0522B" w:rsidP="006A2D7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Младенческая смертность</w:t>
            </w:r>
            <w:r w:rsidR="006A2D70">
              <w:rPr>
                <w:color w:val="000000" w:themeColor="text1"/>
                <w:sz w:val="28"/>
                <w:szCs w:val="28"/>
              </w:rPr>
              <w:t xml:space="preserve">, </w:t>
            </w:r>
            <w:r w:rsidR="006A2D70">
              <w:rPr>
                <w:rFonts w:eastAsiaTheme="minorHAnsi"/>
                <w:sz w:val="28"/>
                <w:szCs w:val="28"/>
                <w:lang w:eastAsia="en-US"/>
              </w:rPr>
              <w:t>случаев на 1000 родившихся живыми</w:t>
            </w:r>
          </w:p>
        </w:tc>
        <w:tc>
          <w:tcPr>
            <w:tcW w:w="1296" w:type="dxa"/>
          </w:tcPr>
          <w:p w:rsidR="00D0522B" w:rsidRPr="00FC31F0" w:rsidRDefault="00D0522B" w:rsidP="00E565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4,3</w:t>
            </w:r>
          </w:p>
        </w:tc>
        <w:tc>
          <w:tcPr>
            <w:tcW w:w="1127" w:type="dxa"/>
          </w:tcPr>
          <w:p w:rsidR="00D0522B" w:rsidRPr="00FC31F0" w:rsidRDefault="00D0522B" w:rsidP="00E565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1267" w:type="dxa"/>
          </w:tcPr>
          <w:p w:rsidR="00D0522B" w:rsidRPr="00FC31F0" w:rsidRDefault="00D0522B" w:rsidP="00E565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405" w:type="dxa"/>
          </w:tcPr>
          <w:p w:rsidR="00D0522B" w:rsidRPr="00FC31F0" w:rsidRDefault="00D0522B" w:rsidP="00E565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1127" w:type="dxa"/>
          </w:tcPr>
          <w:p w:rsidR="00D0522B" w:rsidRPr="00FC31F0" w:rsidRDefault="00D0522B" w:rsidP="00E565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31F0">
              <w:rPr>
                <w:color w:val="000000" w:themeColor="text1"/>
                <w:sz w:val="28"/>
                <w:szCs w:val="28"/>
              </w:rPr>
              <w:t>4,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EB59BB" w:rsidRPr="00FC31F0" w:rsidRDefault="00EB59BB" w:rsidP="00D71104">
      <w:pPr>
        <w:rPr>
          <w:color w:val="000000" w:themeColor="text1"/>
          <w:sz w:val="28"/>
          <w:szCs w:val="28"/>
        </w:rPr>
      </w:pPr>
    </w:p>
    <w:p w:rsidR="00EB59BB" w:rsidRPr="00FC31F0" w:rsidRDefault="00EB36E0" w:rsidP="00030BCA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EB36E0">
        <w:rPr>
          <w:color w:val="000000" w:themeColor="text1"/>
          <w:sz w:val="28"/>
          <w:szCs w:val="28"/>
        </w:rPr>
        <w:t xml:space="preserve">Ранговый порядок причинной структуры младенческой смертности в </w:t>
      </w:r>
      <w:r>
        <w:rPr>
          <w:color w:val="000000" w:themeColor="text1"/>
          <w:sz w:val="28"/>
          <w:szCs w:val="28"/>
        </w:rPr>
        <w:t xml:space="preserve">Кировской </w:t>
      </w:r>
      <w:r w:rsidRPr="00EB36E0">
        <w:rPr>
          <w:color w:val="000000" w:themeColor="text1"/>
          <w:sz w:val="28"/>
          <w:szCs w:val="28"/>
        </w:rPr>
        <w:t>области соответств</w:t>
      </w:r>
      <w:r w:rsidR="00FC31F0">
        <w:rPr>
          <w:color w:val="000000" w:themeColor="text1"/>
          <w:sz w:val="28"/>
          <w:szCs w:val="28"/>
        </w:rPr>
        <w:t>овал</w:t>
      </w:r>
      <w:r w:rsidR="00E565D4">
        <w:rPr>
          <w:color w:val="000000" w:themeColor="text1"/>
          <w:sz w:val="28"/>
          <w:szCs w:val="28"/>
        </w:rPr>
        <w:t xml:space="preserve"> структуре причин по Российской Федерации </w:t>
      </w:r>
      <w:r w:rsidRPr="00EB36E0">
        <w:rPr>
          <w:color w:val="000000" w:themeColor="text1"/>
          <w:sz w:val="28"/>
          <w:szCs w:val="28"/>
        </w:rPr>
        <w:t xml:space="preserve">в целом. </w:t>
      </w:r>
      <w:r w:rsidR="00FC31F0">
        <w:rPr>
          <w:color w:val="000000" w:themeColor="text1"/>
          <w:sz w:val="28"/>
          <w:szCs w:val="28"/>
        </w:rPr>
        <w:t xml:space="preserve">В 2018 году на </w:t>
      </w:r>
      <w:r w:rsidR="002C020B">
        <w:rPr>
          <w:color w:val="000000" w:themeColor="text1"/>
          <w:sz w:val="28"/>
          <w:szCs w:val="28"/>
        </w:rPr>
        <w:t>1</w:t>
      </w:r>
      <w:r w:rsidR="00FC31F0">
        <w:rPr>
          <w:color w:val="000000" w:themeColor="text1"/>
          <w:sz w:val="28"/>
          <w:szCs w:val="28"/>
        </w:rPr>
        <w:t xml:space="preserve"> место вышли </w:t>
      </w:r>
      <w:r w:rsidR="00FC31F0" w:rsidRPr="00FC31F0">
        <w:rPr>
          <w:color w:val="000000" w:themeColor="text1"/>
          <w:sz w:val="28"/>
          <w:szCs w:val="28"/>
        </w:rPr>
        <w:t>врожденные пороки развития – 32,7% в структуре причин смертности детей 1</w:t>
      </w:r>
      <w:r w:rsidR="00795B7E">
        <w:rPr>
          <w:color w:val="000000" w:themeColor="text1"/>
          <w:sz w:val="28"/>
          <w:szCs w:val="28"/>
        </w:rPr>
        <w:t>-</w:t>
      </w:r>
      <w:r w:rsidR="00FC31F0" w:rsidRPr="00FC31F0">
        <w:rPr>
          <w:color w:val="000000" w:themeColor="text1"/>
          <w:sz w:val="28"/>
          <w:szCs w:val="28"/>
        </w:rPr>
        <w:t xml:space="preserve">го года жизни, </w:t>
      </w:r>
      <w:r w:rsidR="00EB59BB" w:rsidRPr="00FC31F0">
        <w:rPr>
          <w:color w:val="000000" w:themeColor="text1"/>
          <w:sz w:val="28"/>
          <w:szCs w:val="28"/>
        </w:rPr>
        <w:t>на</w:t>
      </w:r>
      <w:r w:rsidR="00795B7E">
        <w:rPr>
          <w:color w:val="000000" w:themeColor="text1"/>
          <w:sz w:val="28"/>
          <w:szCs w:val="28"/>
        </w:rPr>
        <w:t xml:space="preserve">  </w:t>
      </w:r>
      <w:r w:rsidR="00EB59BB" w:rsidRPr="00FC31F0">
        <w:rPr>
          <w:color w:val="000000" w:themeColor="text1"/>
          <w:sz w:val="28"/>
          <w:szCs w:val="28"/>
        </w:rPr>
        <w:t xml:space="preserve"> </w:t>
      </w:r>
      <w:r w:rsidR="002C020B">
        <w:rPr>
          <w:color w:val="000000" w:themeColor="text1"/>
          <w:sz w:val="28"/>
          <w:szCs w:val="28"/>
        </w:rPr>
        <w:lastRenderedPageBreak/>
        <w:t>2</w:t>
      </w:r>
      <w:r w:rsidR="00E565D4">
        <w:rPr>
          <w:color w:val="000000" w:themeColor="text1"/>
          <w:sz w:val="28"/>
          <w:szCs w:val="28"/>
        </w:rPr>
        <w:t xml:space="preserve"> месте – </w:t>
      </w:r>
      <w:r w:rsidR="0026074D">
        <w:rPr>
          <w:sz w:val="28"/>
          <w:szCs w:val="28"/>
        </w:rPr>
        <w:t xml:space="preserve">отдельные </w:t>
      </w:r>
      <w:r w:rsidR="00D6056E">
        <w:rPr>
          <w:color w:val="000000" w:themeColor="text1"/>
          <w:sz w:val="28"/>
          <w:szCs w:val="28"/>
        </w:rPr>
        <w:t>состояния, возникающие</w:t>
      </w:r>
      <w:r w:rsidR="00E565D4">
        <w:rPr>
          <w:color w:val="000000" w:themeColor="text1"/>
          <w:sz w:val="28"/>
          <w:szCs w:val="28"/>
        </w:rPr>
        <w:t xml:space="preserve"> в перинатальном периоде – 27,3</w:t>
      </w:r>
      <w:r w:rsidR="00EB59BB" w:rsidRPr="00FC31F0">
        <w:rPr>
          <w:color w:val="000000" w:themeColor="text1"/>
          <w:sz w:val="28"/>
          <w:szCs w:val="28"/>
        </w:rPr>
        <w:t>%</w:t>
      </w:r>
      <w:r w:rsidR="00FC31F0" w:rsidRPr="00FC31F0">
        <w:rPr>
          <w:color w:val="000000" w:themeColor="text1"/>
          <w:sz w:val="28"/>
          <w:szCs w:val="28"/>
        </w:rPr>
        <w:t xml:space="preserve">, </w:t>
      </w:r>
      <w:r w:rsidR="00EB59BB" w:rsidRPr="00FC31F0">
        <w:rPr>
          <w:color w:val="000000" w:themeColor="text1"/>
          <w:sz w:val="28"/>
          <w:szCs w:val="28"/>
        </w:rPr>
        <w:t xml:space="preserve">на </w:t>
      </w:r>
      <w:r w:rsidR="002C020B">
        <w:rPr>
          <w:color w:val="000000" w:themeColor="text1"/>
          <w:sz w:val="28"/>
          <w:szCs w:val="28"/>
        </w:rPr>
        <w:t>3</w:t>
      </w:r>
      <w:r w:rsidR="00E565D4">
        <w:rPr>
          <w:color w:val="000000" w:themeColor="text1"/>
          <w:sz w:val="28"/>
          <w:szCs w:val="28"/>
        </w:rPr>
        <w:t xml:space="preserve"> месте –</w:t>
      </w:r>
      <w:r w:rsidR="00D6056E" w:rsidRPr="00D6056E">
        <w:rPr>
          <w:sz w:val="28"/>
          <w:szCs w:val="28"/>
        </w:rPr>
        <w:t xml:space="preserve"> </w:t>
      </w:r>
      <w:r w:rsidR="00D6056E" w:rsidRPr="00B548E2">
        <w:rPr>
          <w:sz w:val="28"/>
          <w:szCs w:val="28"/>
        </w:rPr>
        <w:t>синдром внезапной см</w:t>
      </w:r>
      <w:r w:rsidR="00D6056E">
        <w:rPr>
          <w:sz w:val="28"/>
          <w:szCs w:val="28"/>
        </w:rPr>
        <w:t xml:space="preserve">ерти </w:t>
      </w:r>
      <w:r w:rsidR="00E565D4">
        <w:rPr>
          <w:color w:val="000000" w:themeColor="text1"/>
          <w:sz w:val="28"/>
          <w:szCs w:val="28"/>
        </w:rPr>
        <w:t>– 9,1</w:t>
      </w:r>
      <w:r w:rsidR="00FC31F0" w:rsidRPr="00FC31F0">
        <w:rPr>
          <w:color w:val="000000" w:themeColor="text1"/>
          <w:sz w:val="28"/>
          <w:szCs w:val="28"/>
        </w:rPr>
        <w:t xml:space="preserve">%. </w:t>
      </w:r>
    </w:p>
    <w:p w:rsidR="006A2D70" w:rsidRDefault="00EB36E0" w:rsidP="009B6EA0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B548E2">
        <w:rPr>
          <w:sz w:val="28"/>
          <w:szCs w:val="28"/>
        </w:rPr>
        <w:t xml:space="preserve">Смерть детей </w:t>
      </w:r>
      <w:r w:rsidR="0026074D">
        <w:rPr>
          <w:sz w:val="28"/>
          <w:szCs w:val="28"/>
        </w:rPr>
        <w:t xml:space="preserve">1-го </w:t>
      </w:r>
      <w:r w:rsidRPr="00B548E2">
        <w:rPr>
          <w:sz w:val="28"/>
          <w:szCs w:val="28"/>
        </w:rPr>
        <w:t xml:space="preserve">года жизни на дому </w:t>
      </w:r>
      <w:r w:rsidR="00FC31F0">
        <w:rPr>
          <w:sz w:val="28"/>
          <w:szCs w:val="28"/>
        </w:rPr>
        <w:t xml:space="preserve">в 2018 году </w:t>
      </w:r>
      <w:r w:rsidRPr="00B548E2">
        <w:rPr>
          <w:sz w:val="28"/>
          <w:szCs w:val="28"/>
        </w:rPr>
        <w:t>зарегистрирована</w:t>
      </w:r>
      <w:r w:rsidR="00B37E3A">
        <w:rPr>
          <w:sz w:val="28"/>
          <w:szCs w:val="28"/>
        </w:rPr>
        <w:t xml:space="preserve"> в 17,8</w:t>
      </w:r>
      <w:r w:rsidR="00FC31F0">
        <w:rPr>
          <w:sz w:val="28"/>
          <w:szCs w:val="28"/>
        </w:rPr>
        <w:t>% случаев</w:t>
      </w:r>
      <w:r w:rsidR="00B37E3A">
        <w:rPr>
          <w:sz w:val="28"/>
          <w:szCs w:val="28"/>
        </w:rPr>
        <w:t xml:space="preserve"> (абсолютно</w:t>
      </w:r>
      <w:r w:rsidR="00E52E26">
        <w:rPr>
          <w:sz w:val="28"/>
          <w:szCs w:val="28"/>
        </w:rPr>
        <w:t xml:space="preserve"> – 10)</w:t>
      </w:r>
      <w:r w:rsidR="00FC31F0">
        <w:rPr>
          <w:sz w:val="28"/>
          <w:szCs w:val="28"/>
        </w:rPr>
        <w:t xml:space="preserve">, </w:t>
      </w:r>
      <w:r w:rsidRPr="00B548E2">
        <w:rPr>
          <w:sz w:val="28"/>
          <w:szCs w:val="28"/>
        </w:rPr>
        <w:t xml:space="preserve"> по следующим причинам: синдром  внезапной см</w:t>
      </w:r>
      <w:r w:rsidR="00385897">
        <w:rPr>
          <w:sz w:val="28"/>
          <w:szCs w:val="28"/>
        </w:rPr>
        <w:t>ерти – 6 (60%), врожденные пороки развития</w:t>
      </w:r>
      <w:r w:rsidR="00B37E3A">
        <w:rPr>
          <w:sz w:val="28"/>
          <w:szCs w:val="28"/>
        </w:rPr>
        <w:t xml:space="preserve"> – </w:t>
      </w:r>
      <w:r w:rsidRPr="00B548E2">
        <w:rPr>
          <w:sz w:val="28"/>
          <w:szCs w:val="28"/>
        </w:rPr>
        <w:t>1 (10%), заболевание нервной системы</w:t>
      </w:r>
      <w:r w:rsidR="00B37E3A">
        <w:rPr>
          <w:sz w:val="28"/>
          <w:szCs w:val="28"/>
        </w:rPr>
        <w:t xml:space="preserve"> </w:t>
      </w:r>
      <w:r w:rsidRPr="00B548E2">
        <w:rPr>
          <w:sz w:val="28"/>
          <w:szCs w:val="28"/>
        </w:rPr>
        <w:t>– 1</w:t>
      </w:r>
      <w:r w:rsidR="00B37E3A">
        <w:rPr>
          <w:sz w:val="28"/>
          <w:szCs w:val="28"/>
        </w:rPr>
        <w:t xml:space="preserve"> </w:t>
      </w:r>
      <w:r w:rsidRPr="00B548E2">
        <w:rPr>
          <w:sz w:val="28"/>
          <w:szCs w:val="28"/>
        </w:rPr>
        <w:t>(10%),</w:t>
      </w:r>
      <w:r w:rsidR="00FF1A3E">
        <w:rPr>
          <w:sz w:val="28"/>
          <w:szCs w:val="28"/>
        </w:rPr>
        <w:t xml:space="preserve"> </w:t>
      </w:r>
      <w:r w:rsidRPr="00B548E2">
        <w:rPr>
          <w:sz w:val="28"/>
          <w:szCs w:val="28"/>
        </w:rPr>
        <w:t>внешние причины</w:t>
      </w:r>
      <w:r w:rsidR="00B37E3A">
        <w:rPr>
          <w:sz w:val="28"/>
          <w:szCs w:val="28"/>
        </w:rPr>
        <w:t xml:space="preserve"> – </w:t>
      </w:r>
      <w:r w:rsidRPr="00B548E2">
        <w:rPr>
          <w:sz w:val="28"/>
          <w:szCs w:val="28"/>
        </w:rPr>
        <w:t>1 (10%), заболевания эндокринной системы – 1 (10%)</w:t>
      </w:r>
      <w:r w:rsidR="00FC31F0">
        <w:rPr>
          <w:sz w:val="28"/>
          <w:szCs w:val="28"/>
        </w:rPr>
        <w:t>. В 2018 году доля детей, умерших на дому</w:t>
      </w:r>
      <w:r w:rsidR="00FF1A3E">
        <w:rPr>
          <w:sz w:val="28"/>
          <w:szCs w:val="28"/>
        </w:rPr>
        <w:t>, по сравнению с 2017 годом снизил</w:t>
      </w:r>
      <w:r w:rsidR="0026074D">
        <w:rPr>
          <w:sz w:val="28"/>
          <w:szCs w:val="28"/>
        </w:rPr>
        <w:t>а</w:t>
      </w:r>
      <w:r w:rsidR="00B37E3A">
        <w:rPr>
          <w:sz w:val="28"/>
          <w:szCs w:val="28"/>
        </w:rPr>
        <w:t>сь в</w:t>
      </w:r>
      <w:r w:rsidR="009B6EA0">
        <w:rPr>
          <w:sz w:val="28"/>
          <w:szCs w:val="28"/>
        </w:rPr>
        <w:t xml:space="preserve"> </w:t>
      </w:r>
      <w:r w:rsidR="00B37E3A">
        <w:rPr>
          <w:sz w:val="28"/>
          <w:szCs w:val="28"/>
        </w:rPr>
        <w:t xml:space="preserve">1,8 раза </w:t>
      </w:r>
      <w:r w:rsidR="00A3440D">
        <w:rPr>
          <w:sz w:val="28"/>
          <w:szCs w:val="28"/>
        </w:rPr>
        <w:t xml:space="preserve">          </w:t>
      </w:r>
      <w:r w:rsidR="00B37E3A">
        <w:rPr>
          <w:sz w:val="28"/>
          <w:szCs w:val="28"/>
        </w:rPr>
        <w:t>(2017</w:t>
      </w:r>
      <w:r w:rsidR="0026074D">
        <w:rPr>
          <w:sz w:val="28"/>
          <w:szCs w:val="28"/>
        </w:rPr>
        <w:t xml:space="preserve"> </w:t>
      </w:r>
      <w:r w:rsidR="00B37E3A">
        <w:rPr>
          <w:sz w:val="28"/>
          <w:szCs w:val="28"/>
        </w:rPr>
        <w:t>год – 31,7</w:t>
      </w:r>
      <w:r w:rsidR="00FF1A3E">
        <w:rPr>
          <w:sz w:val="28"/>
          <w:szCs w:val="28"/>
        </w:rPr>
        <w:t>%</w:t>
      </w:r>
      <w:r w:rsidR="00B555C8">
        <w:rPr>
          <w:sz w:val="28"/>
          <w:szCs w:val="28"/>
        </w:rPr>
        <w:t>)</w:t>
      </w:r>
      <w:r w:rsidR="00FF1A3E">
        <w:rPr>
          <w:sz w:val="28"/>
          <w:szCs w:val="28"/>
        </w:rPr>
        <w:t>.</w:t>
      </w:r>
      <w:r w:rsidR="00B37E3A">
        <w:rPr>
          <w:sz w:val="28"/>
          <w:szCs w:val="28"/>
        </w:rPr>
        <w:t xml:space="preserve"> </w:t>
      </w:r>
      <w:r w:rsidR="002C020B">
        <w:rPr>
          <w:sz w:val="28"/>
          <w:szCs w:val="28"/>
        </w:rPr>
        <w:t>Показатели</w:t>
      </w:r>
      <w:r w:rsidR="006A2D70">
        <w:rPr>
          <w:sz w:val="28"/>
          <w:szCs w:val="28"/>
        </w:rPr>
        <w:t xml:space="preserve"> смертности</w:t>
      </w:r>
      <w:r w:rsidR="002C020B">
        <w:rPr>
          <w:sz w:val="28"/>
          <w:szCs w:val="28"/>
        </w:rPr>
        <w:t xml:space="preserve"> детей в разные возрастные периоды</w:t>
      </w:r>
      <w:r w:rsidR="006A2D70">
        <w:rPr>
          <w:sz w:val="28"/>
          <w:szCs w:val="28"/>
        </w:rPr>
        <w:t xml:space="preserve"> </w:t>
      </w:r>
      <w:r w:rsidR="006A2D70" w:rsidRPr="00673FED">
        <w:rPr>
          <w:sz w:val="28"/>
          <w:szCs w:val="28"/>
        </w:rPr>
        <w:t>представлен</w:t>
      </w:r>
      <w:r w:rsidR="0026074D">
        <w:rPr>
          <w:sz w:val="28"/>
          <w:szCs w:val="28"/>
        </w:rPr>
        <w:t>ы</w:t>
      </w:r>
      <w:r w:rsidR="006A2D70" w:rsidRPr="00673FED">
        <w:rPr>
          <w:sz w:val="28"/>
          <w:szCs w:val="28"/>
        </w:rPr>
        <w:t xml:space="preserve"> в таблице</w:t>
      </w:r>
      <w:r w:rsidR="001C3A77">
        <w:rPr>
          <w:sz w:val="28"/>
          <w:szCs w:val="28"/>
        </w:rPr>
        <w:t xml:space="preserve"> 4</w:t>
      </w:r>
      <w:r w:rsidR="006A2D70">
        <w:rPr>
          <w:sz w:val="28"/>
          <w:szCs w:val="28"/>
        </w:rPr>
        <w:t>.</w:t>
      </w:r>
    </w:p>
    <w:p w:rsidR="006A2D70" w:rsidRDefault="00B37E3A" w:rsidP="009B6EA0">
      <w:pPr>
        <w:widowControl w:val="0"/>
        <w:suppressAutoHyphens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6A2D70">
        <w:rPr>
          <w:sz w:val="28"/>
          <w:szCs w:val="28"/>
        </w:rPr>
        <w:t>аблица</w:t>
      </w:r>
      <w:r w:rsidR="001C3A77">
        <w:rPr>
          <w:sz w:val="28"/>
          <w:szCs w:val="28"/>
        </w:rPr>
        <w:t xml:space="preserve"> 4</w:t>
      </w:r>
    </w:p>
    <w:p w:rsidR="007E398C" w:rsidRPr="002878BF" w:rsidRDefault="002C020B" w:rsidP="00260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 w:rsidR="007E398C" w:rsidRPr="002878BF">
        <w:rPr>
          <w:sz w:val="28"/>
          <w:szCs w:val="28"/>
        </w:rPr>
        <w:t xml:space="preserve">смертности детей в разные возрастные периоды </w:t>
      </w:r>
    </w:p>
    <w:tbl>
      <w:tblPr>
        <w:tblpPr w:leftFromText="180" w:rightFromText="180" w:vertAnchor="text" w:horzAnchor="margin" w:tblpX="108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3"/>
        <w:gridCol w:w="905"/>
        <w:gridCol w:w="900"/>
        <w:gridCol w:w="803"/>
        <w:gridCol w:w="996"/>
        <w:gridCol w:w="901"/>
      </w:tblGrid>
      <w:tr w:rsidR="00FF1A3E" w:rsidRPr="0024185A" w:rsidTr="00D30BD6">
        <w:trPr>
          <w:trHeight w:val="253"/>
        </w:trPr>
        <w:tc>
          <w:tcPr>
            <w:tcW w:w="5143" w:type="dxa"/>
          </w:tcPr>
          <w:p w:rsidR="00FF1A3E" w:rsidRPr="00CA0F9E" w:rsidRDefault="002C020B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905" w:type="dxa"/>
          </w:tcPr>
          <w:p w:rsidR="00B37E3A" w:rsidRDefault="00FF1A3E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2014</w:t>
            </w:r>
          </w:p>
          <w:p w:rsidR="00FF1A3E" w:rsidRPr="00CA0F9E" w:rsidRDefault="00B37E3A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FF1A3E" w:rsidRPr="00CA0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FF1A3E" w:rsidRDefault="00FF1A3E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 xml:space="preserve">2015 </w:t>
            </w:r>
          </w:p>
          <w:p w:rsidR="00B37E3A" w:rsidRPr="00CA0F9E" w:rsidRDefault="00B37E3A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03" w:type="dxa"/>
          </w:tcPr>
          <w:p w:rsidR="00FF1A3E" w:rsidRDefault="00FF1A3E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 xml:space="preserve">2016 </w:t>
            </w:r>
          </w:p>
          <w:p w:rsidR="00B37E3A" w:rsidRPr="00CA0F9E" w:rsidRDefault="00B37E3A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96" w:type="dxa"/>
          </w:tcPr>
          <w:p w:rsidR="00B37E3A" w:rsidRDefault="00FF1A3E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2017</w:t>
            </w:r>
          </w:p>
          <w:p w:rsidR="00FF1A3E" w:rsidRPr="00CA0F9E" w:rsidRDefault="00B37E3A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FF1A3E" w:rsidRPr="00CA0F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1" w:type="dxa"/>
          </w:tcPr>
          <w:p w:rsidR="00B37E3A" w:rsidRDefault="00FF1A3E" w:rsidP="00D30BD6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2018</w:t>
            </w:r>
          </w:p>
          <w:p w:rsidR="00FF1A3E" w:rsidRPr="00CA0F9E" w:rsidRDefault="00B37E3A" w:rsidP="00D3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FF1A3E" w:rsidRPr="00CA0F9E">
              <w:rPr>
                <w:sz w:val="28"/>
                <w:szCs w:val="28"/>
              </w:rPr>
              <w:t xml:space="preserve"> </w:t>
            </w:r>
          </w:p>
        </w:tc>
      </w:tr>
      <w:tr w:rsidR="00FF1A3E" w:rsidRPr="0024185A" w:rsidTr="00B37E3A">
        <w:trPr>
          <w:trHeight w:val="268"/>
        </w:trPr>
        <w:tc>
          <w:tcPr>
            <w:tcW w:w="5143" w:type="dxa"/>
          </w:tcPr>
          <w:p w:rsidR="00FF1A3E" w:rsidRPr="00CA0F9E" w:rsidRDefault="00FF1A3E" w:rsidP="00D30BD6">
            <w:pPr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Младенческая смертность</w:t>
            </w:r>
          </w:p>
          <w:p w:rsidR="00FF1A3E" w:rsidRPr="00CA0F9E" w:rsidRDefault="00FF1A3E" w:rsidP="00D30BD6">
            <w:pPr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на 1000 родившихся живыми</w:t>
            </w:r>
          </w:p>
        </w:tc>
        <w:tc>
          <w:tcPr>
            <w:tcW w:w="905" w:type="dxa"/>
          </w:tcPr>
          <w:p w:rsidR="00FF1A3E" w:rsidRPr="00CA0F9E" w:rsidRDefault="00FF1A3E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4,3</w:t>
            </w:r>
          </w:p>
        </w:tc>
        <w:tc>
          <w:tcPr>
            <w:tcW w:w="900" w:type="dxa"/>
          </w:tcPr>
          <w:p w:rsidR="00FF1A3E" w:rsidRPr="00CA0F9E" w:rsidRDefault="00FF1A3E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4,2</w:t>
            </w:r>
          </w:p>
        </w:tc>
        <w:tc>
          <w:tcPr>
            <w:tcW w:w="803" w:type="dxa"/>
          </w:tcPr>
          <w:p w:rsidR="00FF1A3E" w:rsidRPr="00CA0F9E" w:rsidRDefault="00FF1A3E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5,0</w:t>
            </w:r>
          </w:p>
        </w:tc>
        <w:tc>
          <w:tcPr>
            <w:tcW w:w="996" w:type="dxa"/>
          </w:tcPr>
          <w:p w:rsidR="00FF1A3E" w:rsidRPr="00CA0F9E" w:rsidRDefault="00FF1A3E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4,2</w:t>
            </w:r>
          </w:p>
        </w:tc>
        <w:tc>
          <w:tcPr>
            <w:tcW w:w="901" w:type="dxa"/>
          </w:tcPr>
          <w:p w:rsidR="00FF1A3E" w:rsidRPr="00CA0F9E" w:rsidRDefault="00FF1A3E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4,</w:t>
            </w:r>
            <w:r w:rsidR="006A2D70">
              <w:rPr>
                <w:sz w:val="28"/>
                <w:szCs w:val="28"/>
              </w:rPr>
              <w:t>4</w:t>
            </w:r>
          </w:p>
        </w:tc>
      </w:tr>
      <w:tr w:rsidR="00FF1A3E" w:rsidRPr="0024185A" w:rsidTr="00B37E3A">
        <w:trPr>
          <w:trHeight w:val="322"/>
        </w:trPr>
        <w:tc>
          <w:tcPr>
            <w:tcW w:w="5143" w:type="dxa"/>
          </w:tcPr>
          <w:p w:rsidR="00FF1A3E" w:rsidRPr="00CA0F9E" w:rsidRDefault="00FF1A3E" w:rsidP="00D30BD6">
            <w:pPr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Смертность детей в возрасте 0</w:t>
            </w:r>
            <w:r w:rsidR="002878BF">
              <w:rPr>
                <w:sz w:val="28"/>
                <w:szCs w:val="28"/>
              </w:rPr>
              <w:t xml:space="preserve"> – </w:t>
            </w:r>
            <w:r w:rsidRPr="00CA0F9E">
              <w:rPr>
                <w:sz w:val="28"/>
                <w:szCs w:val="28"/>
              </w:rPr>
              <w:t>4</w:t>
            </w:r>
            <w:r w:rsidR="002878BF">
              <w:rPr>
                <w:sz w:val="28"/>
                <w:szCs w:val="28"/>
              </w:rPr>
              <w:t xml:space="preserve"> лет</w:t>
            </w:r>
            <w:r w:rsidRPr="00CA0F9E">
              <w:rPr>
                <w:sz w:val="28"/>
                <w:szCs w:val="28"/>
              </w:rPr>
              <w:t xml:space="preserve"> на 1000  родившихся живыми</w:t>
            </w:r>
          </w:p>
        </w:tc>
        <w:tc>
          <w:tcPr>
            <w:tcW w:w="905" w:type="dxa"/>
          </w:tcPr>
          <w:p w:rsidR="00FF1A3E" w:rsidRPr="00CA0F9E" w:rsidRDefault="006A2D70" w:rsidP="002878BF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5</w:t>
            </w:r>
            <w:r w:rsidR="00FF1A3E" w:rsidRPr="00CA0F9E">
              <w:rPr>
                <w:rFonts w:ascii="Times New Roman" w:eastAsia="MS Mincho" w:hAnsi="Times New Roman"/>
                <w:sz w:val="28"/>
                <w:szCs w:val="28"/>
              </w:rPr>
              <w:t>,7</w:t>
            </w:r>
          </w:p>
        </w:tc>
        <w:tc>
          <w:tcPr>
            <w:tcW w:w="900" w:type="dxa"/>
          </w:tcPr>
          <w:p w:rsidR="00FF1A3E" w:rsidRPr="00CA0F9E" w:rsidRDefault="006A2D70" w:rsidP="002878BF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5,4</w:t>
            </w:r>
          </w:p>
        </w:tc>
        <w:tc>
          <w:tcPr>
            <w:tcW w:w="803" w:type="dxa"/>
          </w:tcPr>
          <w:p w:rsidR="00FF1A3E" w:rsidRPr="00CA0F9E" w:rsidRDefault="006A2D70" w:rsidP="002878BF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5</w:t>
            </w:r>
            <w:r w:rsidR="00FF1A3E" w:rsidRPr="00CA0F9E">
              <w:rPr>
                <w:rFonts w:ascii="Times New Roman" w:eastAsia="MS Mincho" w:hAnsi="Times New Roman"/>
                <w:sz w:val="28"/>
                <w:szCs w:val="28"/>
              </w:rPr>
              <w:t>,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FF1A3E" w:rsidRPr="00CA0F9E" w:rsidRDefault="006A2D70" w:rsidP="002878BF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5</w:t>
            </w:r>
            <w:r w:rsidR="00FF1A3E" w:rsidRPr="00CA0F9E">
              <w:rPr>
                <w:rFonts w:ascii="Times New Roman" w:eastAsia="MS Mincho" w:hAnsi="Times New Roman"/>
                <w:sz w:val="28"/>
                <w:szCs w:val="28"/>
              </w:rPr>
              <w:t>,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8</w:t>
            </w:r>
          </w:p>
        </w:tc>
        <w:tc>
          <w:tcPr>
            <w:tcW w:w="901" w:type="dxa"/>
          </w:tcPr>
          <w:p w:rsidR="00FF1A3E" w:rsidRPr="00CA0F9E" w:rsidRDefault="006A2D70" w:rsidP="002878BF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5</w:t>
            </w:r>
            <w:r w:rsidR="00FF1A3E" w:rsidRPr="00CA0F9E">
              <w:rPr>
                <w:rFonts w:ascii="Times New Roman" w:eastAsia="MS Mincho" w:hAnsi="Times New Roman"/>
                <w:sz w:val="28"/>
                <w:szCs w:val="28"/>
              </w:rPr>
              <w:t>,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</w:tr>
      <w:tr w:rsidR="00FF1A3E" w:rsidRPr="0024185A" w:rsidTr="00B37E3A">
        <w:trPr>
          <w:trHeight w:val="346"/>
        </w:trPr>
        <w:tc>
          <w:tcPr>
            <w:tcW w:w="5143" w:type="dxa"/>
          </w:tcPr>
          <w:p w:rsidR="00FF1A3E" w:rsidRPr="00CA0F9E" w:rsidRDefault="002878BF" w:rsidP="009B6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Смертность детей в возрасте 0 – </w:t>
            </w:r>
            <w:r w:rsidR="00FF1A3E" w:rsidRPr="00CA0F9E">
              <w:rPr>
                <w:sz w:val="28"/>
                <w:szCs w:val="28"/>
              </w:rPr>
              <w:t>17 лет 100 тыс</w:t>
            </w:r>
            <w:r w:rsidR="009B6EA0">
              <w:rPr>
                <w:sz w:val="28"/>
                <w:szCs w:val="28"/>
              </w:rPr>
              <w:t>.</w:t>
            </w:r>
            <w:r w:rsidR="00FF1A3E" w:rsidRPr="00CA0F9E">
              <w:rPr>
                <w:sz w:val="28"/>
                <w:szCs w:val="28"/>
              </w:rPr>
              <w:t xml:space="preserve"> населения соответствующего возраста</w:t>
            </w:r>
          </w:p>
        </w:tc>
        <w:tc>
          <w:tcPr>
            <w:tcW w:w="905" w:type="dxa"/>
          </w:tcPr>
          <w:p w:rsidR="00FF1A3E" w:rsidRPr="00CA0F9E" w:rsidRDefault="00E52E26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63,9</w:t>
            </w:r>
          </w:p>
        </w:tc>
        <w:tc>
          <w:tcPr>
            <w:tcW w:w="900" w:type="dxa"/>
          </w:tcPr>
          <w:p w:rsidR="00FF1A3E" w:rsidRPr="00CA0F9E" w:rsidRDefault="00E52E26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54,5</w:t>
            </w:r>
          </w:p>
        </w:tc>
        <w:tc>
          <w:tcPr>
            <w:tcW w:w="803" w:type="dxa"/>
          </w:tcPr>
          <w:p w:rsidR="00FF1A3E" w:rsidRPr="00CA0F9E" w:rsidRDefault="00E52E26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53,2</w:t>
            </w:r>
          </w:p>
        </w:tc>
        <w:tc>
          <w:tcPr>
            <w:tcW w:w="996" w:type="dxa"/>
          </w:tcPr>
          <w:p w:rsidR="00FF1A3E" w:rsidRPr="00CA0F9E" w:rsidRDefault="00E52E26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46,2</w:t>
            </w:r>
          </w:p>
        </w:tc>
        <w:tc>
          <w:tcPr>
            <w:tcW w:w="901" w:type="dxa"/>
          </w:tcPr>
          <w:p w:rsidR="00FF1A3E" w:rsidRPr="00CA0F9E" w:rsidRDefault="00E52E26" w:rsidP="002878BF">
            <w:pPr>
              <w:jc w:val="center"/>
              <w:rPr>
                <w:sz w:val="28"/>
                <w:szCs w:val="28"/>
              </w:rPr>
            </w:pPr>
            <w:r w:rsidRPr="00CA0F9E">
              <w:rPr>
                <w:sz w:val="28"/>
                <w:szCs w:val="28"/>
              </w:rPr>
              <w:t>44,4</w:t>
            </w:r>
          </w:p>
        </w:tc>
      </w:tr>
    </w:tbl>
    <w:p w:rsidR="00E52E26" w:rsidRDefault="00E52E26" w:rsidP="0026074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915ED" w:rsidRDefault="004915ED" w:rsidP="00D71104">
      <w:pPr>
        <w:pStyle w:val="a5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:rsidR="00E52E26" w:rsidRDefault="00E52E26" w:rsidP="00A87D4E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E52E26">
        <w:rPr>
          <w:rFonts w:ascii="Times New Roman" w:eastAsia="MS Mincho" w:hAnsi="Times New Roman"/>
          <w:color w:val="000000" w:themeColor="text1"/>
          <w:sz w:val="28"/>
          <w:szCs w:val="28"/>
        </w:rPr>
        <w:t>Показатель смертн</w:t>
      </w:r>
      <w:r w:rsidR="002878BF">
        <w:rPr>
          <w:rFonts w:ascii="Times New Roman" w:eastAsia="MS Mincho" w:hAnsi="Times New Roman"/>
          <w:color w:val="000000" w:themeColor="text1"/>
          <w:sz w:val="28"/>
          <w:szCs w:val="28"/>
        </w:rPr>
        <w:t>ости детей в возрасте 0 – 4 лет</w:t>
      </w:r>
      <w:r w:rsidRPr="00E52E2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за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последние пять лет снизился </w:t>
      </w:r>
      <w:r w:rsidR="00C2569C">
        <w:rPr>
          <w:rFonts w:ascii="Times New Roman" w:eastAsia="MS Mincho" w:hAnsi="Times New Roman"/>
          <w:color w:val="000000" w:themeColor="text1"/>
          <w:sz w:val="28"/>
          <w:szCs w:val="28"/>
        </w:rPr>
        <w:t>н</w:t>
      </w:r>
      <w:r w:rsidR="002878BF">
        <w:rPr>
          <w:rFonts w:ascii="Times New Roman" w:eastAsia="MS Mincho" w:hAnsi="Times New Roman"/>
          <w:color w:val="000000" w:themeColor="text1"/>
          <w:sz w:val="28"/>
          <w:szCs w:val="28"/>
        </w:rPr>
        <w:t>а 9</w:t>
      </w:r>
      <w:r w:rsidR="00C2569C">
        <w:rPr>
          <w:rFonts w:ascii="Times New Roman" w:eastAsia="MS Mincho" w:hAnsi="Times New Roman"/>
          <w:color w:val="000000" w:themeColor="text1"/>
          <w:sz w:val="28"/>
          <w:szCs w:val="28"/>
        </w:rPr>
        <w:t>%</w:t>
      </w:r>
      <w:r w:rsidR="002878BF">
        <w:rPr>
          <w:rFonts w:ascii="Times New Roman" w:eastAsia="MS Mincho" w:hAnsi="Times New Roman"/>
          <w:color w:val="000000" w:themeColor="text1"/>
          <w:sz w:val="28"/>
          <w:szCs w:val="28"/>
        </w:rPr>
        <w:t>:</w:t>
      </w:r>
    </w:p>
    <w:p w:rsidR="00A87D4E" w:rsidRDefault="002878BF" w:rsidP="00A87D4E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в</w:t>
      </w:r>
      <w:r w:rsidR="00DB3503" w:rsidRPr="002878BF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возрасте от 1 </w:t>
      </w:r>
      <w:r w:rsidR="00E52E26" w:rsidRPr="002878BF">
        <w:rPr>
          <w:rFonts w:ascii="Times New Roman" w:eastAsia="MS Mincho" w:hAnsi="Times New Roman"/>
          <w:color w:val="000000" w:themeColor="text1"/>
          <w:sz w:val="28"/>
          <w:szCs w:val="28"/>
        </w:rPr>
        <w:t>до 4 лет</w:t>
      </w:r>
      <w:r w:rsidR="00E52E26" w:rsidRP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673FED">
        <w:rPr>
          <w:rFonts w:ascii="Times New Roman" w:eastAsia="MS Mincho" w:hAnsi="Times New Roman"/>
          <w:color w:val="000000" w:themeColor="text1"/>
          <w:sz w:val="28"/>
          <w:szCs w:val="28"/>
        </w:rPr>
        <w:t>в 2018 году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з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арегистрировано 10 случаев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смерти детей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, что составило 20% в структуре умерших детей старше 1 года.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По месту смерти: областные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государственные медицинские ор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ганизации </w:t>
      </w:r>
      <w:r w:rsidR="00A3440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    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>3</w:t>
      </w:r>
      <w:r w:rsidR="0026074D">
        <w:rPr>
          <w:rFonts w:ascii="Times New Roman" w:eastAsia="MS Mincho" w:hAnsi="Times New Roman"/>
          <w:color w:val="000000" w:themeColor="text1"/>
          <w:sz w:val="28"/>
          <w:szCs w:val="28"/>
        </w:rPr>
        <w:t>-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го уровня 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–</w:t>
      </w:r>
      <w:r w:rsid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2 ребенка (20%), центральные районные больницы – 3 ребенка (30%), на дому – 5 детей (50%). Структура причин смертности: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внешни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е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причин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ы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– 4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(40%)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, 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болезни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органов дыхания – 1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(10%)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, 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болезни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нервной системы –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(20%)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, б</w:t>
      </w:r>
      <w:r w:rsidR="00D6056E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олезни эндокринной системы – 1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(10%)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, н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овообразования – 1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(10%)</w:t>
      </w:r>
      <w:r w:rsidR="00F77B84">
        <w:rPr>
          <w:rFonts w:ascii="Times New Roman" w:eastAsia="MS Mincho" w:hAnsi="Times New Roman"/>
          <w:color w:val="000000" w:themeColor="text1"/>
          <w:sz w:val="28"/>
          <w:szCs w:val="28"/>
        </w:rPr>
        <w:t>, врожденные аномалии развития, деформации и хромосомные аномалии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52E2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(10%)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;</w:t>
      </w:r>
    </w:p>
    <w:p w:rsidR="00A87D4E" w:rsidRDefault="002878BF" w:rsidP="00A87D4E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lastRenderedPageBreak/>
        <w:t>в</w:t>
      </w:r>
      <w:r w:rsidR="00DB7CA1" w:rsidRPr="002878BF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возрасте от 5 до 9 лет </w:t>
      </w:r>
      <w:r w:rsidR="00673FED" w:rsidRPr="002878BF">
        <w:rPr>
          <w:rFonts w:ascii="Times New Roman" w:eastAsia="MS Mincho" w:hAnsi="Times New Roman"/>
          <w:color w:val="000000" w:themeColor="text1"/>
          <w:sz w:val="28"/>
          <w:szCs w:val="28"/>
        </w:rPr>
        <w:t>в</w:t>
      </w:r>
      <w:r w:rsidR="00673FE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2018 году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з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арегистрировано 1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2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случаев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смерти детей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, что составило 2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1,8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 в структуре умерших детей старше 1 года.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По месту смерти: областные государственные медицинские организаци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и </w:t>
      </w:r>
      <w:r w:rsidR="00EF128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3</w:t>
      </w:r>
      <w:r w:rsidR="0026074D">
        <w:rPr>
          <w:rFonts w:ascii="Times New Roman" w:eastAsia="MS Mincho" w:hAnsi="Times New Roman"/>
          <w:color w:val="000000" w:themeColor="text1"/>
          <w:sz w:val="28"/>
          <w:szCs w:val="28"/>
        </w:rPr>
        <w:t>-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го уровня – 2 ребенка (16,7%), на дому – 4 ребенка (33,3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%), на м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есте происшествия – 6 детей (50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%). Структура причин смертности: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внешни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е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причин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ы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– 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9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D6056E">
        <w:rPr>
          <w:rFonts w:ascii="Times New Roman" w:eastAsia="MS Mincho" w:hAnsi="Times New Roman"/>
          <w:color w:val="000000" w:themeColor="text1"/>
          <w:sz w:val="28"/>
          <w:szCs w:val="28"/>
        </w:rPr>
        <w:t>75,1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, болезни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органов 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пищеварения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1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D6056E">
        <w:rPr>
          <w:rFonts w:ascii="Times New Roman" w:eastAsia="MS Mincho" w:hAnsi="Times New Roman"/>
          <w:color w:val="000000" w:themeColor="text1"/>
          <w:sz w:val="28"/>
          <w:szCs w:val="28"/>
        </w:rPr>
        <w:t>8,3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, н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овообразования – 1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8,3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, врожденные аномалии развития, деформации и хромосомные аномалии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1 (</w:t>
      </w:r>
      <w:r w:rsidR="00D6056E">
        <w:rPr>
          <w:rFonts w:ascii="Times New Roman" w:eastAsia="MS Mincho" w:hAnsi="Times New Roman"/>
          <w:color w:val="000000" w:themeColor="text1"/>
          <w:sz w:val="28"/>
          <w:szCs w:val="28"/>
        </w:rPr>
        <w:t>8,3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;</w:t>
      </w:r>
    </w:p>
    <w:p w:rsidR="00A87D4E" w:rsidRDefault="002878BF" w:rsidP="00A87D4E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в</w:t>
      </w:r>
      <w:r w:rsidR="00DB7CA1" w:rsidRPr="002878BF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возрасте от 10 до 14</w:t>
      </w:r>
      <w:r w:rsidR="00DB7CA1" w:rsidRPr="00DB7CA1">
        <w:rPr>
          <w:rFonts w:ascii="Times New Roman" w:eastAsia="MS Mincho" w:hAnsi="Times New Roman"/>
          <w:b/>
          <w:color w:val="000000" w:themeColor="text1"/>
          <w:sz w:val="28"/>
          <w:szCs w:val="28"/>
        </w:rPr>
        <w:t xml:space="preserve"> </w:t>
      </w:r>
      <w:r w:rsidR="00DB7CA1" w:rsidRPr="002878BF">
        <w:rPr>
          <w:rFonts w:ascii="Times New Roman" w:eastAsia="MS Mincho" w:hAnsi="Times New Roman"/>
          <w:color w:val="000000" w:themeColor="text1"/>
          <w:sz w:val="28"/>
          <w:szCs w:val="28"/>
        </w:rPr>
        <w:t>лет</w:t>
      </w:r>
      <w:r w:rsidR="00DB7CA1" w:rsidRP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673FED">
        <w:rPr>
          <w:rFonts w:ascii="Times New Roman" w:eastAsia="MS Mincho" w:hAnsi="Times New Roman"/>
          <w:color w:val="000000" w:themeColor="text1"/>
          <w:sz w:val="28"/>
          <w:szCs w:val="28"/>
        </w:rPr>
        <w:t>в 2018 году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з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арегистрировано 1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6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случаев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смерти детей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, что составило 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>29,1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 в структуре умерших детей старше 1 года.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По месту смерти: областные государственные медицинские организа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ции </w:t>
      </w:r>
      <w:r w:rsidR="00EF128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    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>3</w:t>
      </w:r>
      <w:r w:rsidR="0026074D">
        <w:rPr>
          <w:rFonts w:ascii="Times New Roman" w:eastAsia="MS Mincho" w:hAnsi="Times New Roman"/>
          <w:color w:val="000000" w:themeColor="text1"/>
          <w:sz w:val="28"/>
          <w:szCs w:val="28"/>
        </w:rPr>
        <w:t>-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>го уровня – 4 ребенка (25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%), центральные райо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>нные больницы – 3 ребенка (18,6%), на дому – 2 ребенка (12,5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%), на мес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>те происшествия – 6 детей (37,5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%), в машине скорой медицинской помощи </w:t>
      </w:r>
      <w:r w:rsidR="00AF0E94">
        <w:rPr>
          <w:rFonts w:ascii="Times New Roman" w:eastAsia="MS Mincho" w:hAnsi="Times New Roman"/>
          <w:color w:val="000000" w:themeColor="text1"/>
          <w:sz w:val="28"/>
          <w:szCs w:val="28"/>
        </w:rPr>
        <w:t>–</w:t>
      </w:r>
      <w:r w:rsidR="0026074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1</w:t>
      </w:r>
      <w:r w:rsidR="002C020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р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>ебенок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(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6,4%)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. Структура причин смертности: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внешни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е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причин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ы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– 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7</w:t>
      </w:r>
      <w:r w:rsidR="00BF3A7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43,8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, болезни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системы кровообращения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2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12,5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,</w:t>
      </w:r>
      <w:r w:rsidR="00E82086" w:rsidRPr="00E8208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болезни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нервной системы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2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>12,5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, 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н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овообразования – 1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6,25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DB7CA1">
        <w:rPr>
          <w:rFonts w:ascii="Times New Roman" w:eastAsia="MS Mincho" w:hAnsi="Times New Roman"/>
          <w:color w:val="000000" w:themeColor="text1"/>
          <w:sz w:val="28"/>
          <w:szCs w:val="28"/>
        </w:rPr>
        <w:t>, врожденные аномалии развития, деформации и хромосомные аномалии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1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(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6,25</w:t>
      </w:r>
      <w:r w:rsidR="00DB7CA1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, болезни крови, кроветворных органов и отдельные нарушения, вовлекающие иммунный механизм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1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6,25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, болезни органов дыхания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1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(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>6,25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, болезни костно</w:t>
      </w:r>
      <w:r w:rsidR="002C020B">
        <w:rPr>
          <w:rFonts w:ascii="Times New Roman" w:eastAsia="MS Mincho" w:hAnsi="Times New Roman"/>
          <w:color w:val="000000" w:themeColor="text1"/>
          <w:sz w:val="28"/>
          <w:szCs w:val="28"/>
        </w:rPr>
        <w:t>-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мышечной системы и соединительной ткани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– 1 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(</w:t>
      </w:r>
      <w:r w:rsidR="00512087">
        <w:rPr>
          <w:rFonts w:ascii="Times New Roman" w:eastAsia="MS Mincho" w:hAnsi="Times New Roman"/>
          <w:color w:val="000000" w:themeColor="text1"/>
          <w:sz w:val="28"/>
          <w:szCs w:val="28"/>
        </w:rPr>
        <w:t>6,25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%)</w:t>
      </w:r>
      <w:r w:rsidR="00A87D4E">
        <w:rPr>
          <w:rFonts w:ascii="Times New Roman" w:eastAsia="MS Mincho" w:hAnsi="Times New Roman"/>
          <w:color w:val="000000" w:themeColor="text1"/>
          <w:sz w:val="28"/>
          <w:szCs w:val="28"/>
        </w:rPr>
        <w:t>;</w:t>
      </w:r>
    </w:p>
    <w:p w:rsidR="00B50008" w:rsidRDefault="00512087" w:rsidP="00A87D4E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в</w:t>
      </w:r>
      <w:r w:rsidR="00E82086" w:rsidRPr="0051208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возрасте от 15 до 17 лет</w:t>
      </w:r>
      <w:r w:rsidR="00E82086" w:rsidRPr="00DB350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673FED">
        <w:rPr>
          <w:rFonts w:ascii="Times New Roman" w:eastAsia="MS Mincho" w:hAnsi="Times New Roman"/>
          <w:color w:val="000000" w:themeColor="text1"/>
          <w:sz w:val="28"/>
          <w:szCs w:val="28"/>
        </w:rPr>
        <w:t>в 2018 году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з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арегистрировано 1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>7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случаев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смерти детей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, что составило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31</w:t>
      </w:r>
      <w:r w:rsidR="00E82086" w:rsidRPr="00EF4676">
        <w:rPr>
          <w:rFonts w:ascii="Times New Roman" w:eastAsia="MS Mincho" w:hAnsi="Times New Roman"/>
          <w:color w:val="000000" w:themeColor="text1"/>
          <w:sz w:val="28"/>
          <w:szCs w:val="28"/>
        </w:rPr>
        <w:t>% в структуре умерших детей старше 1 года.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По месту смерти: областные государственные медицинские организаци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и </w:t>
      </w:r>
      <w:r w:rsidR="00EF1281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3</w:t>
      </w:r>
      <w:r w:rsidR="0026074D">
        <w:rPr>
          <w:rFonts w:ascii="Times New Roman" w:eastAsia="MS Mincho" w:hAnsi="Times New Roman"/>
          <w:color w:val="000000" w:themeColor="text1"/>
          <w:sz w:val="28"/>
          <w:szCs w:val="28"/>
        </w:rPr>
        <w:t>-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го уровня – 4 ребенка (23,5%), на дому – 5 детей (29,4</w:t>
      </w:r>
      <w:r w:rsidR="00E82086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%), на месте </w:t>
      </w:r>
      <w:r>
        <w:rPr>
          <w:rFonts w:ascii="Times New Roman" w:eastAsia="MS Mincho" w:hAnsi="Times New Roman"/>
          <w:sz w:val="28"/>
          <w:szCs w:val="28"/>
        </w:rPr>
        <w:t xml:space="preserve">происшествия </w:t>
      </w:r>
      <w:r w:rsidR="002C020B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– 7 детей (41,2</w:t>
      </w:r>
      <w:r w:rsidR="00E82086" w:rsidRPr="00C3356E">
        <w:rPr>
          <w:rFonts w:ascii="Times New Roman" w:eastAsia="MS Mincho" w:hAnsi="Times New Roman"/>
          <w:sz w:val="28"/>
          <w:szCs w:val="28"/>
        </w:rPr>
        <w:t>%),</w:t>
      </w:r>
      <w:r w:rsidR="002C020B">
        <w:rPr>
          <w:rFonts w:ascii="Times New Roman" w:eastAsia="MS Mincho" w:hAnsi="Times New Roman"/>
          <w:sz w:val="28"/>
          <w:szCs w:val="28"/>
        </w:rPr>
        <w:t xml:space="preserve"> </w:t>
      </w:r>
      <w:r w:rsidR="00E82086" w:rsidRPr="00C3356E">
        <w:rPr>
          <w:rFonts w:ascii="Times New Roman" w:eastAsia="MS Mincho" w:hAnsi="Times New Roman"/>
          <w:sz w:val="28"/>
          <w:szCs w:val="28"/>
        </w:rPr>
        <w:t xml:space="preserve"> в </w:t>
      </w:r>
      <w:r w:rsidR="002C020B">
        <w:rPr>
          <w:rFonts w:ascii="Times New Roman" w:eastAsia="MS Mincho" w:hAnsi="Times New Roman"/>
          <w:sz w:val="28"/>
          <w:szCs w:val="28"/>
        </w:rPr>
        <w:t xml:space="preserve"> </w:t>
      </w:r>
      <w:r w:rsidR="00E82086" w:rsidRPr="00C3356E">
        <w:rPr>
          <w:rFonts w:ascii="Times New Roman" w:eastAsia="MS Mincho" w:hAnsi="Times New Roman"/>
          <w:sz w:val="28"/>
          <w:szCs w:val="28"/>
        </w:rPr>
        <w:t>ма</w:t>
      </w:r>
      <w:r>
        <w:rPr>
          <w:rFonts w:ascii="Times New Roman" w:eastAsia="MS Mincho" w:hAnsi="Times New Roman"/>
          <w:sz w:val="28"/>
          <w:szCs w:val="28"/>
        </w:rPr>
        <w:t xml:space="preserve">шине </w:t>
      </w:r>
      <w:r w:rsidR="002C020B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скорой медицинской помощи – </w:t>
      </w:r>
    </w:p>
    <w:p w:rsidR="00E82086" w:rsidRPr="00C3356E" w:rsidRDefault="00E82086" w:rsidP="00030BCA">
      <w:pPr>
        <w:pStyle w:val="a5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C3356E">
        <w:rPr>
          <w:rFonts w:ascii="Times New Roman" w:eastAsia="MS Mincho" w:hAnsi="Times New Roman"/>
          <w:sz w:val="28"/>
          <w:szCs w:val="28"/>
        </w:rPr>
        <w:t>1</w:t>
      </w:r>
      <w:r w:rsidR="00512087">
        <w:rPr>
          <w:rFonts w:ascii="Times New Roman" w:eastAsia="MS Mincho" w:hAnsi="Times New Roman"/>
          <w:sz w:val="28"/>
          <w:szCs w:val="28"/>
        </w:rPr>
        <w:t xml:space="preserve"> ребенок </w:t>
      </w:r>
      <w:r w:rsidR="00B50008">
        <w:rPr>
          <w:rFonts w:ascii="Times New Roman" w:eastAsia="MS Mincho" w:hAnsi="Times New Roman"/>
          <w:sz w:val="28"/>
          <w:szCs w:val="28"/>
        </w:rPr>
        <w:t xml:space="preserve">(5,9%). </w:t>
      </w:r>
      <w:r w:rsidRPr="00C3356E">
        <w:rPr>
          <w:rFonts w:ascii="Times New Roman" w:eastAsia="MS Mincho" w:hAnsi="Times New Roman"/>
          <w:sz w:val="28"/>
          <w:szCs w:val="28"/>
        </w:rPr>
        <w:t xml:space="preserve">Структура причин смертности: внешние причины заболеваемости </w:t>
      </w:r>
      <w:r w:rsidR="002C020B">
        <w:rPr>
          <w:rFonts w:ascii="Times New Roman" w:eastAsia="MS Mincho" w:hAnsi="Times New Roman"/>
          <w:sz w:val="28"/>
          <w:szCs w:val="28"/>
        </w:rPr>
        <w:t xml:space="preserve"> </w:t>
      </w:r>
      <w:r w:rsidRPr="00C3356E">
        <w:rPr>
          <w:rFonts w:ascii="Times New Roman" w:eastAsia="MS Mincho" w:hAnsi="Times New Roman"/>
          <w:sz w:val="28"/>
          <w:szCs w:val="28"/>
        </w:rPr>
        <w:t>и смертности – 11</w:t>
      </w:r>
      <w:r w:rsidR="000463A0">
        <w:rPr>
          <w:rFonts w:ascii="Times New Roman" w:eastAsia="MS Mincho" w:hAnsi="Times New Roman"/>
          <w:sz w:val="28"/>
          <w:szCs w:val="28"/>
        </w:rPr>
        <w:t xml:space="preserve"> </w:t>
      </w:r>
      <w:r w:rsidR="00512087">
        <w:rPr>
          <w:rFonts w:ascii="Times New Roman" w:eastAsia="MS Mincho" w:hAnsi="Times New Roman"/>
          <w:sz w:val="28"/>
          <w:szCs w:val="28"/>
        </w:rPr>
        <w:t>(64,7</w:t>
      </w:r>
      <w:r w:rsidRPr="00C3356E">
        <w:rPr>
          <w:rFonts w:ascii="Times New Roman" w:eastAsia="MS Mincho" w:hAnsi="Times New Roman"/>
          <w:sz w:val="28"/>
          <w:szCs w:val="28"/>
        </w:rPr>
        <w:t>%),</w:t>
      </w:r>
      <w:r w:rsidR="002C020B">
        <w:rPr>
          <w:rFonts w:ascii="Times New Roman" w:eastAsia="MS Mincho" w:hAnsi="Times New Roman"/>
          <w:sz w:val="28"/>
          <w:szCs w:val="28"/>
        </w:rPr>
        <w:t xml:space="preserve"> болезни системы кровообращения </w:t>
      </w:r>
      <w:r w:rsidRPr="00C3356E">
        <w:rPr>
          <w:rFonts w:ascii="Times New Roman" w:eastAsia="MS Mincho" w:hAnsi="Times New Roman"/>
          <w:sz w:val="28"/>
          <w:szCs w:val="28"/>
        </w:rPr>
        <w:t>– 2</w:t>
      </w:r>
      <w:r w:rsidR="000463A0">
        <w:rPr>
          <w:rFonts w:ascii="Times New Roman" w:eastAsia="MS Mincho" w:hAnsi="Times New Roman"/>
          <w:sz w:val="28"/>
          <w:szCs w:val="28"/>
        </w:rPr>
        <w:t xml:space="preserve"> </w:t>
      </w:r>
      <w:r w:rsidRPr="00C3356E">
        <w:rPr>
          <w:rFonts w:ascii="Times New Roman" w:eastAsia="MS Mincho" w:hAnsi="Times New Roman"/>
          <w:sz w:val="28"/>
          <w:szCs w:val="28"/>
        </w:rPr>
        <w:t>(</w:t>
      </w:r>
      <w:r w:rsidR="00C3356E" w:rsidRPr="00C3356E">
        <w:rPr>
          <w:rFonts w:ascii="Times New Roman" w:eastAsia="MS Mincho" w:hAnsi="Times New Roman"/>
          <w:sz w:val="28"/>
          <w:szCs w:val="28"/>
        </w:rPr>
        <w:t>11,8</w:t>
      </w:r>
      <w:r w:rsidRPr="00C3356E">
        <w:rPr>
          <w:rFonts w:ascii="Times New Roman" w:eastAsia="MS Mincho" w:hAnsi="Times New Roman"/>
          <w:sz w:val="28"/>
          <w:szCs w:val="28"/>
        </w:rPr>
        <w:t>%), болезни нервной системы – 2</w:t>
      </w:r>
      <w:r w:rsidR="00512087">
        <w:rPr>
          <w:rFonts w:ascii="Times New Roman" w:eastAsia="MS Mincho" w:hAnsi="Times New Roman"/>
          <w:sz w:val="28"/>
          <w:szCs w:val="28"/>
        </w:rPr>
        <w:t xml:space="preserve"> </w:t>
      </w:r>
      <w:r w:rsidRPr="00C3356E">
        <w:rPr>
          <w:rFonts w:ascii="Times New Roman" w:eastAsia="MS Mincho" w:hAnsi="Times New Roman"/>
          <w:sz w:val="28"/>
          <w:szCs w:val="28"/>
        </w:rPr>
        <w:t>(</w:t>
      </w:r>
      <w:r w:rsidR="00C3356E" w:rsidRPr="00C3356E">
        <w:rPr>
          <w:rFonts w:ascii="Times New Roman" w:eastAsia="MS Mincho" w:hAnsi="Times New Roman"/>
          <w:sz w:val="28"/>
          <w:szCs w:val="28"/>
        </w:rPr>
        <w:t>11,8</w:t>
      </w:r>
      <w:r w:rsidRPr="00C3356E">
        <w:rPr>
          <w:rFonts w:ascii="Times New Roman" w:eastAsia="MS Mincho" w:hAnsi="Times New Roman"/>
          <w:sz w:val="28"/>
          <w:szCs w:val="28"/>
        </w:rPr>
        <w:t>%), новообразования – 1</w:t>
      </w:r>
      <w:r w:rsidR="000463A0">
        <w:rPr>
          <w:rFonts w:ascii="Times New Roman" w:eastAsia="MS Mincho" w:hAnsi="Times New Roman"/>
          <w:sz w:val="28"/>
          <w:szCs w:val="28"/>
        </w:rPr>
        <w:t xml:space="preserve"> </w:t>
      </w:r>
      <w:r w:rsidRPr="00C3356E">
        <w:rPr>
          <w:rFonts w:ascii="Times New Roman" w:eastAsia="MS Mincho" w:hAnsi="Times New Roman"/>
          <w:sz w:val="28"/>
          <w:szCs w:val="28"/>
        </w:rPr>
        <w:t>(</w:t>
      </w:r>
      <w:r w:rsidR="00C3356E" w:rsidRPr="00C3356E">
        <w:rPr>
          <w:rFonts w:ascii="Times New Roman" w:eastAsia="MS Mincho" w:hAnsi="Times New Roman"/>
          <w:sz w:val="28"/>
          <w:szCs w:val="28"/>
        </w:rPr>
        <w:t>5,9</w:t>
      </w:r>
      <w:r w:rsidRPr="00C3356E">
        <w:rPr>
          <w:rFonts w:ascii="Times New Roman" w:eastAsia="MS Mincho" w:hAnsi="Times New Roman"/>
          <w:sz w:val="28"/>
          <w:szCs w:val="28"/>
        </w:rPr>
        <w:t xml:space="preserve">%), болезни </w:t>
      </w:r>
      <w:r w:rsidR="00C3356E" w:rsidRPr="00C3356E">
        <w:rPr>
          <w:rFonts w:ascii="Times New Roman" w:eastAsia="MS Mincho" w:hAnsi="Times New Roman"/>
          <w:sz w:val="28"/>
          <w:szCs w:val="28"/>
        </w:rPr>
        <w:t>органов пищеварения</w:t>
      </w:r>
      <w:r w:rsidR="00512087">
        <w:rPr>
          <w:rFonts w:ascii="Times New Roman" w:eastAsia="MS Mincho" w:hAnsi="Times New Roman"/>
          <w:sz w:val="28"/>
          <w:szCs w:val="28"/>
        </w:rPr>
        <w:t xml:space="preserve"> – </w:t>
      </w:r>
      <w:r w:rsidRPr="00C3356E">
        <w:rPr>
          <w:rFonts w:ascii="Times New Roman" w:eastAsia="MS Mincho" w:hAnsi="Times New Roman"/>
          <w:sz w:val="28"/>
          <w:szCs w:val="28"/>
        </w:rPr>
        <w:t>1</w:t>
      </w:r>
      <w:r w:rsidR="00512087">
        <w:rPr>
          <w:rFonts w:ascii="Times New Roman" w:eastAsia="MS Mincho" w:hAnsi="Times New Roman"/>
          <w:sz w:val="28"/>
          <w:szCs w:val="28"/>
        </w:rPr>
        <w:t xml:space="preserve"> </w:t>
      </w:r>
      <w:r w:rsidRPr="00C3356E">
        <w:rPr>
          <w:rFonts w:ascii="Times New Roman" w:eastAsia="MS Mincho" w:hAnsi="Times New Roman"/>
          <w:sz w:val="28"/>
          <w:szCs w:val="28"/>
        </w:rPr>
        <w:t>(</w:t>
      </w:r>
      <w:r w:rsidR="00C3356E" w:rsidRPr="00C3356E">
        <w:rPr>
          <w:rFonts w:ascii="Times New Roman" w:eastAsia="MS Mincho" w:hAnsi="Times New Roman"/>
          <w:sz w:val="28"/>
          <w:szCs w:val="28"/>
        </w:rPr>
        <w:t>5,9</w:t>
      </w:r>
      <w:r w:rsidRPr="00C3356E">
        <w:rPr>
          <w:rFonts w:ascii="Times New Roman" w:eastAsia="MS Mincho" w:hAnsi="Times New Roman"/>
          <w:sz w:val="28"/>
          <w:szCs w:val="28"/>
        </w:rPr>
        <w:t>%)</w:t>
      </w:r>
      <w:r w:rsidR="002C020B">
        <w:rPr>
          <w:rFonts w:ascii="Times New Roman" w:eastAsia="MS Mincho" w:hAnsi="Times New Roman"/>
          <w:sz w:val="28"/>
          <w:szCs w:val="28"/>
        </w:rPr>
        <w:t>.</w:t>
      </w:r>
    </w:p>
    <w:p w:rsidR="004915ED" w:rsidRDefault="00C3356E" w:rsidP="00030BC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65354">
        <w:rPr>
          <w:color w:val="000000" w:themeColor="text1"/>
          <w:sz w:val="28"/>
          <w:szCs w:val="28"/>
        </w:rPr>
        <w:lastRenderedPageBreak/>
        <w:t>В</w:t>
      </w:r>
      <w:r>
        <w:rPr>
          <w:color w:val="000000" w:themeColor="text1"/>
          <w:sz w:val="28"/>
          <w:szCs w:val="28"/>
        </w:rPr>
        <w:t xml:space="preserve"> целом в </w:t>
      </w:r>
      <w:r w:rsidRPr="00465354">
        <w:rPr>
          <w:color w:val="000000" w:themeColor="text1"/>
          <w:sz w:val="28"/>
          <w:szCs w:val="28"/>
        </w:rPr>
        <w:t xml:space="preserve">структуре </w:t>
      </w:r>
      <w:r>
        <w:rPr>
          <w:color w:val="000000" w:themeColor="text1"/>
          <w:sz w:val="28"/>
          <w:szCs w:val="28"/>
        </w:rPr>
        <w:t xml:space="preserve">причин </w:t>
      </w:r>
      <w:r w:rsidRPr="00465354">
        <w:rPr>
          <w:color w:val="000000" w:themeColor="text1"/>
          <w:sz w:val="28"/>
          <w:szCs w:val="28"/>
        </w:rPr>
        <w:t xml:space="preserve">детской смертности </w:t>
      </w:r>
      <w:r>
        <w:rPr>
          <w:color w:val="000000" w:themeColor="text1"/>
          <w:sz w:val="28"/>
          <w:szCs w:val="28"/>
        </w:rPr>
        <w:t>в</w:t>
      </w:r>
      <w:r w:rsidRPr="00465354">
        <w:rPr>
          <w:color w:val="000000" w:themeColor="text1"/>
          <w:sz w:val="28"/>
          <w:szCs w:val="28"/>
        </w:rPr>
        <w:t xml:space="preserve"> 2018</w:t>
      </w:r>
      <w:r>
        <w:rPr>
          <w:color w:val="000000" w:themeColor="text1"/>
          <w:sz w:val="28"/>
          <w:szCs w:val="28"/>
        </w:rPr>
        <w:t xml:space="preserve"> </w:t>
      </w:r>
      <w:r w:rsidRPr="0046535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оду </w:t>
      </w:r>
      <w:r w:rsidRPr="00465354">
        <w:rPr>
          <w:color w:val="000000" w:themeColor="text1"/>
          <w:sz w:val="28"/>
          <w:szCs w:val="28"/>
        </w:rPr>
        <w:t xml:space="preserve">1 место </w:t>
      </w:r>
      <w:r>
        <w:rPr>
          <w:color w:val="000000" w:themeColor="text1"/>
          <w:sz w:val="28"/>
          <w:szCs w:val="28"/>
        </w:rPr>
        <w:t xml:space="preserve">занимают </w:t>
      </w:r>
      <w:r w:rsidRPr="00465354">
        <w:rPr>
          <w:color w:val="000000" w:themeColor="text1"/>
          <w:sz w:val="28"/>
          <w:szCs w:val="28"/>
        </w:rPr>
        <w:t>внешние причины</w:t>
      </w:r>
      <w:r>
        <w:rPr>
          <w:color w:val="000000" w:themeColor="text1"/>
          <w:sz w:val="28"/>
          <w:szCs w:val="28"/>
        </w:rPr>
        <w:t xml:space="preserve"> заболеваемости и смертности</w:t>
      </w:r>
      <w:r w:rsidRPr="00465354">
        <w:rPr>
          <w:color w:val="000000" w:themeColor="text1"/>
          <w:sz w:val="28"/>
          <w:szCs w:val="28"/>
        </w:rPr>
        <w:t xml:space="preserve"> – 56,4%,</w:t>
      </w:r>
      <w:r>
        <w:rPr>
          <w:color w:val="000000" w:themeColor="text1"/>
          <w:sz w:val="28"/>
          <w:szCs w:val="28"/>
        </w:rPr>
        <w:t xml:space="preserve"> </w:t>
      </w:r>
      <w:r w:rsidRPr="004653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465354">
        <w:rPr>
          <w:color w:val="000000" w:themeColor="text1"/>
          <w:sz w:val="28"/>
          <w:szCs w:val="28"/>
        </w:rPr>
        <w:t xml:space="preserve"> мест</w:t>
      </w:r>
      <w:r w:rsidR="00512087">
        <w:rPr>
          <w:color w:val="000000" w:themeColor="text1"/>
          <w:sz w:val="28"/>
          <w:szCs w:val="28"/>
        </w:rPr>
        <w:t xml:space="preserve">о </w:t>
      </w:r>
      <w:r w:rsidR="00382C85" w:rsidRPr="00465354">
        <w:rPr>
          <w:color w:val="000000" w:themeColor="text1"/>
          <w:sz w:val="28"/>
          <w:szCs w:val="28"/>
        </w:rPr>
        <w:t>–</w:t>
      </w:r>
      <w:r w:rsidR="00512087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болезни</w:t>
      </w:r>
      <w:r w:rsidRPr="00465354">
        <w:rPr>
          <w:color w:val="000000" w:themeColor="text1"/>
          <w:sz w:val="28"/>
          <w:szCs w:val="28"/>
        </w:rPr>
        <w:t xml:space="preserve"> нервной системы – 11%</w:t>
      </w:r>
      <w:r>
        <w:rPr>
          <w:color w:val="000000" w:themeColor="text1"/>
          <w:sz w:val="28"/>
          <w:szCs w:val="28"/>
        </w:rPr>
        <w:t xml:space="preserve">, </w:t>
      </w:r>
      <w:r w:rsidRPr="00465354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место  </w:t>
      </w:r>
      <w:r w:rsidR="00382C85" w:rsidRPr="00465354">
        <w:rPr>
          <w:color w:val="000000" w:themeColor="text1"/>
          <w:sz w:val="28"/>
          <w:szCs w:val="28"/>
        </w:rPr>
        <w:t>–</w:t>
      </w:r>
      <w:r w:rsidRPr="00465354">
        <w:rPr>
          <w:color w:val="000000" w:themeColor="text1"/>
          <w:sz w:val="28"/>
          <w:szCs w:val="28"/>
        </w:rPr>
        <w:t xml:space="preserve"> болезни системы кровообращения и новообразования – по 7,3% </w:t>
      </w:r>
      <w:r>
        <w:rPr>
          <w:color w:val="000000" w:themeColor="text1"/>
          <w:sz w:val="28"/>
          <w:szCs w:val="28"/>
        </w:rPr>
        <w:t>.</w:t>
      </w:r>
    </w:p>
    <w:p w:rsidR="00673FED" w:rsidRDefault="00C3356E" w:rsidP="00A87D4E">
      <w:pPr>
        <w:spacing w:line="360" w:lineRule="auto"/>
        <w:ind w:firstLine="708"/>
        <w:jc w:val="both"/>
        <w:rPr>
          <w:rFonts w:eastAsia="MS Mincho"/>
          <w:sz w:val="28"/>
          <w:szCs w:val="28"/>
        </w:rPr>
      </w:pPr>
      <w:r w:rsidRPr="00C3356E">
        <w:rPr>
          <w:rFonts w:eastAsia="MS Mincho"/>
          <w:sz w:val="28"/>
          <w:szCs w:val="28"/>
        </w:rPr>
        <w:t xml:space="preserve">Негативным </w:t>
      </w:r>
      <w:r>
        <w:rPr>
          <w:rFonts w:eastAsia="MS Mincho"/>
          <w:sz w:val="28"/>
          <w:szCs w:val="28"/>
        </w:rPr>
        <w:t>является тот факт</w:t>
      </w:r>
      <w:r w:rsidR="00D30BD6">
        <w:rPr>
          <w:rFonts w:eastAsia="MS Mincho"/>
          <w:sz w:val="28"/>
          <w:szCs w:val="28"/>
        </w:rPr>
        <w:t xml:space="preserve">, что среди всех причин смерти детей первое </w:t>
      </w:r>
      <w:r w:rsidR="00382C85">
        <w:rPr>
          <w:rFonts w:eastAsia="MS Mincho"/>
          <w:sz w:val="28"/>
          <w:szCs w:val="28"/>
        </w:rPr>
        <w:t>место – 29,6</w:t>
      </w:r>
      <w:r w:rsidR="00D30BD6">
        <w:rPr>
          <w:rFonts w:eastAsia="MS Mincho"/>
          <w:sz w:val="28"/>
          <w:szCs w:val="28"/>
        </w:rPr>
        <w:t>% от всех случаев  занимают внешние причины (дорожно</w:t>
      </w:r>
      <w:r w:rsidR="002C020B">
        <w:rPr>
          <w:rFonts w:eastAsia="MS Mincho"/>
          <w:sz w:val="28"/>
          <w:szCs w:val="28"/>
        </w:rPr>
        <w:t>-</w:t>
      </w:r>
      <w:r w:rsidR="00D30BD6">
        <w:rPr>
          <w:rFonts w:eastAsia="MS Mincho"/>
          <w:sz w:val="28"/>
          <w:szCs w:val="28"/>
        </w:rPr>
        <w:t>транспортные происшествия, утопление, отравление угарным газом, самоубийство и убийство).</w:t>
      </w:r>
      <w:r w:rsidR="00673FED">
        <w:rPr>
          <w:rFonts w:eastAsia="MS Mincho"/>
          <w:sz w:val="28"/>
          <w:szCs w:val="28"/>
        </w:rPr>
        <w:t xml:space="preserve"> Динамика с</w:t>
      </w:r>
      <w:r w:rsidR="00673FED" w:rsidRPr="00673FED">
        <w:rPr>
          <w:rFonts w:eastAsia="MS Mincho"/>
          <w:sz w:val="28"/>
          <w:szCs w:val="28"/>
        </w:rPr>
        <w:t>мертност</w:t>
      </w:r>
      <w:r w:rsidR="00673FED">
        <w:rPr>
          <w:rFonts w:eastAsia="MS Mincho"/>
          <w:sz w:val="28"/>
          <w:szCs w:val="28"/>
        </w:rPr>
        <w:t>и</w:t>
      </w:r>
      <w:r w:rsidR="00673FED" w:rsidRPr="00673FED">
        <w:rPr>
          <w:rFonts w:eastAsia="MS Mincho"/>
          <w:sz w:val="28"/>
          <w:szCs w:val="28"/>
        </w:rPr>
        <w:t xml:space="preserve"> детей </w:t>
      </w:r>
      <w:r w:rsidR="0026074D" w:rsidRPr="00673FED">
        <w:rPr>
          <w:rFonts w:eastAsia="MS Mincho"/>
          <w:sz w:val="28"/>
          <w:szCs w:val="28"/>
        </w:rPr>
        <w:t>в возрасте 0 – 17 лет</w:t>
      </w:r>
      <w:r w:rsidR="0026074D">
        <w:rPr>
          <w:rFonts w:eastAsia="MS Mincho"/>
          <w:sz w:val="28"/>
          <w:szCs w:val="28"/>
        </w:rPr>
        <w:t xml:space="preserve"> </w:t>
      </w:r>
      <w:r w:rsidR="00673FED" w:rsidRPr="00673FED">
        <w:rPr>
          <w:rFonts w:eastAsia="MS Mincho"/>
          <w:sz w:val="28"/>
          <w:szCs w:val="28"/>
        </w:rPr>
        <w:t xml:space="preserve">от внешних причин </w:t>
      </w:r>
      <w:r w:rsidR="00673FED">
        <w:rPr>
          <w:rFonts w:eastAsia="MS Mincho"/>
          <w:sz w:val="28"/>
          <w:szCs w:val="28"/>
        </w:rPr>
        <w:t>представлена в таблице</w:t>
      </w:r>
      <w:r w:rsidR="001C3A77">
        <w:rPr>
          <w:rFonts w:eastAsia="MS Mincho"/>
          <w:sz w:val="28"/>
          <w:szCs w:val="28"/>
        </w:rPr>
        <w:t xml:space="preserve"> 5</w:t>
      </w:r>
      <w:r w:rsidR="00673FED">
        <w:rPr>
          <w:rFonts w:eastAsia="MS Mincho"/>
          <w:sz w:val="28"/>
          <w:szCs w:val="28"/>
        </w:rPr>
        <w:t>.</w:t>
      </w:r>
    </w:p>
    <w:p w:rsidR="00673FED" w:rsidRDefault="00673FED" w:rsidP="00A87D4E">
      <w:pPr>
        <w:pStyle w:val="a5"/>
        <w:spacing w:line="360" w:lineRule="auto"/>
        <w:jc w:val="righ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Таблица</w:t>
      </w:r>
      <w:r w:rsidR="001C3A77">
        <w:rPr>
          <w:rFonts w:ascii="Times New Roman" w:eastAsia="MS Mincho" w:hAnsi="Times New Roman"/>
          <w:sz w:val="28"/>
          <w:szCs w:val="28"/>
        </w:rPr>
        <w:t xml:space="preserve"> 5</w:t>
      </w:r>
    </w:p>
    <w:p w:rsidR="00C3356E" w:rsidRDefault="00C3356E" w:rsidP="0026074D">
      <w:pPr>
        <w:jc w:val="center"/>
        <w:rPr>
          <w:rFonts w:eastAsia="MS Mincho"/>
          <w:sz w:val="28"/>
          <w:szCs w:val="28"/>
        </w:rPr>
      </w:pPr>
      <w:r w:rsidRPr="00382C85">
        <w:rPr>
          <w:rFonts w:eastAsia="MS Mincho"/>
          <w:sz w:val="28"/>
          <w:szCs w:val="28"/>
        </w:rPr>
        <w:t xml:space="preserve">Смертность детей </w:t>
      </w:r>
      <w:r w:rsidR="00EF1281" w:rsidRPr="00382C85">
        <w:rPr>
          <w:rFonts w:eastAsia="MS Mincho"/>
          <w:sz w:val="28"/>
          <w:szCs w:val="28"/>
        </w:rPr>
        <w:t xml:space="preserve">в возрасте 0 – 17 лет </w:t>
      </w:r>
      <w:r w:rsidRPr="00382C85">
        <w:rPr>
          <w:rFonts w:eastAsia="MS Mincho"/>
          <w:sz w:val="28"/>
          <w:szCs w:val="28"/>
        </w:rPr>
        <w:t xml:space="preserve">от внешних причин </w:t>
      </w:r>
    </w:p>
    <w:p w:rsidR="00A87D4E" w:rsidRPr="00382C85" w:rsidRDefault="00A87D4E" w:rsidP="0026074D">
      <w:pPr>
        <w:jc w:val="center"/>
        <w:rPr>
          <w:rFonts w:eastAsia="MS Mincho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1050"/>
        <w:gridCol w:w="1276"/>
        <w:gridCol w:w="1134"/>
        <w:gridCol w:w="1134"/>
        <w:gridCol w:w="1241"/>
      </w:tblGrid>
      <w:tr w:rsidR="00C3356E" w:rsidRPr="008B75F4" w:rsidTr="00D30BD6">
        <w:tc>
          <w:tcPr>
            <w:tcW w:w="3736" w:type="dxa"/>
            <w:shd w:val="clear" w:color="auto" w:fill="auto"/>
          </w:tcPr>
          <w:p w:rsidR="00C3356E" w:rsidRPr="008B75F4" w:rsidRDefault="00673FED" w:rsidP="0026074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050" w:type="dxa"/>
          </w:tcPr>
          <w:p w:rsidR="00C3356E" w:rsidRDefault="00C3356E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2014</w:t>
            </w:r>
          </w:p>
          <w:p w:rsidR="00382C85" w:rsidRPr="008B75F4" w:rsidRDefault="00382C85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C3356E" w:rsidRDefault="00C3356E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2015</w:t>
            </w:r>
          </w:p>
          <w:p w:rsidR="00382C85" w:rsidRPr="008B75F4" w:rsidRDefault="00382C85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C3356E" w:rsidRDefault="00C3356E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2016</w:t>
            </w:r>
          </w:p>
          <w:p w:rsidR="00382C85" w:rsidRPr="008B75F4" w:rsidRDefault="00382C85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</w:tcPr>
          <w:p w:rsidR="00C3356E" w:rsidRDefault="00C3356E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  <w:p w:rsidR="00382C85" w:rsidRPr="008B75F4" w:rsidRDefault="00382C85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41" w:type="dxa"/>
          </w:tcPr>
          <w:p w:rsidR="00C3356E" w:rsidRDefault="00C3356E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  <w:p w:rsidR="00382C85" w:rsidRPr="008B75F4" w:rsidRDefault="00382C85" w:rsidP="00B500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</w:tr>
      <w:tr w:rsidR="00C3356E" w:rsidRPr="008B75F4" w:rsidTr="00D30BD6">
        <w:tc>
          <w:tcPr>
            <w:tcW w:w="3736" w:type="dxa"/>
            <w:shd w:val="clear" w:color="auto" w:fill="auto"/>
          </w:tcPr>
          <w:p w:rsidR="00C3356E" w:rsidRPr="008B75F4" w:rsidRDefault="0026074D" w:rsidP="0026074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у</w:t>
            </w:r>
            <w:r w:rsidR="00C3356E" w:rsidRPr="008B75F4">
              <w:rPr>
                <w:rFonts w:eastAsia="Calibri"/>
                <w:sz w:val="28"/>
                <w:szCs w:val="28"/>
                <w:lang w:eastAsia="en-US"/>
              </w:rPr>
              <w:t>мер</w:t>
            </w:r>
            <w:r>
              <w:rPr>
                <w:rFonts w:eastAsia="Calibri"/>
                <w:sz w:val="28"/>
                <w:szCs w:val="28"/>
                <w:lang w:eastAsia="en-US"/>
              </w:rPr>
              <w:t>ших</w:t>
            </w:r>
            <w:r w:rsidR="00C3356E" w:rsidRPr="008B75F4">
              <w:rPr>
                <w:rFonts w:eastAsia="Calibri"/>
                <w:sz w:val="28"/>
                <w:szCs w:val="28"/>
                <w:lang w:eastAsia="en-US"/>
              </w:rPr>
              <w:t xml:space="preserve"> детей в возрасте от 0 до 17 лет</w:t>
            </w:r>
            <w:r w:rsidR="00673FED">
              <w:rPr>
                <w:rFonts w:eastAsia="Calibri"/>
                <w:sz w:val="28"/>
                <w:szCs w:val="28"/>
                <w:lang w:eastAsia="en-US"/>
              </w:rPr>
              <w:t>, человек</w:t>
            </w:r>
            <w:r w:rsidR="00C3356E" w:rsidRPr="008B75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50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76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34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134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41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C3356E" w:rsidRPr="008B75F4" w:rsidTr="00D30BD6">
        <w:tc>
          <w:tcPr>
            <w:tcW w:w="3736" w:type="dxa"/>
            <w:shd w:val="clear" w:color="auto" w:fill="auto"/>
          </w:tcPr>
          <w:p w:rsidR="00C3356E" w:rsidRPr="008B75F4" w:rsidRDefault="0026074D" w:rsidP="0026074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у</w:t>
            </w:r>
            <w:r w:rsidRPr="008B75F4">
              <w:rPr>
                <w:rFonts w:eastAsia="Calibri"/>
                <w:sz w:val="28"/>
                <w:szCs w:val="28"/>
                <w:lang w:eastAsia="en-US"/>
              </w:rPr>
              <w:t>мер</w:t>
            </w:r>
            <w:r>
              <w:rPr>
                <w:rFonts w:eastAsia="Calibri"/>
                <w:sz w:val="28"/>
                <w:szCs w:val="28"/>
                <w:lang w:eastAsia="en-US"/>
              </w:rPr>
              <w:t>ших</w:t>
            </w:r>
            <w:r w:rsidRPr="008B75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73FED" w:rsidRPr="00673FED">
              <w:rPr>
                <w:rFonts w:eastAsia="Calibri"/>
                <w:sz w:val="28"/>
                <w:szCs w:val="28"/>
                <w:lang w:eastAsia="en-US"/>
              </w:rPr>
              <w:t>детей от внешних причин в возрасте 0 – 17 лет</w:t>
            </w:r>
            <w:r w:rsidR="00673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C020B">
              <w:rPr>
                <w:rFonts w:eastAsia="Calibri"/>
                <w:sz w:val="28"/>
                <w:szCs w:val="28"/>
                <w:lang w:eastAsia="en-US"/>
              </w:rPr>
              <w:t>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2C020B">
              <w:rPr>
                <w:rFonts w:eastAsia="Calibri"/>
                <w:sz w:val="28"/>
                <w:szCs w:val="28"/>
                <w:lang w:eastAsia="en-US"/>
              </w:rPr>
              <w:t xml:space="preserve"> 100 тыс.</w:t>
            </w:r>
            <w:r w:rsidR="00382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3356E" w:rsidRPr="008B75F4">
              <w:rPr>
                <w:rFonts w:eastAsia="Calibri"/>
                <w:sz w:val="28"/>
                <w:szCs w:val="28"/>
                <w:lang w:eastAsia="en-US"/>
              </w:rPr>
              <w:t>детей</w:t>
            </w:r>
            <w:r w:rsidR="00C3356E">
              <w:rPr>
                <w:rFonts w:eastAsia="Calibri"/>
                <w:sz w:val="28"/>
                <w:szCs w:val="28"/>
                <w:lang w:eastAsia="en-US"/>
              </w:rPr>
              <w:t xml:space="preserve"> соответствующего возраста</w:t>
            </w:r>
          </w:p>
        </w:tc>
        <w:tc>
          <w:tcPr>
            <w:tcW w:w="1050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22,2</w:t>
            </w:r>
          </w:p>
        </w:tc>
        <w:tc>
          <w:tcPr>
            <w:tcW w:w="1276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18,5</w:t>
            </w:r>
          </w:p>
        </w:tc>
        <w:tc>
          <w:tcPr>
            <w:tcW w:w="1134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18,2</w:t>
            </w:r>
          </w:p>
        </w:tc>
        <w:tc>
          <w:tcPr>
            <w:tcW w:w="1134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1241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12,5</w:t>
            </w:r>
          </w:p>
        </w:tc>
      </w:tr>
      <w:tr w:rsidR="00C3356E" w:rsidRPr="008B75F4" w:rsidTr="00D30BD6">
        <w:tc>
          <w:tcPr>
            <w:tcW w:w="3736" w:type="dxa"/>
            <w:shd w:val="clear" w:color="auto" w:fill="auto"/>
          </w:tcPr>
          <w:p w:rsidR="00C3356E" w:rsidRPr="008B75F4" w:rsidRDefault="00C3356E" w:rsidP="00C3356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% от всех умерших</w:t>
            </w:r>
          </w:p>
        </w:tc>
        <w:tc>
          <w:tcPr>
            <w:tcW w:w="1050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34,4</w:t>
            </w:r>
          </w:p>
        </w:tc>
        <w:tc>
          <w:tcPr>
            <w:tcW w:w="1276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34,3</w:t>
            </w:r>
          </w:p>
        </w:tc>
        <w:tc>
          <w:tcPr>
            <w:tcW w:w="1134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1134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33,9</w:t>
            </w:r>
          </w:p>
        </w:tc>
        <w:tc>
          <w:tcPr>
            <w:tcW w:w="1241" w:type="dxa"/>
          </w:tcPr>
          <w:p w:rsidR="00C3356E" w:rsidRPr="008B75F4" w:rsidRDefault="00C3356E" w:rsidP="00C3356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B75F4">
              <w:rPr>
                <w:rFonts w:eastAsia="Calibri"/>
                <w:sz w:val="28"/>
                <w:szCs w:val="28"/>
                <w:lang w:eastAsia="en-US"/>
              </w:rPr>
              <w:t>29,6</w:t>
            </w:r>
          </w:p>
        </w:tc>
      </w:tr>
    </w:tbl>
    <w:p w:rsidR="00D246E4" w:rsidRPr="00D71104" w:rsidRDefault="00D246E4" w:rsidP="00D71104">
      <w:pPr>
        <w:rPr>
          <w:sz w:val="28"/>
          <w:szCs w:val="28"/>
        </w:rPr>
      </w:pPr>
    </w:p>
    <w:p w:rsidR="00A87D4E" w:rsidRDefault="00A87D4E" w:rsidP="0026074D">
      <w:pPr>
        <w:pStyle w:val="a7"/>
        <w:tabs>
          <w:tab w:val="left" w:pos="4504"/>
        </w:tabs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607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D30BD6" w:rsidRPr="00E93840">
        <w:rPr>
          <w:b/>
          <w:sz w:val="28"/>
          <w:szCs w:val="28"/>
        </w:rPr>
        <w:t xml:space="preserve">Заболеваемость детей </w:t>
      </w:r>
    </w:p>
    <w:p w:rsidR="0026074D" w:rsidRPr="0026074D" w:rsidRDefault="0026074D" w:rsidP="0026074D">
      <w:pPr>
        <w:pStyle w:val="a7"/>
        <w:tabs>
          <w:tab w:val="left" w:pos="4504"/>
        </w:tabs>
        <w:ind w:left="709"/>
        <w:rPr>
          <w:sz w:val="28"/>
          <w:szCs w:val="28"/>
        </w:rPr>
      </w:pPr>
    </w:p>
    <w:p w:rsidR="00D30BD6" w:rsidRPr="001B3392" w:rsidRDefault="00D30BD6" w:rsidP="00D71104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D229EB">
        <w:rPr>
          <w:sz w:val="28"/>
          <w:szCs w:val="28"/>
        </w:rPr>
        <w:t>В структуре общей заб</w:t>
      </w:r>
      <w:r>
        <w:rPr>
          <w:sz w:val="28"/>
          <w:szCs w:val="28"/>
        </w:rPr>
        <w:t>олеваемости детского населения</w:t>
      </w:r>
      <w:r w:rsidRPr="00D229EB">
        <w:rPr>
          <w:sz w:val="28"/>
          <w:szCs w:val="28"/>
        </w:rPr>
        <w:t xml:space="preserve"> </w:t>
      </w:r>
      <w:r w:rsidR="00CA0F9E">
        <w:rPr>
          <w:sz w:val="28"/>
          <w:szCs w:val="28"/>
        </w:rPr>
        <w:t xml:space="preserve">региона </w:t>
      </w:r>
      <w:r>
        <w:rPr>
          <w:sz w:val="28"/>
          <w:szCs w:val="28"/>
        </w:rPr>
        <w:t>1 место</w:t>
      </w:r>
      <w:r w:rsidRPr="00D22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занимают </w:t>
      </w:r>
      <w:r w:rsidRPr="00D229EB">
        <w:rPr>
          <w:sz w:val="28"/>
          <w:szCs w:val="28"/>
        </w:rPr>
        <w:t xml:space="preserve"> болезни органов дыхания</w:t>
      </w:r>
      <w:r>
        <w:rPr>
          <w:sz w:val="28"/>
          <w:szCs w:val="28"/>
        </w:rPr>
        <w:t xml:space="preserve">, 2 </w:t>
      </w:r>
      <w:r w:rsidR="0002380F">
        <w:rPr>
          <w:sz w:val="28"/>
          <w:szCs w:val="28"/>
        </w:rPr>
        <w:t xml:space="preserve">место </w:t>
      </w:r>
      <w:r w:rsidR="00382C85" w:rsidRPr="00465354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229EB">
        <w:rPr>
          <w:sz w:val="28"/>
          <w:szCs w:val="28"/>
        </w:rPr>
        <w:t xml:space="preserve">болезни глаза и его придаточного </w:t>
      </w:r>
      <w:r w:rsidRPr="001B3392">
        <w:rPr>
          <w:sz w:val="28"/>
          <w:szCs w:val="28"/>
        </w:rPr>
        <w:t xml:space="preserve">аппарата, </w:t>
      </w:r>
      <w:r w:rsidR="0002380F">
        <w:rPr>
          <w:sz w:val="28"/>
          <w:szCs w:val="28"/>
        </w:rPr>
        <w:t>3 место</w:t>
      </w:r>
      <w:r w:rsidR="00382C85">
        <w:rPr>
          <w:sz w:val="28"/>
          <w:szCs w:val="28"/>
        </w:rPr>
        <w:t xml:space="preserve"> </w:t>
      </w:r>
      <w:r w:rsidRPr="001B3392">
        <w:rPr>
          <w:sz w:val="28"/>
          <w:szCs w:val="28"/>
        </w:rPr>
        <w:t xml:space="preserve">– болезни органов пищеварения; </w:t>
      </w:r>
      <w:r w:rsidR="0002380F">
        <w:rPr>
          <w:sz w:val="28"/>
          <w:szCs w:val="28"/>
        </w:rPr>
        <w:t xml:space="preserve">4 </w:t>
      </w:r>
      <w:r w:rsidR="00382C85">
        <w:rPr>
          <w:sz w:val="28"/>
          <w:szCs w:val="28"/>
        </w:rPr>
        <w:t xml:space="preserve">место </w:t>
      </w:r>
      <w:r w:rsidR="00382C85" w:rsidRPr="00465354">
        <w:rPr>
          <w:color w:val="000000" w:themeColor="text1"/>
          <w:sz w:val="28"/>
          <w:szCs w:val="28"/>
        </w:rPr>
        <w:t>–</w:t>
      </w:r>
      <w:r w:rsidR="00382C85">
        <w:rPr>
          <w:sz w:val="28"/>
          <w:szCs w:val="28"/>
        </w:rPr>
        <w:t xml:space="preserve"> </w:t>
      </w:r>
      <w:r w:rsidRPr="001B3392">
        <w:rPr>
          <w:sz w:val="28"/>
          <w:szCs w:val="28"/>
        </w:rPr>
        <w:t xml:space="preserve"> болезни костно</w:t>
      </w:r>
      <w:r w:rsidR="007A4735">
        <w:rPr>
          <w:sz w:val="28"/>
          <w:szCs w:val="28"/>
        </w:rPr>
        <w:t>-</w:t>
      </w:r>
      <w:r w:rsidRPr="001B3392">
        <w:rPr>
          <w:sz w:val="28"/>
          <w:szCs w:val="28"/>
        </w:rPr>
        <w:t xml:space="preserve">мышечной системы, </w:t>
      </w:r>
      <w:r w:rsidR="0002380F">
        <w:rPr>
          <w:sz w:val="28"/>
          <w:szCs w:val="28"/>
        </w:rPr>
        <w:t>5 место</w:t>
      </w:r>
      <w:r w:rsidR="00382C85">
        <w:rPr>
          <w:sz w:val="28"/>
          <w:szCs w:val="28"/>
        </w:rPr>
        <w:t xml:space="preserve"> </w:t>
      </w:r>
      <w:r w:rsidRPr="001B3392">
        <w:rPr>
          <w:sz w:val="28"/>
          <w:szCs w:val="28"/>
        </w:rPr>
        <w:t xml:space="preserve">– болезни эндокринной системы. </w:t>
      </w:r>
    </w:p>
    <w:p w:rsidR="000463A0" w:rsidRPr="000463A0" w:rsidRDefault="000463A0" w:rsidP="00A87D4E">
      <w:pPr>
        <w:spacing w:line="360" w:lineRule="auto"/>
        <w:ind w:firstLine="567"/>
        <w:jc w:val="both"/>
        <w:rPr>
          <w:sz w:val="28"/>
          <w:szCs w:val="28"/>
        </w:rPr>
      </w:pPr>
      <w:r w:rsidRPr="000463A0">
        <w:rPr>
          <w:sz w:val="28"/>
          <w:szCs w:val="28"/>
        </w:rPr>
        <w:t>Информация о заболеваемости детей в возрасте до 17 лет на 1000 детей</w:t>
      </w:r>
      <w:r>
        <w:rPr>
          <w:sz w:val="28"/>
          <w:szCs w:val="28"/>
        </w:rPr>
        <w:t xml:space="preserve"> </w:t>
      </w:r>
      <w:r w:rsidRPr="000463A0">
        <w:rPr>
          <w:sz w:val="28"/>
          <w:szCs w:val="28"/>
        </w:rPr>
        <w:t>представлена в таблице</w:t>
      </w:r>
      <w:r w:rsidR="001C3A77">
        <w:rPr>
          <w:sz w:val="28"/>
          <w:szCs w:val="28"/>
        </w:rPr>
        <w:t xml:space="preserve"> 6</w:t>
      </w:r>
      <w:r w:rsidRPr="000463A0">
        <w:rPr>
          <w:sz w:val="28"/>
          <w:szCs w:val="28"/>
        </w:rPr>
        <w:t>.</w:t>
      </w:r>
    </w:p>
    <w:p w:rsidR="00D71104" w:rsidRDefault="00D71104">
      <w:pPr>
        <w:spacing w:after="200" w:line="276" w:lineRule="auto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br w:type="page"/>
      </w:r>
    </w:p>
    <w:p w:rsidR="000463A0" w:rsidRDefault="000463A0" w:rsidP="00A87D4E">
      <w:pPr>
        <w:pStyle w:val="a5"/>
        <w:spacing w:line="360" w:lineRule="auto"/>
        <w:jc w:val="righ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>Таблица</w:t>
      </w:r>
      <w:r w:rsidR="001C3A77">
        <w:rPr>
          <w:rFonts w:ascii="Times New Roman" w:eastAsia="MS Mincho" w:hAnsi="Times New Roman"/>
          <w:sz w:val="28"/>
          <w:szCs w:val="28"/>
        </w:rPr>
        <w:t xml:space="preserve"> 6</w:t>
      </w:r>
    </w:p>
    <w:p w:rsidR="00D30BD6" w:rsidRDefault="00D30BD6" w:rsidP="00D71104">
      <w:pPr>
        <w:pStyle w:val="a5"/>
        <w:jc w:val="center"/>
        <w:rPr>
          <w:rFonts w:ascii="Times New Roman" w:eastAsia="MS Mincho" w:hAnsi="Times New Roman"/>
          <w:bCs/>
          <w:sz w:val="28"/>
          <w:szCs w:val="28"/>
        </w:rPr>
      </w:pPr>
      <w:r w:rsidRPr="00382C85">
        <w:rPr>
          <w:rFonts w:ascii="Times New Roman" w:eastAsia="MS Mincho" w:hAnsi="Times New Roman"/>
          <w:bCs/>
          <w:sz w:val="28"/>
          <w:szCs w:val="28"/>
        </w:rPr>
        <w:t>Общая заболеваемость детей в возрасте до 17 лет на 1000 детей</w:t>
      </w:r>
    </w:p>
    <w:p w:rsidR="00A87D4E" w:rsidRDefault="00A87D4E" w:rsidP="00D71104">
      <w:pPr>
        <w:pStyle w:val="a5"/>
        <w:jc w:val="center"/>
        <w:rPr>
          <w:rFonts w:ascii="Times New Roman" w:eastAsia="MS Mincho" w:hAnsi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40"/>
        <w:gridCol w:w="1241"/>
        <w:gridCol w:w="1240"/>
        <w:gridCol w:w="1241"/>
      </w:tblGrid>
      <w:tr w:rsidR="00D30BD6" w:rsidRPr="00610D9C" w:rsidTr="00083C81">
        <w:trPr>
          <w:tblHeader/>
        </w:trPr>
        <w:tc>
          <w:tcPr>
            <w:tcW w:w="4536" w:type="dxa"/>
          </w:tcPr>
          <w:p w:rsidR="00D30BD6" w:rsidRPr="00610D9C" w:rsidRDefault="00673FED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Перечень заболеваний</w:t>
            </w:r>
          </w:p>
        </w:tc>
        <w:tc>
          <w:tcPr>
            <w:tcW w:w="1240" w:type="dxa"/>
          </w:tcPr>
          <w:p w:rsidR="00D30BD6" w:rsidRPr="00382C85" w:rsidRDefault="00D30BD6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2015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  <w:tc>
          <w:tcPr>
            <w:tcW w:w="1241" w:type="dxa"/>
          </w:tcPr>
          <w:p w:rsidR="00D30BD6" w:rsidRPr="00382C85" w:rsidRDefault="00D30BD6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2016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  <w:tc>
          <w:tcPr>
            <w:tcW w:w="1240" w:type="dxa"/>
          </w:tcPr>
          <w:p w:rsidR="00D30BD6" w:rsidRPr="00382C85" w:rsidRDefault="00D30BD6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2017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  <w:tc>
          <w:tcPr>
            <w:tcW w:w="1241" w:type="dxa"/>
          </w:tcPr>
          <w:p w:rsidR="00D30BD6" w:rsidRPr="00382C85" w:rsidRDefault="00D30BD6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2018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Общая заболеваемость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2385,2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2345,1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2327,0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2289,5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E93840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И</w:t>
            </w:r>
            <w:r w:rsidR="00D30BD6" w:rsidRPr="004915ED">
              <w:rPr>
                <w:rFonts w:ascii="Times New Roman" w:eastAsia="MS Mincho" w:hAnsi="Times New Roman"/>
                <w:sz w:val="28"/>
                <w:szCs w:val="28"/>
              </w:rPr>
              <w:t>нфекционные и паразитарные болезни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80,6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81,1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81,6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78,5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Новообразования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6,9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7,8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8,6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8,6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эндокринной системы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73,8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79,3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85,1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79,4</w:t>
            </w:r>
          </w:p>
        </w:tc>
      </w:tr>
      <w:tr w:rsidR="00D30BD6" w:rsidRPr="00610D9C" w:rsidTr="00083C81">
        <w:tc>
          <w:tcPr>
            <w:tcW w:w="4536" w:type="dxa"/>
          </w:tcPr>
          <w:p w:rsidR="00E93840" w:rsidRDefault="00D30BD6" w:rsidP="00382C85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в </w:t>
            </w:r>
            <w:r w:rsidR="00382C85">
              <w:rPr>
                <w:rFonts w:ascii="Times New Roman" w:eastAsia="MS Mincho" w:hAnsi="Times New Roman"/>
                <w:sz w:val="28"/>
                <w:szCs w:val="28"/>
              </w:rPr>
              <w:t>том числе</w:t>
            </w:r>
          </w:p>
          <w:p w:rsidR="00D30BD6" w:rsidRPr="004915ED" w:rsidRDefault="00D30BD6" w:rsidP="00382C85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сахарный диабет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1,1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1,2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1,3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1,5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органов дыхания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138,3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93,0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1343,2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1322,2</w:t>
            </w:r>
          </w:p>
        </w:tc>
      </w:tr>
      <w:tr w:rsidR="00D30BD6" w:rsidRPr="00610D9C" w:rsidTr="00083C81">
        <w:tc>
          <w:tcPr>
            <w:tcW w:w="4536" w:type="dxa"/>
          </w:tcPr>
          <w:p w:rsidR="00E93840" w:rsidRDefault="00382C85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в том числе</w:t>
            </w:r>
          </w:p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пневмония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22,9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21,4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25,7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28,9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органов пищеварения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92,3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93,0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95,1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82,8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44,3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44,8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46,0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48,5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костно</w:t>
            </w:r>
            <w:r w:rsidR="00E93840">
              <w:rPr>
                <w:rFonts w:ascii="Times New Roman" w:eastAsia="MS Mincho" w:hAnsi="Times New Roman"/>
                <w:sz w:val="28"/>
                <w:szCs w:val="28"/>
              </w:rPr>
              <w:t>-</w:t>
            </w: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мышечной системы</w:t>
            </w:r>
            <w:r w:rsidR="00CE0983"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и соединительной ткани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87,1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89,7</w:t>
            </w:r>
          </w:p>
        </w:tc>
        <w:tc>
          <w:tcPr>
            <w:tcW w:w="1240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86,2</w:t>
            </w:r>
          </w:p>
        </w:tc>
        <w:tc>
          <w:tcPr>
            <w:tcW w:w="1241" w:type="dxa"/>
          </w:tcPr>
          <w:p w:rsidR="00D30BD6" w:rsidRPr="00610D9C" w:rsidRDefault="00D30BD6" w:rsidP="00D30BD6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93,0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Врожденные аномалии</w:t>
            </w:r>
            <w:r w:rsidR="00CE0983"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развития, деформации и хромосомные аномалии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24,4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25,9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26,0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26,9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CE0983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крови</w:t>
            </w:r>
            <w:r w:rsidR="00CE0983" w:rsidRPr="004915ED">
              <w:rPr>
                <w:rFonts w:ascii="Times New Roman" w:eastAsia="MS Mincho" w:hAnsi="Times New Roman"/>
                <w:sz w:val="28"/>
                <w:szCs w:val="28"/>
              </w:rPr>
              <w:t>,</w:t>
            </w: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кроветворных органов</w:t>
            </w:r>
            <w:r w:rsidR="00CE0983"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и отдельные нарушения, вовлекающие иммунный механизм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36,2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33,9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31,1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27,9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Психические расстройства</w:t>
            </w:r>
            <w:r w:rsidR="00CE0983"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и расстройства поведения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50,4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48,3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44,9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44,2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нервной системы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74,2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70,1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59,4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60,6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15,8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16,0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14,2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13,1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кожи и подкожной клетчатки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69,8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70,4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65,8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64,7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CE0983" w:rsidP="00CE0983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Отдельные состояния, возникающие в перинатальном периоде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433,8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380,1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356,7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354,9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4915ED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Травмы</w:t>
            </w:r>
            <w:r w:rsidR="004915ED" w:rsidRPr="004915ED">
              <w:rPr>
                <w:rFonts w:ascii="Times New Roman" w:eastAsia="MS Mincho" w:hAnsi="Times New Roman"/>
                <w:sz w:val="28"/>
                <w:szCs w:val="28"/>
              </w:rPr>
              <w:t>,</w:t>
            </w: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отравления</w:t>
            </w:r>
            <w:r w:rsidR="004915ED" w:rsidRPr="004915ED">
              <w:rPr>
                <w:rFonts w:ascii="Times New Roman" w:eastAsia="MS Mincho" w:hAnsi="Times New Roman"/>
                <w:sz w:val="28"/>
                <w:szCs w:val="28"/>
              </w:rPr>
              <w:t xml:space="preserve"> и некоторые другие последствия воздействия внешних причин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104,4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104,7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108,0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116,5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глаза и его придаточного аппарата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151,8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163,8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160,8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155,1</w:t>
            </w:r>
          </w:p>
        </w:tc>
      </w:tr>
      <w:tr w:rsidR="00D30BD6" w:rsidRPr="00610D9C" w:rsidTr="00083C81">
        <w:tc>
          <w:tcPr>
            <w:tcW w:w="4536" w:type="dxa"/>
          </w:tcPr>
          <w:p w:rsidR="00E93840" w:rsidRDefault="00382C85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в том числе</w:t>
            </w:r>
          </w:p>
          <w:p w:rsidR="00D30BD6" w:rsidRPr="004915ED" w:rsidRDefault="00E93840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м</w:t>
            </w:r>
            <w:r w:rsidR="00D30BD6" w:rsidRPr="004915ED">
              <w:rPr>
                <w:rFonts w:ascii="Times New Roman" w:eastAsia="MS Mincho" w:hAnsi="Times New Roman"/>
                <w:sz w:val="28"/>
                <w:szCs w:val="28"/>
              </w:rPr>
              <w:t>иопия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75,3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72,2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68,7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73,2</w:t>
            </w:r>
          </w:p>
        </w:tc>
      </w:tr>
      <w:tr w:rsidR="00D30BD6" w:rsidRPr="00610D9C" w:rsidTr="00083C81">
        <w:tc>
          <w:tcPr>
            <w:tcW w:w="4536" w:type="dxa"/>
          </w:tcPr>
          <w:p w:rsidR="00D30BD6" w:rsidRPr="004915ED" w:rsidRDefault="00D30BD6" w:rsidP="00D30BD6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4915ED">
              <w:rPr>
                <w:rFonts w:ascii="Times New Roman" w:eastAsia="MS Mincho" w:hAnsi="Times New Roman"/>
                <w:sz w:val="28"/>
                <w:szCs w:val="28"/>
              </w:rPr>
              <w:t>Болезни уха и сосцевидного отростка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49,5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50,1</w:t>
            </w:r>
          </w:p>
        </w:tc>
        <w:tc>
          <w:tcPr>
            <w:tcW w:w="1240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50,8</w:t>
            </w:r>
          </w:p>
        </w:tc>
        <w:tc>
          <w:tcPr>
            <w:tcW w:w="1241" w:type="dxa"/>
          </w:tcPr>
          <w:p w:rsidR="00D30BD6" w:rsidRPr="00610D9C" w:rsidRDefault="00D30BD6" w:rsidP="00382C8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610D9C">
              <w:rPr>
                <w:rFonts w:ascii="Times New Roman" w:eastAsia="MS Mincho" w:hAnsi="Times New Roman"/>
                <w:sz w:val="28"/>
                <w:szCs w:val="28"/>
              </w:rPr>
              <w:t>49,8</w:t>
            </w:r>
          </w:p>
        </w:tc>
      </w:tr>
    </w:tbl>
    <w:p w:rsidR="00D30BD6" w:rsidRPr="00673FED" w:rsidRDefault="00CE0983" w:rsidP="00030BC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73FED">
        <w:rPr>
          <w:bCs/>
          <w:sz w:val="28"/>
          <w:szCs w:val="28"/>
        </w:rPr>
        <w:lastRenderedPageBreak/>
        <w:t>На фоне тенденции к с</w:t>
      </w:r>
      <w:r w:rsidR="00D30BD6" w:rsidRPr="00673FED">
        <w:rPr>
          <w:bCs/>
          <w:sz w:val="28"/>
          <w:szCs w:val="28"/>
        </w:rPr>
        <w:t>нижени</w:t>
      </w:r>
      <w:r w:rsidRPr="00673FED">
        <w:rPr>
          <w:bCs/>
          <w:sz w:val="28"/>
          <w:szCs w:val="28"/>
        </w:rPr>
        <w:t>ю</w:t>
      </w:r>
      <w:r w:rsidR="00D30BD6" w:rsidRPr="00673FED">
        <w:rPr>
          <w:bCs/>
          <w:sz w:val="28"/>
          <w:szCs w:val="28"/>
        </w:rPr>
        <w:t xml:space="preserve"> общей заболеваемости детей </w:t>
      </w:r>
      <w:r w:rsidRPr="00673FED">
        <w:rPr>
          <w:bCs/>
          <w:sz w:val="28"/>
          <w:szCs w:val="28"/>
        </w:rPr>
        <w:t xml:space="preserve"> в возрасте от 0 </w:t>
      </w:r>
      <w:r w:rsidR="00D30BD6" w:rsidRPr="00673FED">
        <w:rPr>
          <w:bCs/>
          <w:sz w:val="28"/>
          <w:szCs w:val="28"/>
        </w:rPr>
        <w:t>до 17 лет</w:t>
      </w:r>
      <w:r w:rsidRPr="00673FED">
        <w:rPr>
          <w:bCs/>
          <w:sz w:val="28"/>
          <w:szCs w:val="28"/>
        </w:rPr>
        <w:t xml:space="preserve"> (за счет  </w:t>
      </w:r>
      <w:r w:rsidR="00D30BD6" w:rsidRPr="00673FED">
        <w:rPr>
          <w:bCs/>
          <w:sz w:val="28"/>
          <w:szCs w:val="28"/>
        </w:rPr>
        <w:t>болезней крови</w:t>
      </w:r>
      <w:r w:rsidRPr="00673FED">
        <w:rPr>
          <w:bCs/>
          <w:sz w:val="28"/>
          <w:szCs w:val="28"/>
        </w:rPr>
        <w:t>, кроветворных органов и отдельных нарушений</w:t>
      </w:r>
      <w:r w:rsidR="00D30BD6" w:rsidRPr="00673FED">
        <w:rPr>
          <w:bCs/>
          <w:sz w:val="28"/>
          <w:szCs w:val="28"/>
        </w:rPr>
        <w:t>,</w:t>
      </w:r>
      <w:r w:rsidRPr="00673FED">
        <w:rPr>
          <w:bCs/>
          <w:sz w:val="28"/>
          <w:szCs w:val="28"/>
        </w:rPr>
        <w:t xml:space="preserve"> вовлекающих иммунные механизмы, болезней</w:t>
      </w:r>
      <w:r w:rsidR="00D30BD6" w:rsidRPr="00673FED">
        <w:rPr>
          <w:bCs/>
          <w:sz w:val="28"/>
          <w:szCs w:val="28"/>
        </w:rPr>
        <w:t xml:space="preserve"> системы кровообращения, </w:t>
      </w:r>
      <w:r w:rsidRPr="00673FED">
        <w:rPr>
          <w:bCs/>
          <w:sz w:val="28"/>
          <w:szCs w:val="28"/>
        </w:rPr>
        <w:t xml:space="preserve">болезней </w:t>
      </w:r>
      <w:r w:rsidR="00D30BD6" w:rsidRPr="00673FED">
        <w:rPr>
          <w:bCs/>
          <w:sz w:val="28"/>
          <w:szCs w:val="28"/>
        </w:rPr>
        <w:t>глаза и его придаточного аппарата</w:t>
      </w:r>
      <w:r w:rsidRPr="00673FED">
        <w:rPr>
          <w:bCs/>
          <w:sz w:val="28"/>
          <w:szCs w:val="28"/>
        </w:rPr>
        <w:t>, отдельных</w:t>
      </w:r>
      <w:r w:rsidR="00D30BD6" w:rsidRPr="00673FED">
        <w:rPr>
          <w:bCs/>
          <w:sz w:val="28"/>
          <w:szCs w:val="28"/>
        </w:rPr>
        <w:t xml:space="preserve"> состояний</w:t>
      </w:r>
      <w:r w:rsidRPr="00673FED">
        <w:rPr>
          <w:bCs/>
          <w:sz w:val="28"/>
          <w:szCs w:val="28"/>
        </w:rPr>
        <w:t xml:space="preserve">, возникающих в перинатальном периоде </w:t>
      </w:r>
      <w:r w:rsidR="00D30BD6" w:rsidRPr="00673FED">
        <w:rPr>
          <w:bCs/>
          <w:sz w:val="28"/>
          <w:szCs w:val="28"/>
        </w:rPr>
        <w:t xml:space="preserve"> психических расстройств</w:t>
      </w:r>
      <w:r w:rsidRPr="00673FED">
        <w:rPr>
          <w:bCs/>
          <w:sz w:val="28"/>
          <w:szCs w:val="28"/>
        </w:rPr>
        <w:t xml:space="preserve"> и расстройств поведения</w:t>
      </w:r>
      <w:r w:rsidR="00D30BD6" w:rsidRPr="00673FED">
        <w:rPr>
          <w:bCs/>
          <w:sz w:val="28"/>
          <w:szCs w:val="28"/>
        </w:rPr>
        <w:t>, болезней нервной системы</w:t>
      </w:r>
      <w:r w:rsidR="00E93840">
        <w:rPr>
          <w:bCs/>
          <w:sz w:val="28"/>
          <w:szCs w:val="28"/>
        </w:rPr>
        <w:t>)</w:t>
      </w:r>
      <w:r w:rsidRPr="00673FED">
        <w:rPr>
          <w:bCs/>
          <w:sz w:val="28"/>
          <w:szCs w:val="28"/>
        </w:rPr>
        <w:t xml:space="preserve"> </w:t>
      </w:r>
      <w:r w:rsidR="00D30BD6" w:rsidRPr="00673FED">
        <w:rPr>
          <w:bCs/>
          <w:sz w:val="28"/>
          <w:szCs w:val="28"/>
        </w:rPr>
        <w:t>отмечается рост заболеваемости по следующим классам заболеваний: болезней мочеполовой системы</w:t>
      </w:r>
      <w:r w:rsidRPr="00673FED">
        <w:rPr>
          <w:bCs/>
          <w:sz w:val="28"/>
          <w:szCs w:val="28"/>
        </w:rPr>
        <w:t xml:space="preserve">  </w:t>
      </w:r>
      <w:r w:rsidR="00382C85" w:rsidRPr="00465354">
        <w:rPr>
          <w:color w:val="000000" w:themeColor="text1"/>
          <w:sz w:val="28"/>
          <w:szCs w:val="28"/>
        </w:rPr>
        <w:t>–</w:t>
      </w:r>
      <w:r w:rsidR="00E93840">
        <w:rPr>
          <w:bCs/>
          <w:sz w:val="28"/>
          <w:szCs w:val="28"/>
        </w:rPr>
        <w:t xml:space="preserve"> на 5,4</w:t>
      </w:r>
      <w:r w:rsidRPr="00673FED">
        <w:rPr>
          <w:bCs/>
          <w:sz w:val="28"/>
          <w:szCs w:val="28"/>
        </w:rPr>
        <w:t xml:space="preserve">%, </w:t>
      </w:r>
      <w:r w:rsidR="00D30BD6" w:rsidRPr="00673FED">
        <w:rPr>
          <w:bCs/>
          <w:sz w:val="28"/>
          <w:szCs w:val="28"/>
        </w:rPr>
        <w:t xml:space="preserve"> травм</w:t>
      </w:r>
      <w:r w:rsidRPr="00673FED">
        <w:rPr>
          <w:bCs/>
          <w:sz w:val="28"/>
          <w:szCs w:val="28"/>
        </w:rPr>
        <w:t>ы</w:t>
      </w:r>
      <w:r w:rsidR="00D30BD6" w:rsidRPr="00673FED">
        <w:rPr>
          <w:bCs/>
          <w:sz w:val="28"/>
          <w:szCs w:val="28"/>
        </w:rPr>
        <w:t xml:space="preserve"> и отравлени</w:t>
      </w:r>
      <w:r w:rsidR="00382C85">
        <w:rPr>
          <w:bCs/>
          <w:sz w:val="28"/>
          <w:szCs w:val="28"/>
        </w:rPr>
        <w:t xml:space="preserve">я </w:t>
      </w:r>
      <w:r w:rsidR="00382C85" w:rsidRPr="00465354">
        <w:rPr>
          <w:color w:val="000000" w:themeColor="text1"/>
          <w:sz w:val="28"/>
          <w:szCs w:val="28"/>
        </w:rPr>
        <w:t>–</w:t>
      </w:r>
      <w:r w:rsidR="00B50008">
        <w:rPr>
          <w:bCs/>
          <w:sz w:val="28"/>
          <w:szCs w:val="28"/>
        </w:rPr>
        <w:t xml:space="preserve"> на 7,9</w:t>
      </w:r>
      <w:r w:rsidRPr="00673FED">
        <w:rPr>
          <w:bCs/>
          <w:sz w:val="28"/>
          <w:szCs w:val="28"/>
        </w:rPr>
        <w:t>%.</w:t>
      </w:r>
    </w:p>
    <w:p w:rsidR="00D246E4" w:rsidRDefault="007955D7" w:rsidP="00D71104">
      <w:pPr>
        <w:spacing w:line="360" w:lineRule="auto"/>
        <w:ind w:firstLine="708"/>
        <w:jc w:val="both"/>
        <w:rPr>
          <w:rFonts w:eastAsia="MS Mincho"/>
          <w:bCs/>
          <w:color w:val="000000" w:themeColor="text1"/>
          <w:sz w:val="28"/>
          <w:szCs w:val="28"/>
        </w:rPr>
      </w:pPr>
      <w:r w:rsidRPr="00673FED">
        <w:rPr>
          <w:bCs/>
          <w:sz w:val="28"/>
          <w:szCs w:val="28"/>
        </w:rPr>
        <w:t>В суммарный показатель здоровья детей первого года жизни большой вклад вносят перинатальные нарушения. Результатом регулярного наблюдени</w:t>
      </w:r>
      <w:r w:rsidR="00691746" w:rsidRPr="00673FED">
        <w:rPr>
          <w:bCs/>
          <w:sz w:val="28"/>
          <w:szCs w:val="28"/>
        </w:rPr>
        <w:t>я</w:t>
      </w:r>
      <w:r w:rsidRPr="00673FED">
        <w:rPr>
          <w:bCs/>
          <w:sz w:val="28"/>
          <w:szCs w:val="28"/>
        </w:rPr>
        <w:t>, своевременной диагностик</w:t>
      </w:r>
      <w:r w:rsidR="00691746" w:rsidRPr="00673FED">
        <w:rPr>
          <w:bCs/>
          <w:sz w:val="28"/>
          <w:szCs w:val="28"/>
        </w:rPr>
        <w:t>и</w:t>
      </w:r>
      <w:r w:rsidRPr="00673FED">
        <w:rPr>
          <w:bCs/>
          <w:sz w:val="28"/>
          <w:szCs w:val="28"/>
        </w:rPr>
        <w:t xml:space="preserve"> и адекватной реабилитации  </w:t>
      </w:r>
      <w:r w:rsidR="00691746" w:rsidRPr="00673FED">
        <w:rPr>
          <w:bCs/>
          <w:sz w:val="28"/>
          <w:szCs w:val="28"/>
        </w:rPr>
        <w:t xml:space="preserve">является </w:t>
      </w:r>
      <w:r w:rsidRPr="00673FED">
        <w:rPr>
          <w:bCs/>
          <w:sz w:val="28"/>
          <w:szCs w:val="28"/>
        </w:rPr>
        <w:t>хорош</w:t>
      </w:r>
      <w:r w:rsidR="00691746" w:rsidRPr="00673FED">
        <w:rPr>
          <w:bCs/>
          <w:sz w:val="28"/>
          <w:szCs w:val="28"/>
        </w:rPr>
        <w:t>ая</w:t>
      </w:r>
      <w:r w:rsidRPr="00673FED">
        <w:rPr>
          <w:bCs/>
          <w:sz w:val="28"/>
          <w:szCs w:val="28"/>
        </w:rPr>
        <w:t xml:space="preserve"> компенсаци</w:t>
      </w:r>
      <w:r w:rsidR="00691746" w:rsidRPr="00673FED">
        <w:rPr>
          <w:bCs/>
          <w:sz w:val="28"/>
          <w:szCs w:val="28"/>
        </w:rPr>
        <w:t>я</w:t>
      </w:r>
      <w:r w:rsidRPr="00673FED">
        <w:rPr>
          <w:bCs/>
          <w:sz w:val="28"/>
          <w:szCs w:val="28"/>
        </w:rPr>
        <w:t xml:space="preserve"> имеющихся функциональных и соматических нарушений. В 2018 году показатель регулярного наблюдения за детьми первого года жизни по области составил 98,6%. </w:t>
      </w:r>
      <w:r w:rsidR="00673FED" w:rsidRPr="00673FED">
        <w:rPr>
          <w:bCs/>
          <w:sz w:val="28"/>
          <w:szCs w:val="28"/>
        </w:rPr>
        <w:t xml:space="preserve">Информация о показателях, характеризующих </w:t>
      </w:r>
      <w:r w:rsidR="00673FED">
        <w:rPr>
          <w:bCs/>
          <w:sz w:val="28"/>
          <w:szCs w:val="28"/>
        </w:rPr>
        <w:t>н</w:t>
      </w:r>
      <w:r w:rsidR="00673FED" w:rsidRPr="00673FED">
        <w:rPr>
          <w:bCs/>
          <w:sz w:val="28"/>
          <w:szCs w:val="28"/>
        </w:rPr>
        <w:t>аблюдение за детьми первого года жизни</w:t>
      </w:r>
      <w:r w:rsidR="00673FED">
        <w:rPr>
          <w:bCs/>
          <w:sz w:val="28"/>
          <w:szCs w:val="28"/>
        </w:rPr>
        <w:t>, представлена в таблице</w:t>
      </w:r>
      <w:r w:rsidR="001C3A77">
        <w:rPr>
          <w:bCs/>
          <w:sz w:val="28"/>
          <w:szCs w:val="28"/>
        </w:rPr>
        <w:t xml:space="preserve"> 7</w:t>
      </w:r>
      <w:r w:rsidR="00673FED">
        <w:rPr>
          <w:bCs/>
          <w:sz w:val="28"/>
          <w:szCs w:val="28"/>
        </w:rPr>
        <w:t>.</w:t>
      </w:r>
    </w:p>
    <w:p w:rsidR="00673FED" w:rsidRPr="00673FED" w:rsidRDefault="00673FED" w:rsidP="00673FED">
      <w:pPr>
        <w:pStyle w:val="a5"/>
        <w:jc w:val="right"/>
        <w:rPr>
          <w:rFonts w:ascii="Times New Roman" w:eastAsia="MS Mincho" w:hAnsi="Times New Roman"/>
          <w:bCs/>
          <w:color w:val="000000" w:themeColor="text1"/>
          <w:sz w:val="28"/>
          <w:szCs w:val="28"/>
        </w:rPr>
      </w:pPr>
      <w:r w:rsidRPr="00673FED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>Таблица</w:t>
      </w:r>
      <w:r w:rsidR="001C3A77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 xml:space="preserve"> 7</w:t>
      </w:r>
    </w:p>
    <w:p w:rsidR="007955D7" w:rsidRPr="00382C85" w:rsidRDefault="007955D7" w:rsidP="007955D7">
      <w:pPr>
        <w:pStyle w:val="a5"/>
        <w:jc w:val="center"/>
        <w:rPr>
          <w:rFonts w:ascii="Times New Roman" w:eastAsia="MS Mincho" w:hAnsi="Times New Roman"/>
          <w:bCs/>
          <w:color w:val="000000" w:themeColor="text1"/>
          <w:sz w:val="28"/>
          <w:szCs w:val="28"/>
        </w:rPr>
      </w:pPr>
      <w:r w:rsidRPr="00382C85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>Наблюдение за детьми первого года жизни</w:t>
      </w:r>
    </w:p>
    <w:p w:rsidR="007955D7" w:rsidRPr="004544A9" w:rsidRDefault="007955D7" w:rsidP="007955D7">
      <w:pPr>
        <w:pStyle w:val="a5"/>
        <w:jc w:val="center"/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1418"/>
        <w:gridCol w:w="1417"/>
      </w:tblGrid>
      <w:tr w:rsidR="007955D7" w:rsidRPr="004544A9" w:rsidTr="003F40FC">
        <w:tc>
          <w:tcPr>
            <w:tcW w:w="5245" w:type="dxa"/>
          </w:tcPr>
          <w:p w:rsidR="007955D7" w:rsidRPr="004544A9" w:rsidRDefault="00673FED" w:rsidP="003F40FC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7955D7" w:rsidRDefault="007955D7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2016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7955D7" w:rsidRDefault="007955D7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2017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417" w:type="dxa"/>
          </w:tcPr>
          <w:p w:rsidR="007955D7" w:rsidRDefault="007955D7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82C8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2018</w:t>
            </w:r>
          </w:p>
          <w:p w:rsidR="00382C85" w:rsidRPr="00382C85" w:rsidRDefault="00382C85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7955D7" w:rsidRPr="004544A9" w:rsidTr="007955D7">
        <w:tc>
          <w:tcPr>
            <w:tcW w:w="5245" w:type="dxa"/>
            <w:vAlign w:val="center"/>
          </w:tcPr>
          <w:p w:rsidR="007955D7" w:rsidRPr="004544A9" w:rsidRDefault="007955D7" w:rsidP="00270FFD">
            <w:pPr>
              <w:pStyle w:val="a5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Дородовый врачебный патронаж</w:t>
            </w:r>
            <w:r w:rsidR="00270FF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%  </w:t>
            </w:r>
          </w:p>
        </w:tc>
        <w:tc>
          <w:tcPr>
            <w:tcW w:w="1701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418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96,7</w:t>
            </w:r>
          </w:p>
        </w:tc>
        <w:tc>
          <w:tcPr>
            <w:tcW w:w="1417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98,5</w:t>
            </w:r>
          </w:p>
        </w:tc>
      </w:tr>
      <w:tr w:rsidR="007955D7" w:rsidRPr="004544A9" w:rsidTr="007955D7">
        <w:tc>
          <w:tcPr>
            <w:tcW w:w="5245" w:type="dxa"/>
            <w:vAlign w:val="center"/>
          </w:tcPr>
          <w:p w:rsidR="007955D7" w:rsidRPr="004544A9" w:rsidRDefault="007955D7" w:rsidP="00270FFD">
            <w:pPr>
              <w:pStyle w:val="a5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Регулярное врачебное наблюдение</w:t>
            </w:r>
            <w:r w:rsidR="00270FF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%  </w:t>
            </w:r>
          </w:p>
        </w:tc>
        <w:tc>
          <w:tcPr>
            <w:tcW w:w="1701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98,6</w:t>
            </w:r>
          </w:p>
        </w:tc>
        <w:tc>
          <w:tcPr>
            <w:tcW w:w="1417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99,2</w:t>
            </w:r>
          </w:p>
        </w:tc>
      </w:tr>
      <w:tr w:rsidR="007955D7" w:rsidRPr="004544A9" w:rsidTr="007955D7">
        <w:tc>
          <w:tcPr>
            <w:tcW w:w="5245" w:type="dxa"/>
            <w:vAlign w:val="center"/>
          </w:tcPr>
          <w:p w:rsidR="007955D7" w:rsidRPr="004544A9" w:rsidRDefault="007955D7" w:rsidP="00673FED">
            <w:pPr>
              <w:pStyle w:val="a5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Находились на естествен</w:t>
            </w:r>
            <w:r w:rsidR="00382C8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ном вскармливании от 3 до 6 месяцев</w:t>
            </w:r>
            <w:r w:rsidR="00270FF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, детей</w:t>
            </w: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4899</w:t>
            </w:r>
          </w:p>
        </w:tc>
        <w:tc>
          <w:tcPr>
            <w:tcW w:w="1418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3739</w:t>
            </w:r>
          </w:p>
        </w:tc>
        <w:tc>
          <w:tcPr>
            <w:tcW w:w="1417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3234</w:t>
            </w:r>
          </w:p>
        </w:tc>
      </w:tr>
      <w:tr w:rsidR="007955D7" w:rsidRPr="004544A9" w:rsidTr="007955D7">
        <w:tc>
          <w:tcPr>
            <w:tcW w:w="5245" w:type="dxa"/>
            <w:vAlign w:val="center"/>
          </w:tcPr>
          <w:p w:rsidR="007955D7" w:rsidRPr="004544A9" w:rsidRDefault="00673FED" w:rsidP="00270FFD">
            <w:pPr>
              <w:pStyle w:val="a5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Находились на естественном вскармливании</w:t>
            </w: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82C8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от 6 до 12 месяцев</w:t>
            </w:r>
            <w:r w:rsidR="00270FF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, детей</w:t>
            </w:r>
            <w:r w:rsidR="007955D7"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6838</w:t>
            </w:r>
          </w:p>
        </w:tc>
        <w:tc>
          <w:tcPr>
            <w:tcW w:w="1418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6363</w:t>
            </w:r>
          </w:p>
        </w:tc>
        <w:tc>
          <w:tcPr>
            <w:tcW w:w="1417" w:type="dxa"/>
          </w:tcPr>
          <w:p w:rsidR="007955D7" w:rsidRPr="004544A9" w:rsidRDefault="007955D7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544A9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5120</w:t>
            </w:r>
          </w:p>
        </w:tc>
      </w:tr>
    </w:tbl>
    <w:p w:rsidR="007955D7" w:rsidRPr="00610D9C" w:rsidRDefault="007955D7" w:rsidP="00D71104">
      <w:pPr>
        <w:pStyle w:val="a5"/>
        <w:jc w:val="both"/>
        <w:rPr>
          <w:rFonts w:ascii="Times New Roman" w:eastAsia="MS Mincho" w:hAnsi="Times New Roman"/>
          <w:sz w:val="28"/>
          <w:szCs w:val="28"/>
        </w:rPr>
      </w:pPr>
    </w:p>
    <w:p w:rsidR="002912C4" w:rsidRPr="009834EC" w:rsidRDefault="002912C4" w:rsidP="006E36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29EB">
        <w:rPr>
          <w:sz w:val="28"/>
          <w:szCs w:val="28"/>
        </w:rPr>
        <w:t>В</w:t>
      </w:r>
      <w:r>
        <w:rPr>
          <w:sz w:val="28"/>
          <w:szCs w:val="28"/>
        </w:rPr>
        <w:t xml:space="preserve"> Кировской области организовано </w:t>
      </w:r>
      <w:r w:rsidRPr="00D229EB">
        <w:rPr>
          <w:sz w:val="28"/>
          <w:szCs w:val="28"/>
        </w:rPr>
        <w:t>массово</w:t>
      </w:r>
      <w:r>
        <w:rPr>
          <w:sz w:val="28"/>
          <w:szCs w:val="28"/>
        </w:rPr>
        <w:t>е</w:t>
      </w:r>
      <w:r w:rsidRPr="00D229EB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е</w:t>
      </w:r>
      <w:r w:rsidRPr="00D229EB">
        <w:rPr>
          <w:sz w:val="28"/>
          <w:szCs w:val="28"/>
        </w:rPr>
        <w:t xml:space="preserve"> новорожденны</w:t>
      </w:r>
      <w:r w:rsidR="00382C85">
        <w:rPr>
          <w:sz w:val="28"/>
          <w:szCs w:val="28"/>
        </w:rPr>
        <w:t>х на наследственные заболевания</w:t>
      </w:r>
      <w:r w:rsidR="00F60EF8">
        <w:rPr>
          <w:sz w:val="28"/>
          <w:szCs w:val="28"/>
        </w:rPr>
        <w:t>. В</w:t>
      </w:r>
      <w:r w:rsidRPr="00D229EB">
        <w:rPr>
          <w:sz w:val="28"/>
          <w:szCs w:val="28"/>
        </w:rPr>
        <w:t xml:space="preserve"> 201</w:t>
      </w:r>
      <w:r w:rsidRPr="00DC7A88">
        <w:rPr>
          <w:sz w:val="28"/>
          <w:szCs w:val="28"/>
        </w:rPr>
        <w:t>8</w:t>
      </w:r>
      <w:r w:rsidRPr="00D229EB">
        <w:rPr>
          <w:sz w:val="28"/>
          <w:szCs w:val="28"/>
        </w:rPr>
        <w:t xml:space="preserve"> году </w:t>
      </w:r>
      <w:r w:rsidRPr="00412159">
        <w:rPr>
          <w:bCs/>
          <w:sz w:val="28"/>
          <w:szCs w:val="28"/>
        </w:rPr>
        <w:t>обследовано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12497</w:t>
      </w:r>
      <w:r w:rsidRPr="009834EC">
        <w:rPr>
          <w:bCs/>
          <w:color w:val="000000"/>
          <w:sz w:val="28"/>
          <w:szCs w:val="28"/>
        </w:rPr>
        <w:t xml:space="preserve">  младенц</w:t>
      </w:r>
      <w:r w:rsidR="00382C85">
        <w:rPr>
          <w:bCs/>
          <w:color w:val="000000"/>
          <w:sz w:val="28"/>
          <w:szCs w:val="28"/>
        </w:rPr>
        <w:t>ев</w:t>
      </w:r>
      <w:r w:rsidRPr="00412159">
        <w:rPr>
          <w:bCs/>
          <w:sz w:val="28"/>
          <w:szCs w:val="28"/>
        </w:rPr>
        <w:t xml:space="preserve">  </w:t>
      </w:r>
      <w:r w:rsidRPr="00464B4B">
        <w:rPr>
          <w:bCs/>
          <w:sz w:val="28"/>
          <w:szCs w:val="28"/>
        </w:rPr>
        <w:t>(201</w:t>
      </w:r>
      <w:r w:rsidRPr="00DC7A88">
        <w:rPr>
          <w:bCs/>
          <w:sz w:val="28"/>
          <w:szCs w:val="28"/>
        </w:rPr>
        <w:t>7</w:t>
      </w:r>
      <w:r w:rsidR="00382C85">
        <w:rPr>
          <w:bCs/>
          <w:sz w:val="28"/>
          <w:szCs w:val="28"/>
        </w:rPr>
        <w:t xml:space="preserve"> </w:t>
      </w:r>
      <w:r w:rsidR="00382C85" w:rsidRPr="00465354">
        <w:rPr>
          <w:color w:val="000000" w:themeColor="text1"/>
          <w:sz w:val="28"/>
          <w:szCs w:val="28"/>
        </w:rPr>
        <w:t>–</w:t>
      </w:r>
      <w:r w:rsidRPr="00464B4B">
        <w:rPr>
          <w:bCs/>
          <w:sz w:val="28"/>
          <w:szCs w:val="28"/>
        </w:rPr>
        <w:t xml:space="preserve"> </w:t>
      </w:r>
      <w:r w:rsidRPr="00DC7A88">
        <w:rPr>
          <w:bCs/>
          <w:sz w:val="28"/>
          <w:szCs w:val="28"/>
        </w:rPr>
        <w:t>13503</w:t>
      </w:r>
      <w:r w:rsidRPr="00464B4B">
        <w:rPr>
          <w:bCs/>
          <w:sz w:val="28"/>
          <w:szCs w:val="28"/>
        </w:rPr>
        <w:t xml:space="preserve">), </w:t>
      </w:r>
      <w:r w:rsidR="00D23AD1">
        <w:rPr>
          <w:sz w:val="28"/>
          <w:szCs w:val="28"/>
        </w:rPr>
        <w:t>охват</w:t>
      </w:r>
      <w:r w:rsidRPr="00464B4B">
        <w:rPr>
          <w:sz w:val="28"/>
          <w:szCs w:val="28"/>
        </w:rPr>
        <w:t xml:space="preserve"> новорожденных неонатальным скринингом </w:t>
      </w:r>
      <w:r w:rsidRPr="009834EC">
        <w:rPr>
          <w:color w:val="000000"/>
          <w:sz w:val="28"/>
          <w:szCs w:val="28"/>
        </w:rPr>
        <w:t xml:space="preserve">составил </w:t>
      </w:r>
      <w:r>
        <w:rPr>
          <w:sz w:val="28"/>
          <w:szCs w:val="28"/>
        </w:rPr>
        <w:t>99,4</w:t>
      </w:r>
      <w:r w:rsidRPr="009834EC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  <w:r w:rsidRPr="009834EC">
        <w:rPr>
          <w:color w:val="000000"/>
          <w:sz w:val="28"/>
          <w:szCs w:val="28"/>
        </w:rPr>
        <w:t xml:space="preserve"> По скринингу в 201</w:t>
      </w:r>
      <w:r w:rsidRPr="00DC7A88">
        <w:rPr>
          <w:color w:val="000000"/>
          <w:sz w:val="28"/>
          <w:szCs w:val="28"/>
        </w:rPr>
        <w:t>8</w:t>
      </w:r>
      <w:r w:rsidRPr="009834EC">
        <w:rPr>
          <w:color w:val="000000"/>
          <w:sz w:val="28"/>
          <w:szCs w:val="28"/>
        </w:rPr>
        <w:t xml:space="preserve"> году выявлено 1</w:t>
      </w:r>
      <w:r w:rsidRPr="00DC7A88">
        <w:rPr>
          <w:color w:val="000000"/>
          <w:sz w:val="28"/>
          <w:szCs w:val="28"/>
        </w:rPr>
        <w:t>2</w:t>
      </w:r>
      <w:r w:rsidRPr="009834EC">
        <w:rPr>
          <w:color w:val="000000"/>
          <w:sz w:val="28"/>
          <w:szCs w:val="28"/>
        </w:rPr>
        <w:t xml:space="preserve">  больных новорожденных</w:t>
      </w:r>
      <w:r w:rsidR="00177E54">
        <w:rPr>
          <w:color w:val="000000"/>
          <w:sz w:val="28"/>
          <w:szCs w:val="28"/>
        </w:rPr>
        <w:t xml:space="preserve"> </w:t>
      </w:r>
      <w:r w:rsidRPr="009834EC">
        <w:rPr>
          <w:color w:val="000000"/>
          <w:sz w:val="28"/>
          <w:szCs w:val="28"/>
        </w:rPr>
        <w:t>(201</w:t>
      </w:r>
      <w:r w:rsidRPr="00DC7A88">
        <w:rPr>
          <w:color w:val="000000"/>
          <w:sz w:val="28"/>
          <w:szCs w:val="28"/>
        </w:rPr>
        <w:t>7</w:t>
      </w:r>
      <w:r w:rsidRPr="009834EC">
        <w:rPr>
          <w:color w:val="000000"/>
          <w:sz w:val="28"/>
          <w:szCs w:val="28"/>
        </w:rPr>
        <w:t xml:space="preserve"> – </w:t>
      </w:r>
      <w:r w:rsidRPr="00DC7A88">
        <w:rPr>
          <w:color w:val="000000"/>
          <w:sz w:val="28"/>
          <w:szCs w:val="28"/>
        </w:rPr>
        <w:t>17</w:t>
      </w:r>
      <w:r w:rsidRPr="009834EC">
        <w:rPr>
          <w:color w:val="000000"/>
          <w:sz w:val="28"/>
          <w:szCs w:val="28"/>
        </w:rPr>
        <w:t xml:space="preserve">), из них </w:t>
      </w:r>
      <w:r w:rsidRPr="00DC7A88">
        <w:rPr>
          <w:color w:val="000000"/>
          <w:sz w:val="28"/>
          <w:szCs w:val="28"/>
        </w:rPr>
        <w:t>4</w:t>
      </w:r>
      <w:r w:rsidRPr="009834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834EC">
        <w:rPr>
          <w:color w:val="000000"/>
          <w:sz w:val="28"/>
          <w:szCs w:val="28"/>
        </w:rPr>
        <w:t xml:space="preserve"> фенилкетонурия</w:t>
      </w:r>
      <w:r>
        <w:rPr>
          <w:color w:val="000000"/>
          <w:sz w:val="28"/>
          <w:szCs w:val="28"/>
        </w:rPr>
        <w:t xml:space="preserve"> </w:t>
      </w:r>
      <w:r w:rsidRPr="009834EC">
        <w:rPr>
          <w:color w:val="000000"/>
          <w:sz w:val="28"/>
          <w:szCs w:val="28"/>
        </w:rPr>
        <w:t>(201</w:t>
      </w:r>
      <w:r w:rsidRPr="00DC7A88">
        <w:rPr>
          <w:color w:val="000000"/>
          <w:sz w:val="28"/>
          <w:szCs w:val="28"/>
        </w:rPr>
        <w:t>7</w:t>
      </w:r>
      <w:r w:rsidRPr="009834EC">
        <w:rPr>
          <w:color w:val="000000"/>
          <w:sz w:val="28"/>
          <w:szCs w:val="28"/>
        </w:rPr>
        <w:t xml:space="preserve"> – 2), </w:t>
      </w:r>
      <w:r>
        <w:rPr>
          <w:color w:val="000000"/>
          <w:sz w:val="28"/>
          <w:szCs w:val="28"/>
        </w:rPr>
        <w:br/>
      </w:r>
      <w:r w:rsidRPr="00DC7A88">
        <w:rPr>
          <w:color w:val="000000"/>
          <w:sz w:val="28"/>
          <w:szCs w:val="28"/>
        </w:rPr>
        <w:t>1</w:t>
      </w:r>
      <w:r w:rsidRPr="009834EC">
        <w:rPr>
          <w:color w:val="000000"/>
          <w:sz w:val="28"/>
          <w:szCs w:val="28"/>
        </w:rPr>
        <w:t xml:space="preserve"> </w:t>
      </w:r>
      <w:r w:rsidR="00AF0E94">
        <w:rPr>
          <w:color w:val="000000"/>
          <w:sz w:val="28"/>
          <w:szCs w:val="28"/>
        </w:rPr>
        <w:t>–</w:t>
      </w:r>
      <w:r w:rsidRPr="009834EC">
        <w:rPr>
          <w:color w:val="000000"/>
          <w:sz w:val="28"/>
          <w:szCs w:val="28"/>
        </w:rPr>
        <w:t xml:space="preserve"> врожденный гипотиреоз</w:t>
      </w:r>
      <w:r w:rsidR="00293B29">
        <w:rPr>
          <w:color w:val="000000"/>
          <w:sz w:val="28"/>
          <w:szCs w:val="28"/>
        </w:rPr>
        <w:t xml:space="preserve"> </w:t>
      </w:r>
      <w:r w:rsidRPr="009834EC">
        <w:rPr>
          <w:color w:val="000000"/>
          <w:sz w:val="28"/>
          <w:szCs w:val="28"/>
        </w:rPr>
        <w:t>(201</w:t>
      </w:r>
      <w:r w:rsidRPr="00DC7A88">
        <w:rPr>
          <w:color w:val="000000"/>
          <w:sz w:val="28"/>
          <w:szCs w:val="28"/>
        </w:rPr>
        <w:t>7</w:t>
      </w:r>
      <w:r w:rsidRPr="009834EC">
        <w:rPr>
          <w:color w:val="000000"/>
          <w:sz w:val="28"/>
          <w:szCs w:val="28"/>
        </w:rPr>
        <w:t xml:space="preserve"> – </w:t>
      </w:r>
      <w:r w:rsidRPr="00DC7A88">
        <w:rPr>
          <w:color w:val="000000"/>
          <w:sz w:val="28"/>
          <w:szCs w:val="28"/>
        </w:rPr>
        <w:t>8</w:t>
      </w:r>
      <w:r w:rsidRPr="009834E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3 </w:t>
      </w:r>
      <w:r w:rsidR="00382C85" w:rsidRPr="00465354">
        <w:rPr>
          <w:color w:val="000000" w:themeColor="text1"/>
          <w:sz w:val="28"/>
          <w:szCs w:val="28"/>
        </w:rPr>
        <w:t>–</w:t>
      </w:r>
      <w:r w:rsidRPr="009834EC">
        <w:rPr>
          <w:color w:val="000000"/>
          <w:sz w:val="28"/>
          <w:szCs w:val="28"/>
        </w:rPr>
        <w:t xml:space="preserve"> адреногенитальный синдром</w:t>
      </w:r>
      <w:r w:rsidR="000070CD">
        <w:rPr>
          <w:color w:val="000000"/>
          <w:sz w:val="28"/>
          <w:szCs w:val="28"/>
        </w:rPr>
        <w:t xml:space="preserve"> </w:t>
      </w:r>
      <w:r w:rsidR="00EF128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lastRenderedPageBreak/>
        <w:t>(</w:t>
      </w:r>
      <w:r w:rsidRPr="009834EC">
        <w:rPr>
          <w:color w:val="000000"/>
          <w:sz w:val="28"/>
          <w:szCs w:val="28"/>
        </w:rPr>
        <w:t>201</w:t>
      </w:r>
      <w:r w:rsidRPr="00DC7A88">
        <w:rPr>
          <w:color w:val="000000"/>
          <w:sz w:val="28"/>
          <w:szCs w:val="28"/>
        </w:rPr>
        <w:t>7</w:t>
      </w:r>
      <w:r w:rsidR="00EF1281">
        <w:rPr>
          <w:color w:val="000000"/>
          <w:sz w:val="28"/>
          <w:szCs w:val="28"/>
        </w:rPr>
        <w:t xml:space="preserve"> </w:t>
      </w:r>
      <w:r w:rsidR="000070CD" w:rsidRPr="00465354">
        <w:rPr>
          <w:color w:val="000000" w:themeColor="text1"/>
          <w:sz w:val="28"/>
          <w:szCs w:val="28"/>
        </w:rPr>
        <w:t>–</w:t>
      </w:r>
      <w:r w:rsidRPr="009834EC">
        <w:rPr>
          <w:color w:val="000000"/>
          <w:sz w:val="28"/>
          <w:szCs w:val="28"/>
        </w:rPr>
        <w:t xml:space="preserve"> </w:t>
      </w:r>
      <w:r w:rsidRPr="00DC7A88">
        <w:rPr>
          <w:color w:val="000000"/>
          <w:sz w:val="28"/>
          <w:szCs w:val="28"/>
        </w:rPr>
        <w:t>3</w:t>
      </w:r>
      <w:r w:rsidRPr="009834EC">
        <w:rPr>
          <w:color w:val="000000"/>
          <w:sz w:val="28"/>
          <w:szCs w:val="28"/>
        </w:rPr>
        <w:t xml:space="preserve">), </w:t>
      </w:r>
      <w:r w:rsidRPr="00DC7A88">
        <w:rPr>
          <w:color w:val="000000"/>
          <w:sz w:val="28"/>
          <w:szCs w:val="28"/>
        </w:rPr>
        <w:t>2</w:t>
      </w:r>
      <w:r w:rsidRPr="009834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834EC">
        <w:rPr>
          <w:color w:val="000000"/>
          <w:sz w:val="28"/>
          <w:szCs w:val="28"/>
        </w:rPr>
        <w:t xml:space="preserve"> муковисцидоз</w:t>
      </w:r>
      <w:r>
        <w:rPr>
          <w:color w:val="000000"/>
          <w:sz w:val="28"/>
          <w:szCs w:val="28"/>
        </w:rPr>
        <w:t xml:space="preserve"> </w:t>
      </w:r>
      <w:r w:rsidRPr="009834EC">
        <w:rPr>
          <w:color w:val="000000"/>
          <w:sz w:val="28"/>
          <w:szCs w:val="28"/>
        </w:rPr>
        <w:t>(201</w:t>
      </w:r>
      <w:r w:rsidRPr="00DC7A88">
        <w:rPr>
          <w:color w:val="000000"/>
          <w:sz w:val="28"/>
          <w:szCs w:val="28"/>
        </w:rPr>
        <w:t>7</w:t>
      </w:r>
      <w:r w:rsidR="00382C85">
        <w:rPr>
          <w:color w:val="000000"/>
          <w:sz w:val="28"/>
          <w:szCs w:val="28"/>
        </w:rPr>
        <w:t xml:space="preserve"> – 1), 1 </w:t>
      </w:r>
      <w:r w:rsidR="00382C85" w:rsidRPr="00465354">
        <w:rPr>
          <w:color w:val="000000" w:themeColor="text1"/>
          <w:sz w:val="28"/>
          <w:szCs w:val="28"/>
        </w:rPr>
        <w:t>–</w:t>
      </w:r>
      <w:r w:rsidRPr="009834EC">
        <w:rPr>
          <w:color w:val="000000"/>
          <w:sz w:val="28"/>
          <w:szCs w:val="28"/>
        </w:rPr>
        <w:t xml:space="preserve"> галактоземия.</w:t>
      </w:r>
      <w:r>
        <w:rPr>
          <w:color w:val="000000"/>
          <w:sz w:val="28"/>
          <w:szCs w:val="28"/>
        </w:rPr>
        <w:t xml:space="preserve"> Все дети получают необходимое лечение, в том числе и лечебное питание.</w:t>
      </w:r>
    </w:p>
    <w:p w:rsidR="002912C4" w:rsidRPr="00284430" w:rsidRDefault="002912C4" w:rsidP="006E36C2">
      <w:pPr>
        <w:spacing w:line="360" w:lineRule="auto"/>
        <w:ind w:firstLine="709"/>
        <w:jc w:val="both"/>
        <w:rPr>
          <w:sz w:val="28"/>
          <w:szCs w:val="28"/>
        </w:rPr>
      </w:pPr>
      <w:r w:rsidRPr="00284430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284430">
        <w:rPr>
          <w:sz w:val="28"/>
          <w:szCs w:val="28"/>
        </w:rPr>
        <w:t xml:space="preserve"> году из числа родившихся детей на 1 этапе аудиологического скрининга </w:t>
      </w:r>
      <w:r w:rsidR="00E93840">
        <w:rPr>
          <w:sz w:val="28"/>
          <w:szCs w:val="28"/>
        </w:rPr>
        <w:t xml:space="preserve"> </w:t>
      </w:r>
      <w:r w:rsidRPr="00284430">
        <w:rPr>
          <w:sz w:val="28"/>
          <w:szCs w:val="28"/>
        </w:rPr>
        <w:t xml:space="preserve">(родильные </w:t>
      </w:r>
      <w:r w:rsidR="00E93840">
        <w:rPr>
          <w:sz w:val="28"/>
          <w:szCs w:val="28"/>
        </w:rPr>
        <w:t xml:space="preserve"> </w:t>
      </w:r>
      <w:r w:rsidRPr="00284430">
        <w:rPr>
          <w:sz w:val="28"/>
          <w:szCs w:val="28"/>
        </w:rPr>
        <w:t xml:space="preserve">отделения и детские поликлиники) обследовано </w:t>
      </w:r>
      <w:r>
        <w:rPr>
          <w:sz w:val="28"/>
          <w:szCs w:val="28"/>
        </w:rPr>
        <w:t>12497</w:t>
      </w:r>
      <w:r w:rsidR="000070CD">
        <w:rPr>
          <w:sz w:val="28"/>
          <w:szCs w:val="28"/>
        </w:rPr>
        <w:t xml:space="preserve"> младенцев</w:t>
      </w:r>
      <w:r w:rsidRPr="00284430">
        <w:rPr>
          <w:sz w:val="28"/>
          <w:szCs w:val="28"/>
        </w:rPr>
        <w:t xml:space="preserve"> (201</w:t>
      </w:r>
      <w:r w:rsidRPr="00F2024A">
        <w:rPr>
          <w:sz w:val="28"/>
          <w:szCs w:val="28"/>
        </w:rPr>
        <w:t>7</w:t>
      </w:r>
      <w:r w:rsidR="000070CD">
        <w:rPr>
          <w:sz w:val="28"/>
          <w:szCs w:val="28"/>
        </w:rPr>
        <w:t xml:space="preserve"> </w:t>
      </w:r>
      <w:r w:rsidR="000070CD" w:rsidRPr="00465354">
        <w:rPr>
          <w:color w:val="000000" w:themeColor="text1"/>
          <w:sz w:val="28"/>
          <w:szCs w:val="28"/>
        </w:rPr>
        <w:t>–</w:t>
      </w:r>
      <w:r w:rsidR="00D71104">
        <w:rPr>
          <w:color w:val="000000" w:themeColor="text1"/>
          <w:sz w:val="28"/>
          <w:szCs w:val="28"/>
        </w:rPr>
        <w:t xml:space="preserve"> </w:t>
      </w:r>
      <w:r w:rsidRPr="00F2024A">
        <w:rPr>
          <w:sz w:val="28"/>
          <w:szCs w:val="28"/>
        </w:rPr>
        <w:t>13458</w:t>
      </w:r>
      <w:r w:rsidRPr="00284430">
        <w:rPr>
          <w:sz w:val="28"/>
          <w:szCs w:val="28"/>
        </w:rPr>
        <w:t xml:space="preserve"> младенцев</w:t>
      </w:r>
      <w:r w:rsidRPr="00F2024A">
        <w:rPr>
          <w:sz w:val="28"/>
          <w:szCs w:val="28"/>
        </w:rPr>
        <w:t>)</w:t>
      </w:r>
      <w:r w:rsidR="00D71104">
        <w:rPr>
          <w:sz w:val="28"/>
          <w:szCs w:val="28"/>
        </w:rPr>
        <w:t>,</w:t>
      </w:r>
      <w:r w:rsidRPr="00284430">
        <w:rPr>
          <w:sz w:val="28"/>
          <w:szCs w:val="28"/>
        </w:rPr>
        <w:t xml:space="preserve"> охват аудиологическим скринингом 1 этапа составил </w:t>
      </w:r>
      <w:r w:rsidRPr="00F2024A">
        <w:rPr>
          <w:sz w:val="28"/>
          <w:szCs w:val="28"/>
        </w:rPr>
        <w:t>9</w:t>
      </w:r>
      <w:r>
        <w:rPr>
          <w:sz w:val="28"/>
          <w:szCs w:val="28"/>
        </w:rPr>
        <w:t>9,4</w:t>
      </w:r>
      <w:r w:rsidR="000070CD">
        <w:rPr>
          <w:sz w:val="28"/>
          <w:szCs w:val="28"/>
        </w:rPr>
        <w:t>%.</w:t>
      </w:r>
    </w:p>
    <w:p w:rsidR="00D246E4" w:rsidRDefault="002912C4" w:rsidP="00D71104">
      <w:pPr>
        <w:spacing w:line="360" w:lineRule="auto"/>
        <w:ind w:firstLine="709"/>
        <w:jc w:val="both"/>
        <w:rPr>
          <w:sz w:val="28"/>
          <w:szCs w:val="28"/>
        </w:rPr>
      </w:pPr>
      <w:r w:rsidRPr="00284430">
        <w:rPr>
          <w:sz w:val="28"/>
          <w:szCs w:val="28"/>
        </w:rPr>
        <w:t xml:space="preserve">По результатам 1 этапа аудиологического скрининга в группу риска по нарушению </w:t>
      </w:r>
      <w:r w:rsidR="00E93840">
        <w:rPr>
          <w:sz w:val="28"/>
          <w:szCs w:val="28"/>
        </w:rPr>
        <w:t xml:space="preserve"> с</w:t>
      </w:r>
      <w:r w:rsidRPr="00284430">
        <w:rPr>
          <w:sz w:val="28"/>
          <w:szCs w:val="28"/>
        </w:rPr>
        <w:t xml:space="preserve">луха выделено 243 </w:t>
      </w:r>
      <w:r w:rsidR="005350F8">
        <w:rPr>
          <w:sz w:val="28"/>
          <w:szCs w:val="28"/>
        </w:rPr>
        <w:t xml:space="preserve"> </w:t>
      </w:r>
      <w:r w:rsidRPr="00284430">
        <w:rPr>
          <w:sz w:val="28"/>
          <w:szCs w:val="28"/>
        </w:rPr>
        <w:t xml:space="preserve">ребенка </w:t>
      </w:r>
      <w:r w:rsidR="005350F8">
        <w:rPr>
          <w:sz w:val="28"/>
          <w:szCs w:val="28"/>
        </w:rPr>
        <w:t xml:space="preserve"> </w:t>
      </w:r>
      <w:r w:rsidRPr="00284430">
        <w:rPr>
          <w:sz w:val="28"/>
          <w:szCs w:val="28"/>
        </w:rPr>
        <w:t>(201</w:t>
      </w:r>
      <w:r>
        <w:rPr>
          <w:sz w:val="28"/>
          <w:szCs w:val="28"/>
        </w:rPr>
        <w:t>7</w:t>
      </w:r>
      <w:r w:rsidRPr="00284430">
        <w:rPr>
          <w:sz w:val="28"/>
          <w:szCs w:val="28"/>
        </w:rPr>
        <w:t xml:space="preserve"> – 24</w:t>
      </w:r>
      <w:r>
        <w:rPr>
          <w:sz w:val="28"/>
          <w:szCs w:val="28"/>
        </w:rPr>
        <w:t>3</w:t>
      </w:r>
      <w:r w:rsidRPr="00284430">
        <w:rPr>
          <w:sz w:val="28"/>
          <w:szCs w:val="28"/>
        </w:rPr>
        <w:t xml:space="preserve">), </w:t>
      </w:r>
      <w:r w:rsidR="005350F8">
        <w:rPr>
          <w:sz w:val="28"/>
          <w:szCs w:val="28"/>
        </w:rPr>
        <w:t xml:space="preserve"> </w:t>
      </w:r>
      <w:r w:rsidR="00E93840">
        <w:rPr>
          <w:sz w:val="28"/>
          <w:szCs w:val="28"/>
        </w:rPr>
        <w:t xml:space="preserve"> </w:t>
      </w:r>
      <w:r w:rsidRPr="00284430">
        <w:rPr>
          <w:sz w:val="28"/>
          <w:szCs w:val="28"/>
        </w:rPr>
        <w:t xml:space="preserve">все </w:t>
      </w:r>
      <w:r w:rsidR="005350F8">
        <w:rPr>
          <w:sz w:val="28"/>
          <w:szCs w:val="28"/>
        </w:rPr>
        <w:t xml:space="preserve"> </w:t>
      </w:r>
      <w:r w:rsidRPr="00284430">
        <w:rPr>
          <w:sz w:val="28"/>
          <w:szCs w:val="28"/>
        </w:rPr>
        <w:t>направлены на 2</w:t>
      </w:r>
      <w:r w:rsidR="00AF0E94">
        <w:rPr>
          <w:sz w:val="28"/>
          <w:szCs w:val="28"/>
        </w:rPr>
        <w:t>–</w:t>
      </w:r>
      <w:r w:rsidRPr="00284430">
        <w:rPr>
          <w:sz w:val="28"/>
          <w:szCs w:val="28"/>
        </w:rPr>
        <w:t>ой этап (КОГБУЗ «Кировская областная детская кли</w:t>
      </w:r>
      <w:r w:rsidR="00293B29">
        <w:rPr>
          <w:sz w:val="28"/>
          <w:szCs w:val="28"/>
        </w:rPr>
        <w:t>ническая больница»</w:t>
      </w:r>
      <w:r w:rsidR="00D71104">
        <w:rPr>
          <w:sz w:val="28"/>
          <w:szCs w:val="28"/>
        </w:rPr>
        <w:t>)</w:t>
      </w:r>
      <w:r w:rsidR="00293B29">
        <w:rPr>
          <w:sz w:val="28"/>
          <w:szCs w:val="28"/>
        </w:rPr>
        <w:t>. П</w:t>
      </w:r>
      <w:r w:rsidRPr="00284430">
        <w:rPr>
          <w:sz w:val="28"/>
          <w:szCs w:val="28"/>
        </w:rPr>
        <w:t xml:space="preserve">рошли обследование – </w:t>
      </w:r>
      <w:r>
        <w:rPr>
          <w:sz w:val="28"/>
          <w:szCs w:val="28"/>
        </w:rPr>
        <w:t>134</w:t>
      </w:r>
      <w:r w:rsidR="000070CD">
        <w:rPr>
          <w:sz w:val="28"/>
          <w:szCs w:val="28"/>
        </w:rPr>
        <w:t xml:space="preserve"> ребенка</w:t>
      </w:r>
      <w:r w:rsidRPr="00284430">
        <w:rPr>
          <w:sz w:val="28"/>
          <w:szCs w:val="28"/>
        </w:rPr>
        <w:t xml:space="preserve"> (201</w:t>
      </w:r>
      <w:r>
        <w:rPr>
          <w:sz w:val="28"/>
          <w:szCs w:val="28"/>
        </w:rPr>
        <w:t>7</w:t>
      </w:r>
      <w:r w:rsidR="00D71104">
        <w:rPr>
          <w:sz w:val="28"/>
          <w:szCs w:val="28"/>
        </w:rPr>
        <w:t xml:space="preserve"> </w:t>
      </w:r>
      <w:r w:rsidR="000070CD" w:rsidRPr="00465354">
        <w:rPr>
          <w:color w:val="000000" w:themeColor="text1"/>
          <w:sz w:val="28"/>
          <w:szCs w:val="28"/>
        </w:rPr>
        <w:t>–</w:t>
      </w:r>
      <w:r w:rsidR="000070CD">
        <w:rPr>
          <w:sz w:val="28"/>
          <w:szCs w:val="28"/>
        </w:rPr>
        <w:t xml:space="preserve"> </w:t>
      </w:r>
      <w:r>
        <w:rPr>
          <w:sz w:val="28"/>
          <w:szCs w:val="28"/>
        </w:rPr>
        <w:t>222</w:t>
      </w:r>
      <w:r w:rsidRPr="0028443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284430">
        <w:rPr>
          <w:sz w:val="28"/>
          <w:szCs w:val="28"/>
        </w:rPr>
        <w:t xml:space="preserve">Выявлено нарушение слуха у </w:t>
      </w:r>
      <w:r>
        <w:rPr>
          <w:sz w:val="28"/>
          <w:szCs w:val="28"/>
        </w:rPr>
        <w:t>2</w:t>
      </w:r>
      <w:r w:rsidR="00B50008">
        <w:rPr>
          <w:sz w:val="28"/>
          <w:szCs w:val="28"/>
        </w:rPr>
        <w:t xml:space="preserve"> </w:t>
      </w:r>
      <w:r w:rsidR="000070CD">
        <w:rPr>
          <w:sz w:val="28"/>
          <w:szCs w:val="28"/>
        </w:rPr>
        <w:t>детей</w:t>
      </w:r>
      <w:r w:rsidRPr="00284430">
        <w:rPr>
          <w:sz w:val="28"/>
          <w:szCs w:val="28"/>
        </w:rPr>
        <w:t xml:space="preserve">  (201</w:t>
      </w:r>
      <w:r>
        <w:rPr>
          <w:sz w:val="28"/>
          <w:szCs w:val="28"/>
        </w:rPr>
        <w:t>7</w:t>
      </w:r>
      <w:r w:rsidR="000070CD">
        <w:rPr>
          <w:sz w:val="28"/>
          <w:szCs w:val="28"/>
        </w:rPr>
        <w:t> </w:t>
      </w:r>
      <w:r w:rsidR="000070CD" w:rsidRPr="00465354">
        <w:rPr>
          <w:color w:val="000000" w:themeColor="text1"/>
          <w:sz w:val="28"/>
          <w:szCs w:val="28"/>
        </w:rPr>
        <w:t>–</w:t>
      </w:r>
      <w:r w:rsidR="00D71104">
        <w:rPr>
          <w:color w:val="000000" w:themeColor="text1"/>
          <w:sz w:val="28"/>
          <w:szCs w:val="28"/>
        </w:rPr>
        <w:t xml:space="preserve"> </w:t>
      </w:r>
      <w:r w:rsidRPr="0028443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50008">
        <w:rPr>
          <w:sz w:val="28"/>
          <w:szCs w:val="28"/>
        </w:rPr>
        <w:t>)</w:t>
      </w:r>
      <w:r w:rsidRPr="00284430">
        <w:rPr>
          <w:sz w:val="28"/>
          <w:szCs w:val="28"/>
        </w:rPr>
        <w:t>. Все дети взяты на динамическое наблюдение в сурдологический кабинете КОГБУЗ «Кировская областная детская клиническая больница».</w:t>
      </w:r>
    </w:p>
    <w:p w:rsidR="00D71104" w:rsidRDefault="00D71104" w:rsidP="00D71104">
      <w:pPr>
        <w:ind w:firstLine="709"/>
        <w:jc w:val="both"/>
        <w:rPr>
          <w:sz w:val="28"/>
          <w:szCs w:val="28"/>
        </w:rPr>
      </w:pPr>
    </w:p>
    <w:p w:rsidR="005350F8" w:rsidRDefault="003F40FC" w:rsidP="00D7110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F128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350F8" w:rsidRPr="005350F8">
        <w:rPr>
          <w:rFonts w:ascii="Times New Roman" w:hAnsi="Times New Roman"/>
          <w:b/>
          <w:sz w:val="28"/>
          <w:szCs w:val="28"/>
        </w:rPr>
        <w:t>Детская инвалидность</w:t>
      </w:r>
    </w:p>
    <w:p w:rsidR="00D71104" w:rsidRDefault="00D71104" w:rsidP="00D71104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36C2" w:rsidRDefault="00BE5551" w:rsidP="003F40FC">
      <w:pPr>
        <w:pStyle w:val="a5"/>
        <w:spacing w:after="18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C38">
        <w:rPr>
          <w:rFonts w:ascii="Times New Roman" w:hAnsi="Times New Roman"/>
          <w:sz w:val="28"/>
          <w:szCs w:val="28"/>
        </w:rPr>
        <w:t>Согласно данным ведомственной статистики (отчетная форма № 19 «Сведения о детях</w:t>
      </w:r>
      <w:r w:rsidR="00AD3FF0">
        <w:rPr>
          <w:rFonts w:ascii="Times New Roman" w:hAnsi="Times New Roman"/>
          <w:sz w:val="28"/>
          <w:szCs w:val="28"/>
        </w:rPr>
        <w:t>-</w:t>
      </w:r>
      <w:r w:rsidRPr="00B53C38">
        <w:rPr>
          <w:rFonts w:ascii="Times New Roman" w:hAnsi="Times New Roman"/>
          <w:sz w:val="28"/>
          <w:szCs w:val="28"/>
        </w:rPr>
        <w:t>инвалидах» государственного отраслевого статистического наблюдения) по состоянию на 01.01.2019 в Кировской области проживает 4074 р</w:t>
      </w:r>
      <w:r w:rsidR="00CE1294">
        <w:rPr>
          <w:rFonts w:ascii="Times New Roman" w:hAnsi="Times New Roman"/>
          <w:sz w:val="28"/>
          <w:szCs w:val="28"/>
        </w:rPr>
        <w:t>ебенка</w:t>
      </w:r>
      <w:r w:rsidR="00AD3FF0">
        <w:rPr>
          <w:rFonts w:ascii="Times New Roman" w:hAnsi="Times New Roman"/>
          <w:sz w:val="28"/>
          <w:szCs w:val="28"/>
        </w:rPr>
        <w:t>-</w:t>
      </w:r>
      <w:r w:rsidR="00CE1294">
        <w:rPr>
          <w:rFonts w:ascii="Times New Roman" w:hAnsi="Times New Roman"/>
          <w:sz w:val="28"/>
          <w:szCs w:val="28"/>
        </w:rPr>
        <w:t xml:space="preserve">инвалида (2017 </w:t>
      </w:r>
      <w:r w:rsidR="00CE1294" w:rsidRPr="00465354">
        <w:rPr>
          <w:color w:val="000000" w:themeColor="text1"/>
          <w:sz w:val="28"/>
          <w:szCs w:val="28"/>
        </w:rPr>
        <w:t>–</w:t>
      </w:r>
      <w:r w:rsidRPr="00B53C38">
        <w:rPr>
          <w:rFonts w:ascii="Times New Roman" w:hAnsi="Times New Roman"/>
          <w:sz w:val="28"/>
          <w:szCs w:val="28"/>
        </w:rPr>
        <w:t xml:space="preserve"> 3983), в том числе дети в возрасте от 0</w:t>
      </w:r>
      <w:r w:rsidR="00CE1294">
        <w:rPr>
          <w:rFonts w:ascii="Times New Roman" w:hAnsi="Times New Roman"/>
          <w:sz w:val="28"/>
          <w:szCs w:val="28"/>
        </w:rPr>
        <w:t xml:space="preserve"> до 4 лет </w:t>
      </w:r>
      <w:r w:rsidR="00CE1294" w:rsidRPr="00465354">
        <w:rPr>
          <w:color w:val="000000" w:themeColor="text1"/>
          <w:sz w:val="28"/>
          <w:szCs w:val="28"/>
        </w:rPr>
        <w:t>–</w:t>
      </w:r>
      <w:r w:rsidR="00CE1294">
        <w:rPr>
          <w:rFonts w:ascii="Times New Roman" w:hAnsi="Times New Roman"/>
          <w:sz w:val="28"/>
          <w:szCs w:val="28"/>
        </w:rPr>
        <w:t xml:space="preserve"> 677</w:t>
      </w:r>
      <w:r w:rsidR="00AD3FF0">
        <w:rPr>
          <w:rFonts w:ascii="Times New Roman" w:hAnsi="Times New Roman"/>
          <w:sz w:val="28"/>
          <w:szCs w:val="28"/>
        </w:rPr>
        <w:t xml:space="preserve"> </w:t>
      </w:r>
      <w:r w:rsidR="00CE1294">
        <w:rPr>
          <w:rFonts w:ascii="Times New Roman" w:hAnsi="Times New Roman"/>
          <w:sz w:val="28"/>
          <w:szCs w:val="28"/>
        </w:rPr>
        <w:t xml:space="preserve">– 13,5% (2017  </w:t>
      </w:r>
      <w:r w:rsidR="00CE1294" w:rsidRPr="00465354">
        <w:rPr>
          <w:color w:val="000000" w:themeColor="text1"/>
          <w:sz w:val="28"/>
          <w:szCs w:val="28"/>
        </w:rPr>
        <w:t>–</w:t>
      </w:r>
      <w:r w:rsidR="00AD3FF0">
        <w:rPr>
          <w:color w:val="000000" w:themeColor="text1"/>
          <w:sz w:val="28"/>
          <w:szCs w:val="28"/>
        </w:rPr>
        <w:t xml:space="preserve"> </w:t>
      </w:r>
      <w:r w:rsidR="00AD3FF0">
        <w:rPr>
          <w:rFonts w:ascii="Times New Roman" w:hAnsi="Times New Roman"/>
          <w:sz w:val="28"/>
          <w:szCs w:val="28"/>
        </w:rPr>
        <w:t>13,7%)</w:t>
      </w:r>
      <w:r w:rsidR="00395FE2" w:rsidRPr="00B53C38">
        <w:rPr>
          <w:rFonts w:ascii="Times New Roman" w:hAnsi="Times New Roman"/>
          <w:sz w:val="28"/>
          <w:szCs w:val="28"/>
        </w:rPr>
        <w:t>.</w:t>
      </w:r>
      <w:r w:rsidR="00542428">
        <w:rPr>
          <w:rFonts w:ascii="Times New Roman" w:hAnsi="Times New Roman"/>
          <w:sz w:val="28"/>
          <w:szCs w:val="28"/>
        </w:rPr>
        <w:t xml:space="preserve"> Динамика численности детей инвалидов представлена в таблице</w:t>
      </w:r>
      <w:r w:rsidR="001C3A77">
        <w:rPr>
          <w:rFonts w:ascii="Times New Roman" w:hAnsi="Times New Roman"/>
          <w:sz w:val="28"/>
          <w:szCs w:val="28"/>
        </w:rPr>
        <w:t xml:space="preserve"> 8</w:t>
      </w:r>
      <w:r w:rsidR="00542428">
        <w:rPr>
          <w:rFonts w:ascii="Times New Roman" w:hAnsi="Times New Roman"/>
          <w:sz w:val="28"/>
          <w:szCs w:val="28"/>
        </w:rPr>
        <w:t>.</w:t>
      </w:r>
    </w:p>
    <w:p w:rsidR="00B53C38" w:rsidRDefault="00542428" w:rsidP="00542428">
      <w:pPr>
        <w:pStyle w:val="a5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r w:rsidR="001C3A77">
        <w:rPr>
          <w:rFonts w:ascii="Times New Roman" w:hAnsi="Times New Roman"/>
          <w:sz w:val="28"/>
          <w:szCs w:val="28"/>
        </w:rPr>
        <w:t xml:space="preserve"> 8</w:t>
      </w:r>
    </w:p>
    <w:p w:rsidR="00542428" w:rsidRDefault="00AD3FF0" w:rsidP="00B50008">
      <w:pPr>
        <w:pStyle w:val="a5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42428">
        <w:rPr>
          <w:rFonts w:ascii="Times New Roman" w:hAnsi="Times New Roman"/>
          <w:sz w:val="28"/>
          <w:szCs w:val="28"/>
        </w:rPr>
        <w:t>исленност</w:t>
      </w:r>
      <w:r>
        <w:rPr>
          <w:rFonts w:ascii="Times New Roman" w:hAnsi="Times New Roman"/>
          <w:sz w:val="28"/>
          <w:szCs w:val="28"/>
        </w:rPr>
        <w:t>ь</w:t>
      </w:r>
      <w:r w:rsidR="00542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детей-</w:t>
      </w:r>
      <w:r w:rsidR="00542428">
        <w:rPr>
          <w:rFonts w:ascii="Times New Roman" w:hAnsi="Times New Roman"/>
          <w:sz w:val="28"/>
          <w:szCs w:val="28"/>
        </w:rPr>
        <w:t>инвалидов.</w:t>
      </w:r>
    </w:p>
    <w:p w:rsidR="00542428" w:rsidRPr="00B53C38" w:rsidRDefault="00542428" w:rsidP="00BE555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205"/>
        <w:gridCol w:w="1205"/>
        <w:gridCol w:w="1205"/>
        <w:gridCol w:w="1205"/>
      </w:tblGrid>
      <w:tr w:rsidR="004A20E5" w:rsidRPr="00B07563" w:rsidTr="00AD3FF0">
        <w:tc>
          <w:tcPr>
            <w:tcW w:w="4786" w:type="dxa"/>
          </w:tcPr>
          <w:p w:rsidR="004A20E5" w:rsidRPr="00B07563" w:rsidRDefault="008E7559" w:rsidP="003F40FC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2018</w:t>
            </w:r>
          </w:p>
        </w:tc>
      </w:tr>
      <w:tr w:rsidR="004A20E5" w:rsidRPr="00B07563" w:rsidTr="00AD3FF0">
        <w:tc>
          <w:tcPr>
            <w:tcW w:w="4786" w:type="dxa"/>
          </w:tcPr>
          <w:p w:rsidR="004A20E5" w:rsidRPr="00B07563" w:rsidRDefault="00AD3FF0" w:rsidP="00CE1294">
            <w:pPr>
              <w:pStyle w:val="a5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Количество</w:t>
            </w:r>
            <w:r w:rsidR="004A20E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детей</w:t>
            </w: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-</w:t>
            </w:r>
            <w:r w:rsidR="004A20E5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инвалидов</w:t>
            </w: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, человек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3599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3816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3983</w:t>
            </w:r>
          </w:p>
        </w:tc>
        <w:tc>
          <w:tcPr>
            <w:tcW w:w="1205" w:type="dxa"/>
          </w:tcPr>
          <w:p w:rsidR="004A20E5" w:rsidRPr="00B07563" w:rsidRDefault="004A20E5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07563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4074</w:t>
            </w:r>
          </w:p>
        </w:tc>
      </w:tr>
    </w:tbl>
    <w:p w:rsidR="00134332" w:rsidRDefault="00134332" w:rsidP="00BE5551">
      <w:pPr>
        <w:pStyle w:val="a5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542428" w:rsidRPr="00542428" w:rsidRDefault="006A2D70" w:rsidP="003F40F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контингентах </w:t>
      </w:r>
      <w:r w:rsidR="00542428" w:rsidRPr="00542428">
        <w:rPr>
          <w:rFonts w:ascii="Times New Roman" w:hAnsi="Times New Roman"/>
          <w:sz w:val="28"/>
          <w:szCs w:val="28"/>
        </w:rPr>
        <w:t>детей</w:t>
      </w:r>
      <w:r w:rsidR="00AD3FF0">
        <w:rPr>
          <w:rFonts w:ascii="Times New Roman" w:hAnsi="Times New Roman"/>
          <w:sz w:val="28"/>
          <w:szCs w:val="28"/>
        </w:rPr>
        <w:t>-</w:t>
      </w:r>
      <w:r w:rsidR="00542428" w:rsidRPr="00542428">
        <w:rPr>
          <w:rFonts w:ascii="Times New Roman" w:hAnsi="Times New Roman"/>
          <w:sz w:val="28"/>
          <w:szCs w:val="28"/>
        </w:rPr>
        <w:t xml:space="preserve">инвалидов представлена в </w:t>
      </w:r>
      <w:r w:rsidR="001C3A77">
        <w:rPr>
          <w:rFonts w:ascii="Times New Roman" w:hAnsi="Times New Roman"/>
          <w:sz w:val="28"/>
          <w:szCs w:val="28"/>
        </w:rPr>
        <w:t xml:space="preserve">    </w:t>
      </w:r>
      <w:r w:rsidR="00542428" w:rsidRPr="00542428">
        <w:rPr>
          <w:rFonts w:ascii="Times New Roman" w:hAnsi="Times New Roman"/>
          <w:sz w:val="28"/>
          <w:szCs w:val="28"/>
        </w:rPr>
        <w:t>таблице</w:t>
      </w:r>
      <w:r w:rsidR="001C3A77">
        <w:rPr>
          <w:rFonts w:ascii="Times New Roman" w:hAnsi="Times New Roman"/>
          <w:sz w:val="28"/>
          <w:szCs w:val="28"/>
        </w:rPr>
        <w:t xml:space="preserve"> 9</w:t>
      </w:r>
      <w:r w:rsidR="00CE1294">
        <w:rPr>
          <w:rFonts w:ascii="Times New Roman" w:hAnsi="Times New Roman"/>
          <w:sz w:val="28"/>
          <w:szCs w:val="28"/>
        </w:rPr>
        <w:t>.</w:t>
      </w:r>
    </w:p>
    <w:p w:rsidR="00D71104" w:rsidRDefault="00D7110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2428" w:rsidRDefault="00542428" w:rsidP="003F40FC">
      <w:pPr>
        <w:pStyle w:val="a5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</w:t>
      </w:r>
      <w:r w:rsidR="001C3A77">
        <w:rPr>
          <w:rFonts w:ascii="Times New Roman" w:hAnsi="Times New Roman"/>
          <w:sz w:val="28"/>
          <w:szCs w:val="28"/>
        </w:rPr>
        <w:t xml:space="preserve"> 9</w:t>
      </w:r>
    </w:p>
    <w:p w:rsidR="00542428" w:rsidRDefault="006A2D70" w:rsidP="003F40FC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Контингенты </w:t>
      </w:r>
      <w:r w:rsidR="00542428" w:rsidRPr="00542428">
        <w:rPr>
          <w:rFonts w:ascii="Times New Roman" w:hAnsi="Times New Roman"/>
          <w:sz w:val="28"/>
          <w:szCs w:val="28"/>
        </w:rPr>
        <w:t>детей</w:t>
      </w:r>
      <w:r w:rsidR="00AD3FF0">
        <w:rPr>
          <w:rFonts w:ascii="Times New Roman" w:hAnsi="Times New Roman"/>
          <w:sz w:val="28"/>
          <w:szCs w:val="28"/>
        </w:rPr>
        <w:t>-</w:t>
      </w:r>
      <w:r w:rsidR="00542428" w:rsidRPr="00542428">
        <w:rPr>
          <w:rFonts w:ascii="Times New Roman" w:hAnsi="Times New Roman"/>
          <w:sz w:val="28"/>
          <w:szCs w:val="28"/>
        </w:rPr>
        <w:t>инвалидов</w:t>
      </w:r>
      <w:r w:rsidR="00542428">
        <w:rPr>
          <w:rFonts w:ascii="Times New Roman" w:hAnsi="Times New Roman"/>
          <w:sz w:val="28"/>
          <w:szCs w:val="28"/>
        </w:rPr>
        <w:t xml:space="preserve"> по итогам 2018 года</w:t>
      </w:r>
    </w:p>
    <w:p w:rsidR="00542428" w:rsidRPr="00BE5551" w:rsidRDefault="00542428" w:rsidP="003F40FC">
      <w:pPr>
        <w:pStyle w:val="a5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449"/>
        <w:gridCol w:w="1823"/>
        <w:gridCol w:w="1500"/>
        <w:gridCol w:w="1497"/>
        <w:gridCol w:w="1701"/>
      </w:tblGrid>
      <w:tr w:rsidR="00BE5551" w:rsidRPr="002F6787" w:rsidTr="00AD3FF0">
        <w:trPr>
          <w:cantSplit/>
          <w:trHeight w:val="437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51" w:rsidRPr="00DA1F76" w:rsidRDefault="008E7559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color w:val="000000" w:themeColor="text1"/>
              </w:rPr>
              <w:t>Возрастная группа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color w:val="000000" w:themeColor="text1"/>
              </w:rPr>
              <w:t>Всего</w:t>
            </w:r>
          </w:p>
          <w:p w:rsidR="00BE5551" w:rsidRPr="00DA1F76" w:rsidRDefault="00CE1294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color w:val="000000" w:themeColor="text1"/>
              </w:rPr>
              <w:t>(абсолютно</w:t>
            </w:r>
            <w:r w:rsidR="00BE5551" w:rsidRPr="00DA1F76">
              <w:rPr>
                <w:rFonts w:ascii="Times New Roman" w:eastAsia="MS Mincho" w:hAnsi="Times New Roman"/>
                <w:color w:val="000000" w:themeColor="text1"/>
              </w:rPr>
              <w:t>)</w:t>
            </w:r>
          </w:p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bCs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bCs/>
                <w:color w:val="000000" w:themeColor="text1"/>
              </w:rPr>
              <w:t>Из них проживает  в интернатных учреждениях</w:t>
            </w:r>
          </w:p>
        </w:tc>
      </w:tr>
      <w:tr w:rsidR="00BE5551" w:rsidRPr="002F6787" w:rsidTr="00AD3FF0">
        <w:trPr>
          <w:cantSplit/>
          <w:trHeight w:val="898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551" w:rsidRPr="00DA1F76" w:rsidRDefault="00AD3FF0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в</w:t>
            </w:r>
            <w:r w:rsidR="00BE5551" w:rsidRPr="00DA1F76">
              <w:rPr>
                <w:rFonts w:ascii="Times New Roman" w:eastAsia="MS Mincho" w:hAnsi="Times New Roman"/>
                <w:color w:val="000000" w:themeColor="text1"/>
              </w:rPr>
              <w:t>сего</w:t>
            </w:r>
          </w:p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color w:val="000000" w:themeColor="text1"/>
              </w:rPr>
              <w:t>(абс</w:t>
            </w:r>
            <w:r w:rsidR="00CE1294" w:rsidRPr="00DA1F76">
              <w:rPr>
                <w:rFonts w:ascii="Times New Roman" w:eastAsia="MS Mincho" w:hAnsi="Times New Roman"/>
                <w:color w:val="000000" w:themeColor="text1"/>
              </w:rPr>
              <w:t>олютно</w:t>
            </w:r>
            <w:r w:rsidRPr="00DA1F76">
              <w:rPr>
                <w:rFonts w:ascii="Times New Roman" w:eastAsia="MS Mincho" w:hAnsi="Times New Roman"/>
                <w:color w:val="000000" w:themeColor="text1"/>
              </w:rPr>
              <w:t>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CE1294" w:rsidP="00AD3FF0">
            <w:pPr>
              <w:pStyle w:val="a5"/>
              <w:ind w:right="34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color w:val="000000" w:themeColor="text1"/>
              </w:rPr>
              <w:t>в том числе</w:t>
            </w:r>
            <w:r w:rsidR="00BE5551" w:rsidRPr="00DA1F76">
              <w:rPr>
                <w:rFonts w:ascii="Times New Roman" w:eastAsia="MS Mincho" w:hAnsi="Times New Roman"/>
                <w:color w:val="000000" w:themeColor="text1"/>
              </w:rPr>
              <w:t xml:space="preserve"> детей</w:t>
            </w:r>
            <w:r w:rsidR="00AF0E94">
              <w:rPr>
                <w:rFonts w:ascii="Times New Roman" w:eastAsia="MS Mincho" w:hAnsi="Times New Roman"/>
                <w:color w:val="000000" w:themeColor="text1"/>
              </w:rPr>
              <w:t>–</w:t>
            </w:r>
            <w:r w:rsidR="00BE5551" w:rsidRPr="00DA1F76">
              <w:rPr>
                <w:rFonts w:ascii="Times New Roman" w:eastAsia="MS Mincho" w:hAnsi="Times New Roman"/>
                <w:color w:val="000000" w:themeColor="text1"/>
              </w:rPr>
              <w:t>инвалидов</w:t>
            </w:r>
          </w:p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color w:val="000000" w:themeColor="text1"/>
              </w:rPr>
              <w:t>в интернатных учреждениях</w:t>
            </w:r>
          </w:p>
        </w:tc>
      </w:tr>
      <w:tr w:rsidR="00BE5551" w:rsidRPr="002F6787" w:rsidTr="00AD3FF0">
        <w:trPr>
          <w:cantSplit/>
          <w:trHeight w:val="713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BE5551" w:rsidP="00AD3FF0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Default="00AD3FF0" w:rsidP="00AD3FF0">
            <w:pPr>
              <w:pStyle w:val="a5"/>
              <w:jc w:val="center"/>
              <w:rPr>
                <w:rFonts w:ascii="Times New Roman" w:eastAsia="MS Mincho" w:hAnsi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</w:rPr>
              <w:t>м</w:t>
            </w:r>
            <w:r w:rsidR="00CE1294" w:rsidRPr="00DA1F76">
              <w:rPr>
                <w:rFonts w:ascii="Times New Roman" w:eastAsia="MS Mincho" w:hAnsi="Times New Roman"/>
                <w:bCs/>
                <w:color w:val="000000" w:themeColor="text1"/>
              </w:rPr>
              <w:t>инистерство здравоохра</w:t>
            </w:r>
            <w:r>
              <w:rPr>
                <w:rFonts w:ascii="Times New Roman" w:eastAsia="MS Mincho" w:hAnsi="Times New Roman"/>
                <w:bCs/>
                <w:color w:val="000000" w:themeColor="text1"/>
              </w:rPr>
              <w:t>-</w:t>
            </w:r>
          </w:p>
          <w:p w:rsidR="00BE5551" w:rsidRPr="00DA1F76" w:rsidRDefault="00CE1294" w:rsidP="00AD3FF0">
            <w:pPr>
              <w:pStyle w:val="a5"/>
              <w:jc w:val="center"/>
              <w:rPr>
                <w:rFonts w:ascii="Times New Roman" w:eastAsia="MS Mincho" w:hAnsi="Times New Roman"/>
                <w:bCs/>
                <w:color w:val="000000" w:themeColor="text1"/>
              </w:rPr>
            </w:pPr>
            <w:r w:rsidRPr="00DA1F76">
              <w:rPr>
                <w:rFonts w:ascii="Times New Roman" w:eastAsia="MS Mincho" w:hAnsi="Times New Roman"/>
                <w:bCs/>
                <w:color w:val="000000" w:themeColor="text1"/>
              </w:rPr>
              <w:t xml:space="preserve">нения </w:t>
            </w:r>
            <w:r w:rsidR="00B53C38" w:rsidRPr="00DA1F76">
              <w:rPr>
                <w:rFonts w:ascii="Times New Roman" w:eastAsia="MS Mincho" w:hAnsi="Times New Roman"/>
                <w:bCs/>
                <w:color w:val="000000" w:themeColor="text1"/>
              </w:rPr>
              <w:t>Кировской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AD3FF0" w:rsidP="00AD3FF0">
            <w:pPr>
              <w:pStyle w:val="a5"/>
              <w:jc w:val="center"/>
              <w:rPr>
                <w:rFonts w:ascii="Times New Roman" w:eastAsia="MS Mincho" w:hAnsi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</w:rPr>
              <w:t>м</w:t>
            </w:r>
            <w:r w:rsidR="00B53C38" w:rsidRPr="00DA1F76">
              <w:rPr>
                <w:rFonts w:ascii="Times New Roman" w:eastAsia="MS Mincho" w:hAnsi="Times New Roman"/>
                <w:bCs/>
                <w:color w:val="000000" w:themeColor="text1"/>
              </w:rPr>
              <w:t>ин</w:t>
            </w:r>
            <w:r w:rsidR="00CE1294" w:rsidRPr="00DA1F76">
              <w:rPr>
                <w:rFonts w:ascii="Times New Roman" w:eastAsia="MS Mincho" w:hAnsi="Times New Roman"/>
                <w:bCs/>
                <w:color w:val="000000" w:themeColor="text1"/>
              </w:rPr>
              <w:t xml:space="preserve">истерство социального </w:t>
            </w:r>
            <w:r w:rsidR="00B53C38" w:rsidRPr="00DA1F76">
              <w:rPr>
                <w:rFonts w:ascii="Times New Roman" w:eastAsia="MS Mincho" w:hAnsi="Times New Roman"/>
                <w:bCs/>
                <w:color w:val="000000" w:themeColor="text1"/>
              </w:rPr>
              <w:t>развития Кировской 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A1F76" w:rsidRDefault="00AD3FF0" w:rsidP="00AD3FF0">
            <w:pPr>
              <w:pStyle w:val="a5"/>
              <w:jc w:val="center"/>
              <w:rPr>
                <w:rFonts w:ascii="Times New Roman" w:eastAsia="MS Mincho" w:hAnsi="Times New Roman"/>
                <w:bCs/>
                <w:color w:val="000000" w:themeColor="text1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</w:rPr>
              <w:t>м</w:t>
            </w:r>
            <w:r w:rsidR="00B53C38" w:rsidRPr="00DA1F76">
              <w:rPr>
                <w:rFonts w:ascii="Times New Roman" w:eastAsia="MS Mincho" w:hAnsi="Times New Roman"/>
                <w:bCs/>
                <w:color w:val="000000" w:themeColor="text1"/>
              </w:rPr>
              <w:t>ин</w:t>
            </w:r>
            <w:r w:rsidR="00CE1294" w:rsidRPr="00DA1F76">
              <w:rPr>
                <w:rFonts w:ascii="Times New Roman" w:eastAsia="MS Mincho" w:hAnsi="Times New Roman"/>
                <w:bCs/>
                <w:color w:val="000000" w:themeColor="text1"/>
              </w:rPr>
              <w:t>истерство образо</w:t>
            </w:r>
            <w:r w:rsidR="00B53C38" w:rsidRPr="00DA1F76">
              <w:rPr>
                <w:rFonts w:ascii="Times New Roman" w:eastAsia="MS Mincho" w:hAnsi="Times New Roman"/>
                <w:bCs/>
                <w:color w:val="000000" w:themeColor="text1"/>
              </w:rPr>
              <w:t>вания Кировской области</w:t>
            </w:r>
          </w:p>
        </w:tc>
      </w:tr>
      <w:tr w:rsidR="00BE5551" w:rsidRPr="002F6787" w:rsidTr="00B50008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Число детей</w:t>
            </w:r>
            <w:r w:rsidR="00AD3FF0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-</w:t>
            </w: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инвалидов</w:t>
            </w:r>
          </w:p>
          <w:p w:rsidR="00BE5551" w:rsidRPr="00BE5551" w:rsidRDefault="00DA1F76" w:rsidP="00EF1281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0</w:t>
            </w:r>
            <w:r w:rsidR="00AD3FF0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65354">
              <w:rPr>
                <w:color w:val="000000" w:themeColor="text1"/>
                <w:sz w:val="28"/>
                <w:szCs w:val="28"/>
              </w:rPr>
              <w:t>–</w:t>
            </w:r>
            <w:r w:rsidR="00AD3FF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5551"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17</w:t>
            </w:r>
            <w:r w:rsid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E5551"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лет</w:t>
            </w:r>
            <w:r w:rsidR="00EF128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AD3FF0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4074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121</w:t>
            </w:r>
          </w:p>
        </w:tc>
      </w:tr>
      <w:tr w:rsidR="00AD3FF0" w:rsidRPr="002F6787" w:rsidTr="00AD3FF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Pr="00BE5551" w:rsidRDefault="0056354D" w:rsidP="00AD3FF0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в том числе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Pr="00BE5551" w:rsidRDefault="00AD3FF0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Pr="00BE5551" w:rsidRDefault="00AD3FF0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Pr="00BE5551" w:rsidRDefault="00AD3FF0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Pr="00BE5551" w:rsidRDefault="00AD3FF0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0" w:rsidRPr="00BE5551" w:rsidRDefault="00AD3FF0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5551" w:rsidRPr="002F6787" w:rsidTr="00AD3FF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AD3FF0" w:rsidP="00AD3FF0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0 </w:t>
            </w:r>
            <w:r w:rsidR="00DA1F76" w:rsidRPr="00465354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BE5551"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4 г</w:t>
            </w:r>
            <w:r w:rsidR="006A7B8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ода</w:t>
            </w:r>
            <w:r w:rsidR="00BE5551"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677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BE5551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AF0E94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AF0E94" w:rsidP="00B50008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E5551" w:rsidRPr="002F6787" w:rsidTr="00AD3FF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DA1F76" w:rsidP="00AD3FF0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5</w:t>
            </w:r>
            <w:r w:rsidR="00AD3FF0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65354">
              <w:rPr>
                <w:color w:val="000000" w:themeColor="text1"/>
                <w:sz w:val="28"/>
                <w:szCs w:val="28"/>
              </w:rPr>
              <w:t>–</w:t>
            </w:r>
            <w:r w:rsidR="00AD3FF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5551"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9 лет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1356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AF0E94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BE5551" w:rsidRPr="00D71104" w:rsidTr="00AD3FF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D71104" w:rsidRDefault="00DA1F76" w:rsidP="00AD3FF0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10</w:t>
            </w:r>
            <w:r w:rsidR="00AD3FF0"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71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AD3FF0" w:rsidRPr="00D71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71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E5551"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4 лет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D71104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1287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D71104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D71104" w:rsidRDefault="00AF0E94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D71104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D71104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71104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BE5551" w:rsidRPr="002F6787" w:rsidTr="00AD3FF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51" w:rsidRPr="00BE5551" w:rsidRDefault="00DA1F76" w:rsidP="00AD3FF0">
            <w:pPr>
              <w:pStyle w:val="a5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15</w:t>
            </w:r>
            <w:r w:rsidR="00AD3FF0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65354">
              <w:rPr>
                <w:color w:val="000000" w:themeColor="text1"/>
                <w:sz w:val="28"/>
                <w:szCs w:val="28"/>
              </w:rPr>
              <w:t>–</w:t>
            </w:r>
            <w:r w:rsidR="00AD3FF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5551"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17 лет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754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AF0E94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51" w:rsidRPr="00BE5551" w:rsidRDefault="00BE5551" w:rsidP="00311B45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BE555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</w:tbl>
    <w:p w:rsidR="00BE5551" w:rsidRDefault="008E7559" w:rsidP="00BE5551">
      <w:pPr>
        <w:pStyle w:val="a5"/>
        <w:ind w:firstLine="540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</w:p>
    <w:p w:rsidR="00AD3FF0" w:rsidRDefault="008E7559" w:rsidP="006E36C2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 году </w:t>
      </w:r>
      <w:r w:rsidR="00B53C38" w:rsidRPr="00B53C38">
        <w:rPr>
          <w:rFonts w:ascii="Times New Roman" w:hAnsi="Times New Roman"/>
          <w:sz w:val="28"/>
          <w:szCs w:val="28"/>
        </w:rPr>
        <w:t>251 ребенок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инвалид или 9,0% от числа детей</w:t>
      </w:r>
      <w:r w:rsidR="001C3A77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инвалидов прожив</w:t>
      </w:r>
      <w:r>
        <w:rPr>
          <w:rFonts w:ascii="Times New Roman" w:hAnsi="Times New Roman"/>
          <w:sz w:val="28"/>
          <w:szCs w:val="28"/>
        </w:rPr>
        <w:t>али</w:t>
      </w:r>
      <w:r w:rsidR="00B53C38" w:rsidRPr="00B53C38">
        <w:rPr>
          <w:rFonts w:ascii="Times New Roman" w:hAnsi="Times New Roman"/>
          <w:sz w:val="28"/>
          <w:szCs w:val="28"/>
        </w:rPr>
        <w:t xml:space="preserve"> в учреждениях для детей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 xml:space="preserve">сирот и детей, оставшихся без попечения </w:t>
      </w:r>
      <w:r w:rsidR="00AD3FF0">
        <w:rPr>
          <w:rFonts w:ascii="Times New Roman" w:hAnsi="Times New Roman"/>
          <w:sz w:val="28"/>
          <w:szCs w:val="28"/>
        </w:rPr>
        <w:t xml:space="preserve"> </w:t>
      </w:r>
      <w:r w:rsidR="00B53C38" w:rsidRPr="00B53C38">
        <w:rPr>
          <w:rFonts w:ascii="Times New Roman" w:hAnsi="Times New Roman"/>
          <w:sz w:val="28"/>
          <w:szCs w:val="28"/>
        </w:rPr>
        <w:t>родителей</w:t>
      </w:r>
      <w:r w:rsidR="00A82007">
        <w:rPr>
          <w:rFonts w:ascii="Times New Roman" w:hAnsi="Times New Roman"/>
          <w:sz w:val="28"/>
          <w:szCs w:val="28"/>
        </w:rPr>
        <w:t>,</w:t>
      </w:r>
      <w:r w:rsidR="00B53C38" w:rsidRPr="00B53C38">
        <w:rPr>
          <w:rFonts w:ascii="Times New Roman" w:hAnsi="Times New Roman"/>
          <w:sz w:val="28"/>
          <w:szCs w:val="28"/>
        </w:rPr>
        <w:t xml:space="preserve"> различной</w:t>
      </w:r>
      <w:r w:rsidR="00AD3FF0">
        <w:rPr>
          <w:rFonts w:ascii="Times New Roman" w:hAnsi="Times New Roman"/>
          <w:sz w:val="28"/>
          <w:szCs w:val="28"/>
        </w:rPr>
        <w:t xml:space="preserve"> </w:t>
      </w:r>
      <w:r w:rsidR="00B53C38" w:rsidRPr="00B53C38">
        <w:rPr>
          <w:rFonts w:ascii="Times New Roman" w:hAnsi="Times New Roman"/>
          <w:sz w:val="28"/>
          <w:szCs w:val="28"/>
        </w:rPr>
        <w:t xml:space="preserve"> ведомственной </w:t>
      </w:r>
      <w:r w:rsidR="00AD3FF0">
        <w:rPr>
          <w:rFonts w:ascii="Times New Roman" w:hAnsi="Times New Roman"/>
          <w:sz w:val="28"/>
          <w:szCs w:val="28"/>
        </w:rPr>
        <w:t xml:space="preserve">  </w:t>
      </w:r>
      <w:r w:rsidR="00B53C38" w:rsidRPr="00B53C38">
        <w:rPr>
          <w:rFonts w:ascii="Times New Roman" w:hAnsi="Times New Roman"/>
          <w:sz w:val="28"/>
          <w:szCs w:val="28"/>
        </w:rPr>
        <w:t>подч</w:t>
      </w:r>
      <w:r w:rsidR="00A82007">
        <w:rPr>
          <w:rFonts w:ascii="Times New Roman" w:hAnsi="Times New Roman"/>
          <w:sz w:val="28"/>
          <w:szCs w:val="28"/>
        </w:rPr>
        <w:t xml:space="preserve">иненности (в 2017 – </w:t>
      </w:r>
    </w:p>
    <w:p w:rsidR="003F40FC" w:rsidRDefault="00A82007" w:rsidP="003F40F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290 детей </w:t>
      </w:r>
      <w:r w:rsidRPr="00465354">
        <w:rPr>
          <w:color w:val="000000" w:themeColor="text1"/>
          <w:sz w:val="28"/>
          <w:szCs w:val="28"/>
        </w:rPr>
        <w:t>–</w:t>
      </w:r>
      <w:r w:rsidR="0056354D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13,9%), в том числе: 18 или 0,4</w:t>
      </w:r>
      <w:r w:rsidR="00B53C38" w:rsidRPr="00B53C38">
        <w:rPr>
          <w:rFonts w:ascii="Times New Roman" w:hAnsi="Times New Roman"/>
          <w:sz w:val="28"/>
          <w:szCs w:val="28"/>
        </w:rPr>
        <w:t>% от числа детей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инвалидов получают психолого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медико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п</w:t>
      </w:r>
      <w:r w:rsidR="00AD3FF0">
        <w:rPr>
          <w:rFonts w:ascii="Times New Roman" w:hAnsi="Times New Roman"/>
          <w:sz w:val="28"/>
          <w:szCs w:val="28"/>
        </w:rPr>
        <w:t>едагогическое сопровождение в д</w:t>
      </w:r>
      <w:r w:rsidR="00B53C38" w:rsidRPr="00B53C38">
        <w:rPr>
          <w:rFonts w:ascii="Times New Roman" w:hAnsi="Times New Roman"/>
          <w:sz w:val="28"/>
          <w:szCs w:val="28"/>
        </w:rPr>
        <w:t>омах ребенка, подведомственных министерству здравоохранения Кировской области (2017</w:t>
      </w:r>
      <w:r w:rsidR="00AD3FF0">
        <w:rPr>
          <w:rFonts w:ascii="Times New Roman" w:hAnsi="Times New Roman"/>
          <w:sz w:val="28"/>
          <w:szCs w:val="28"/>
        </w:rPr>
        <w:t xml:space="preserve"> </w:t>
      </w:r>
      <w:r w:rsidRPr="00465354">
        <w:rPr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27 или 0,7%), 112 или 3% </w:t>
      </w:r>
      <w:r w:rsidRPr="00465354">
        <w:rPr>
          <w:color w:val="000000" w:themeColor="text1"/>
          <w:sz w:val="28"/>
          <w:szCs w:val="28"/>
        </w:rPr>
        <w:t>–</w:t>
      </w:r>
      <w:r w:rsidR="00AD3FF0">
        <w:rPr>
          <w:color w:val="000000" w:themeColor="text1"/>
          <w:sz w:val="28"/>
          <w:szCs w:val="28"/>
        </w:rPr>
        <w:t xml:space="preserve"> </w:t>
      </w:r>
      <w:r w:rsidR="00B53C38" w:rsidRPr="00B53C38">
        <w:rPr>
          <w:rFonts w:ascii="Times New Roman" w:hAnsi="Times New Roman"/>
          <w:sz w:val="28"/>
          <w:szCs w:val="28"/>
        </w:rPr>
        <w:t>в</w:t>
      </w:r>
      <w:r w:rsidR="00DC4D0F">
        <w:rPr>
          <w:rFonts w:ascii="Times New Roman" w:hAnsi="Times New Roman"/>
          <w:sz w:val="28"/>
          <w:szCs w:val="28"/>
        </w:rPr>
        <w:t xml:space="preserve"> Кировском областном государственном бюджетном учреждении социального обслуживания </w:t>
      </w:r>
      <w:r w:rsidR="00B53C38" w:rsidRPr="00B53C38">
        <w:rPr>
          <w:rFonts w:ascii="Times New Roman" w:hAnsi="Times New Roman"/>
          <w:sz w:val="28"/>
          <w:szCs w:val="28"/>
        </w:rPr>
        <w:t>«Мурыгинский детский дом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интернат для умственно отсталых детей «Родник», подведомственном министерству социального развития Кировской области (201</w:t>
      </w:r>
      <w:r w:rsidR="00AD3FF0">
        <w:rPr>
          <w:rFonts w:ascii="Times New Roman" w:hAnsi="Times New Roman"/>
          <w:sz w:val="28"/>
          <w:szCs w:val="28"/>
        </w:rPr>
        <w:t xml:space="preserve">7 – 112 или 2,8%), </w:t>
      </w:r>
      <w:r>
        <w:rPr>
          <w:rFonts w:ascii="Times New Roman" w:hAnsi="Times New Roman"/>
          <w:sz w:val="28"/>
          <w:szCs w:val="28"/>
        </w:rPr>
        <w:t>121 или 3</w:t>
      </w:r>
      <w:r w:rsidR="00B53C38" w:rsidRPr="00B53C38">
        <w:rPr>
          <w:rFonts w:ascii="Times New Roman" w:hAnsi="Times New Roman"/>
          <w:sz w:val="28"/>
          <w:szCs w:val="28"/>
        </w:rPr>
        <w:t>% – в организациях для детей</w:t>
      </w:r>
      <w:r w:rsidR="00AD3FF0">
        <w:rPr>
          <w:rFonts w:ascii="Times New Roman" w:hAnsi="Times New Roman"/>
          <w:sz w:val="28"/>
          <w:szCs w:val="28"/>
        </w:rPr>
        <w:t>-</w:t>
      </w:r>
      <w:r w:rsidR="00B53C38" w:rsidRPr="00B53C38">
        <w:rPr>
          <w:rFonts w:ascii="Times New Roman" w:hAnsi="Times New Roman"/>
          <w:sz w:val="28"/>
          <w:szCs w:val="28"/>
        </w:rPr>
        <w:t>сирот и детей, оставшихся без попечения родителей, подведомственных министерству образования Кировской области (2017 –</w:t>
      </w:r>
      <w:r>
        <w:rPr>
          <w:rFonts w:ascii="Times New Roman" w:hAnsi="Times New Roman"/>
          <w:sz w:val="28"/>
          <w:szCs w:val="28"/>
        </w:rPr>
        <w:t xml:space="preserve"> 154 или 3,9</w:t>
      </w:r>
      <w:r w:rsidR="009765A9">
        <w:rPr>
          <w:rFonts w:ascii="Times New Roman" w:hAnsi="Times New Roman"/>
          <w:sz w:val="28"/>
          <w:szCs w:val="28"/>
        </w:rPr>
        <w:t>%).</w:t>
      </w:r>
    </w:p>
    <w:p w:rsidR="00292963" w:rsidRDefault="00A82007" w:rsidP="006C6AE6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При оценке распространенности</w:t>
      </w:r>
      <w:r w:rsidR="00BE5551" w:rsidRPr="00360CEA">
        <w:rPr>
          <w:rFonts w:ascii="Times New Roman" w:hAnsi="Times New Roman"/>
          <w:sz w:val="28"/>
        </w:rPr>
        <w:t xml:space="preserve"> и</w:t>
      </w:r>
      <w:r w:rsidR="004A20E5">
        <w:rPr>
          <w:rFonts w:ascii="Times New Roman" w:hAnsi="Times New Roman"/>
          <w:sz w:val="28"/>
        </w:rPr>
        <w:t>нвалидности в детской популяции отмечает</w:t>
      </w:r>
      <w:r>
        <w:rPr>
          <w:rFonts w:ascii="Times New Roman" w:hAnsi="Times New Roman"/>
          <w:sz w:val="28"/>
        </w:rPr>
        <w:t>ся</w:t>
      </w:r>
      <w:r w:rsidR="004A20E5">
        <w:rPr>
          <w:rFonts w:ascii="Times New Roman" w:hAnsi="Times New Roman"/>
          <w:sz w:val="28"/>
        </w:rPr>
        <w:t xml:space="preserve"> тенденция к ее росту, в 2018 году уровень де</w:t>
      </w:r>
      <w:r>
        <w:rPr>
          <w:rFonts w:ascii="Times New Roman" w:hAnsi="Times New Roman"/>
          <w:sz w:val="28"/>
        </w:rPr>
        <w:t xml:space="preserve">тской инвалидности </w:t>
      </w:r>
      <w:r>
        <w:rPr>
          <w:rFonts w:ascii="Times New Roman" w:hAnsi="Times New Roman"/>
          <w:sz w:val="28"/>
        </w:rPr>
        <w:lastRenderedPageBreak/>
        <w:t>вырос на 2,6</w:t>
      </w:r>
      <w:r w:rsidR="004A20E5">
        <w:rPr>
          <w:rFonts w:ascii="Times New Roman" w:hAnsi="Times New Roman"/>
          <w:sz w:val="28"/>
        </w:rPr>
        <w:t>%</w:t>
      </w:r>
      <w:r w:rsidR="004036E7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по сравнению</w:t>
      </w:r>
      <w:r w:rsidR="004036E7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с</w:t>
      </w:r>
      <w:r w:rsidR="004036E7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2017</w:t>
      </w:r>
      <w:r w:rsidR="004036E7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годом: с 160,4</w:t>
      </w:r>
      <w:r>
        <w:rPr>
          <w:rFonts w:ascii="Times New Roman" w:hAnsi="Times New Roman"/>
          <w:sz w:val="28"/>
        </w:rPr>
        <w:t xml:space="preserve"> случая</w:t>
      </w:r>
      <w:r w:rsidR="004A20E5">
        <w:rPr>
          <w:rFonts w:ascii="Times New Roman" w:hAnsi="Times New Roman"/>
          <w:sz w:val="28"/>
        </w:rPr>
        <w:t xml:space="preserve"> на 10</w:t>
      </w:r>
      <w:r w:rsidR="004036E7">
        <w:rPr>
          <w:rFonts w:ascii="Times New Roman" w:hAnsi="Times New Roman"/>
          <w:sz w:val="28"/>
        </w:rPr>
        <w:t xml:space="preserve"> </w:t>
      </w:r>
      <w:r w:rsidR="00AD3FF0">
        <w:rPr>
          <w:rFonts w:ascii="Times New Roman" w:hAnsi="Times New Roman"/>
          <w:sz w:val="28"/>
        </w:rPr>
        <w:t>тыс.</w:t>
      </w:r>
      <w:r w:rsidR="004036E7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детского</w:t>
      </w:r>
      <w:r w:rsidR="004036E7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населения в 2017 году до</w:t>
      </w:r>
      <w:r w:rsidR="006C6AE6">
        <w:rPr>
          <w:rFonts w:ascii="Times New Roman" w:hAnsi="Times New Roman"/>
          <w:sz w:val="28"/>
        </w:rPr>
        <w:t xml:space="preserve"> </w:t>
      </w:r>
      <w:r w:rsidR="004A20E5">
        <w:rPr>
          <w:rFonts w:ascii="Times New Roman" w:hAnsi="Times New Roman"/>
          <w:sz w:val="28"/>
        </w:rPr>
        <w:t>164,5</w:t>
      </w:r>
      <w:r w:rsidR="006C6AE6">
        <w:rPr>
          <w:rFonts w:ascii="Times New Roman" w:hAnsi="Times New Roman"/>
          <w:sz w:val="28"/>
        </w:rPr>
        <w:t xml:space="preserve"> </w:t>
      </w:r>
      <w:r w:rsidR="00AD3FF0">
        <w:rPr>
          <w:rFonts w:ascii="Times New Roman" w:hAnsi="Times New Roman"/>
          <w:sz w:val="28"/>
        </w:rPr>
        <w:t>случая на 10 тыс.</w:t>
      </w:r>
      <w:r w:rsidR="004A20E5">
        <w:rPr>
          <w:rFonts w:ascii="Times New Roman" w:hAnsi="Times New Roman"/>
          <w:sz w:val="28"/>
        </w:rPr>
        <w:t xml:space="preserve"> детского населения в</w:t>
      </w:r>
      <w:r w:rsidR="006C6AE6">
        <w:rPr>
          <w:rFonts w:ascii="Times New Roman" w:hAnsi="Times New Roman"/>
          <w:sz w:val="28"/>
        </w:rPr>
        <w:t xml:space="preserve">     </w:t>
      </w:r>
      <w:r w:rsidR="004A20E5">
        <w:rPr>
          <w:rFonts w:ascii="Times New Roman" w:hAnsi="Times New Roman"/>
          <w:sz w:val="28"/>
        </w:rPr>
        <w:t xml:space="preserve"> 2018 году. </w:t>
      </w:r>
      <w:r w:rsidR="004A20E5" w:rsidRPr="00B07563">
        <w:rPr>
          <w:rFonts w:ascii="Times New Roman" w:eastAsia="MS Mincho" w:hAnsi="Times New Roman"/>
          <w:color w:val="000000" w:themeColor="text1"/>
          <w:sz w:val="28"/>
          <w:szCs w:val="28"/>
        </w:rPr>
        <w:t>Соотношение по полу</w:t>
      </w:r>
      <w:r w:rsidR="004A20E5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 2018 году</w:t>
      </w:r>
      <w:r w:rsidR="004A20E5" w:rsidRPr="00B0756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мальчики  </w:t>
      </w:r>
      <w:r w:rsidRPr="00465354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58,9%, девочки </w:t>
      </w:r>
      <w:r w:rsidRPr="00465354">
        <w:rPr>
          <w:color w:val="000000" w:themeColor="text1"/>
          <w:sz w:val="28"/>
          <w:szCs w:val="28"/>
        </w:rPr>
        <w:t>–</w:t>
      </w:r>
      <w:r w:rsidR="004A20E5" w:rsidRPr="00B0756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41,1%. </w:t>
      </w:r>
      <w:r w:rsidR="008E7559">
        <w:rPr>
          <w:rFonts w:ascii="Times New Roman" w:eastAsia="MS Mincho" w:hAnsi="Times New Roman"/>
          <w:color w:val="000000" w:themeColor="text1"/>
          <w:sz w:val="28"/>
          <w:szCs w:val="28"/>
        </w:rPr>
        <w:t>Информация о показателях детской инвалидности представлена в таблице</w:t>
      </w:r>
      <w:r w:rsidR="001C3A7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10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.</w:t>
      </w:r>
    </w:p>
    <w:p w:rsidR="008E7559" w:rsidRPr="008E7559" w:rsidRDefault="00A82007" w:rsidP="0056354D">
      <w:pPr>
        <w:pStyle w:val="a5"/>
        <w:ind w:firstLine="539"/>
        <w:jc w:val="right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Т</w:t>
      </w:r>
      <w:r w:rsidR="008E7559">
        <w:rPr>
          <w:rFonts w:ascii="Times New Roman" w:eastAsia="MS Mincho" w:hAnsi="Times New Roman"/>
          <w:color w:val="000000" w:themeColor="text1"/>
          <w:sz w:val="28"/>
          <w:szCs w:val="28"/>
        </w:rPr>
        <w:t>аблица</w:t>
      </w:r>
      <w:r w:rsidR="001C3A7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10</w:t>
      </w:r>
    </w:p>
    <w:p w:rsidR="008E7559" w:rsidRDefault="008E7559" w:rsidP="0056354D">
      <w:pPr>
        <w:pStyle w:val="a5"/>
        <w:ind w:firstLine="539"/>
        <w:jc w:val="center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Показатели детской инвалидности</w:t>
      </w:r>
    </w:p>
    <w:p w:rsidR="008E7559" w:rsidRPr="00B07563" w:rsidRDefault="008E7559" w:rsidP="0056354D">
      <w:pPr>
        <w:pStyle w:val="a5"/>
        <w:ind w:firstLine="53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097"/>
        <w:gridCol w:w="1381"/>
        <w:gridCol w:w="1381"/>
        <w:gridCol w:w="1382"/>
      </w:tblGrid>
      <w:tr w:rsidR="004A20E5" w:rsidRPr="00125F2B" w:rsidTr="004A20E5">
        <w:tc>
          <w:tcPr>
            <w:tcW w:w="4361" w:type="dxa"/>
          </w:tcPr>
          <w:p w:rsidR="004A20E5" w:rsidRPr="004A20E5" w:rsidRDefault="008E7559" w:rsidP="007955D7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97" w:type="dxa"/>
            <w:vAlign w:val="center"/>
          </w:tcPr>
          <w:p w:rsidR="004A20E5" w:rsidRDefault="004A20E5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2015</w:t>
            </w:r>
          </w:p>
          <w:p w:rsidR="00A82007" w:rsidRPr="004A20E5" w:rsidRDefault="00A82007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  <w:tc>
          <w:tcPr>
            <w:tcW w:w="1381" w:type="dxa"/>
            <w:vAlign w:val="center"/>
          </w:tcPr>
          <w:p w:rsidR="004A20E5" w:rsidRDefault="004A20E5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2016</w:t>
            </w:r>
          </w:p>
          <w:p w:rsidR="00A82007" w:rsidRPr="004A20E5" w:rsidRDefault="00A82007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  <w:tc>
          <w:tcPr>
            <w:tcW w:w="1381" w:type="dxa"/>
            <w:vAlign w:val="center"/>
          </w:tcPr>
          <w:p w:rsidR="004A20E5" w:rsidRDefault="004A20E5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2017</w:t>
            </w:r>
          </w:p>
          <w:p w:rsidR="00A82007" w:rsidRPr="004A20E5" w:rsidRDefault="00A82007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  <w:tc>
          <w:tcPr>
            <w:tcW w:w="1382" w:type="dxa"/>
            <w:vAlign w:val="center"/>
          </w:tcPr>
          <w:p w:rsidR="004A20E5" w:rsidRDefault="004A20E5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2018</w:t>
            </w:r>
          </w:p>
          <w:p w:rsidR="00A82007" w:rsidRPr="004A20E5" w:rsidRDefault="00A82007" w:rsidP="008F0D8B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год</w:t>
            </w:r>
          </w:p>
        </w:tc>
      </w:tr>
      <w:tr w:rsidR="004A20E5" w:rsidRPr="00125F2B" w:rsidTr="00A82007">
        <w:tc>
          <w:tcPr>
            <w:tcW w:w="4361" w:type="dxa"/>
          </w:tcPr>
          <w:p w:rsidR="004A20E5" w:rsidRDefault="004A20E5" w:rsidP="004A20E5">
            <w:pPr>
              <w:pStyle w:val="a5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Показатель </w:t>
            </w:r>
            <w:r w:rsidRPr="004A20E5">
              <w:rPr>
                <w:rFonts w:ascii="Times New Roman" w:eastAsia="MS Mincho" w:hAnsi="Times New Roman"/>
                <w:sz w:val="28"/>
                <w:szCs w:val="28"/>
              </w:rPr>
              <w:t xml:space="preserve">детской инвалидности </w:t>
            </w:r>
          </w:p>
          <w:p w:rsidR="004A20E5" w:rsidRPr="004A20E5" w:rsidRDefault="004036E7" w:rsidP="004A20E5">
            <w:pPr>
              <w:pStyle w:val="a5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н</w:t>
            </w:r>
            <w:r w:rsidR="004A20E5" w:rsidRPr="004A20E5">
              <w:rPr>
                <w:rFonts w:ascii="Times New Roman" w:eastAsia="MS Mincho" w:hAnsi="Times New Roman"/>
                <w:sz w:val="28"/>
                <w:szCs w:val="28"/>
              </w:rPr>
              <w:t>а 10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тыс.</w:t>
            </w:r>
            <w:r w:rsidR="006C6AE6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="004A20E5">
              <w:rPr>
                <w:rFonts w:ascii="Times New Roman" w:eastAsia="MS Mincho" w:hAnsi="Times New Roman"/>
                <w:sz w:val="28"/>
                <w:szCs w:val="28"/>
              </w:rPr>
              <w:t>детского населения</w:t>
            </w:r>
            <w:r w:rsidR="006C6AE6">
              <w:rPr>
                <w:rFonts w:ascii="Times New Roman" w:eastAsia="MS Mincho" w:hAnsi="Times New Roman"/>
                <w:sz w:val="28"/>
                <w:szCs w:val="28"/>
              </w:rPr>
              <w:t xml:space="preserve">, </w:t>
            </w:r>
            <w:r w:rsidR="006C6AE6" w:rsidRPr="00B540DD">
              <w:rPr>
                <w:rFonts w:ascii="Times New Roman" w:eastAsia="MS Mincho" w:hAnsi="Times New Roman"/>
                <w:sz w:val="28"/>
                <w:szCs w:val="28"/>
              </w:rPr>
              <w:t>человек</w:t>
            </w:r>
          </w:p>
        </w:tc>
        <w:tc>
          <w:tcPr>
            <w:tcW w:w="1097" w:type="dxa"/>
          </w:tcPr>
          <w:p w:rsidR="004A20E5" w:rsidRPr="004A20E5" w:rsidRDefault="004A20E5" w:rsidP="00A82007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A20E5">
              <w:rPr>
                <w:rFonts w:ascii="Times New Roman" w:eastAsia="MS Mincho" w:hAnsi="Times New Roman"/>
                <w:sz w:val="28"/>
                <w:szCs w:val="28"/>
              </w:rPr>
              <w:t>148,2</w:t>
            </w:r>
          </w:p>
        </w:tc>
        <w:tc>
          <w:tcPr>
            <w:tcW w:w="1381" w:type="dxa"/>
          </w:tcPr>
          <w:p w:rsidR="004A20E5" w:rsidRPr="004A20E5" w:rsidRDefault="004A20E5" w:rsidP="00A82007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A20E5">
              <w:rPr>
                <w:rFonts w:ascii="Times New Roman" w:eastAsia="MS Mincho" w:hAnsi="Times New Roman"/>
                <w:sz w:val="28"/>
                <w:szCs w:val="28"/>
              </w:rPr>
              <w:t>154,5</w:t>
            </w:r>
          </w:p>
        </w:tc>
        <w:tc>
          <w:tcPr>
            <w:tcW w:w="1381" w:type="dxa"/>
          </w:tcPr>
          <w:p w:rsidR="004A20E5" w:rsidRPr="004A20E5" w:rsidRDefault="004A20E5" w:rsidP="00A82007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A20E5">
              <w:rPr>
                <w:rFonts w:ascii="Times New Roman" w:eastAsia="MS Mincho" w:hAnsi="Times New Roman"/>
                <w:sz w:val="28"/>
                <w:szCs w:val="28"/>
              </w:rPr>
              <w:t>160,4</w:t>
            </w:r>
          </w:p>
        </w:tc>
        <w:tc>
          <w:tcPr>
            <w:tcW w:w="1382" w:type="dxa"/>
          </w:tcPr>
          <w:p w:rsidR="004A20E5" w:rsidRPr="004A20E5" w:rsidRDefault="004A20E5" w:rsidP="00A82007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4A20E5">
              <w:rPr>
                <w:rFonts w:ascii="Times New Roman" w:eastAsia="MS Mincho" w:hAnsi="Times New Roman"/>
                <w:sz w:val="28"/>
                <w:szCs w:val="28"/>
              </w:rPr>
              <w:t>164,5</w:t>
            </w:r>
          </w:p>
        </w:tc>
      </w:tr>
      <w:tr w:rsidR="004A20E5" w:rsidRPr="00125F2B" w:rsidTr="00A82007">
        <w:tc>
          <w:tcPr>
            <w:tcW w:w="4361" w:type="dxa"/>
          </w:tcPr>
          <w:p w:rsidR="004A20E5" w:rsidRPr="00B540DD" w:rsidRDefault="004A20E5" w:rsidP="004A20E5">
            <w:pPr>
              <w:pStyle w:val="a5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540DD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Первичная инвалидность </w:t>
            </w:r>
          </w:p>
          <w:p w:rsidR="004A20E5" w:rsidRPr="00B540DD" w:rsidRDefault="004A20E5" w:rsidP="004A20E5">
            <w:pPr>
              <w:pStyle w:val="a5"/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B540DD">
              <w:rPr>
                <w:rFonts w:ascii="Times New Roman" w:eastAsia="MS Mincho" w:hAnsi="Times New Roman"/>
                <w:bCs/>
                <w:sz w:val="28"/>
                <w:szCs w:val="28"/>
              </w:rPr>
              <w:t>на 10</w:t>
            </w:r>
            <w:r w:rsidR="004036E7" w:rsidRPr="00B540DD">
              <w:rPr>
                <w:rFonts w:ascii="Times New Roman" w:eastAsia="MS Mincho" w:hAnsi="Times New Roman"/>
                <w:bCs/>
                <w:sz w:val="28"/>
                <w:szCs w:val="28"/>
              </w:rPr>
              <w:t> тыс.</w:t>
            </w:r>
            <w:r w:rsidRPr="00B540DD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детского населения</w:t>
            </w:r>
            <w:r w:rsidR="006C6AE6" w:rsidRPr="00B540DD">
              <w:rPr>
                <w:rFonts w:ascii="Times New Roman" w:eastAsia="MS Mincho" w:hAnsi="Times New Roman"/>
                <w:bCs/>
                <w:sz w:val="28"/>
                <w:szCs w:val="28"/>
              </w:rPr>
              <w:t>, человек</w:t>
            </w:r>
          </w:p>
        </w:tc>
        <w:tc>
          <w:tcPr>
            <w:tcW w:w="1097" w:type="dxa"/>
          </w:tcPr>
          <w:p w:rsidR="004A20E5" w:rsidRPr="004A20E5" w:rsidRDefault="00134332" w:rsidP="00A82007">
            <w:pPr>
              <w:pStyle w:val="a5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19,2</w:t>
            </w:r>
          </w:p>
        </w:tc>
        <w:tc>
          <w:tcPr>
            <w:tcW w:w="1381" w:type="dxa"/>
          </w:tcPr>
          <w:p w:rsidR="004A20E5" w:rsidRPr="004A20E5" w:rsidRDefault="00134332" w:rsidP="00A82007">
            <w:pPr>
              <w:pStyle w:val="a5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19,9</w:t>
            </w:r>
          </w:p>
        </w:tc>
        <w:tc>
          <w:tcPr>
            <w:tcW w:w="1381" w:type="dxa"/>
          </w:tcPr>
          <w:p w:rsidR="004A20E5" w:rsidRPr="00134332" w:rsidRDefault="00134332" w:rsidP="00A82007">
            <w:pPr>
              <w:pStyle w:val="a5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134332">
              <w:rPr>
                <w:rFonts w:ascii="Times New Roman" w:eastAsia="MS Mincho" w:hAnsi="Times New Roman"/>
                <w:bCs/>
                <w:sz w:val="28"/>
                <w:szCs w:val="28"/>
              </w:rPr>
              <w:t>20,9</w:t>
            </w:r>
          </w:p>
        </w:tc>
        <w:tc>
          <w:tcPr>
            <w:tcW w:w="1382" w:type="dxa"/>
          </w:tcPr>
          <w:p w:rsidR="004A20E5" w:rsidRPr="004A20E5" w:rsidRDefault="00134332" w:rsidP="00A82007">
            <w:pPr>
              <w:pStyle w:val="a5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21,3</w:t>
            </w:r>
          </w:p>
        </w:tc>
      </w:tr>
    </w:tbl>
    <w:p w:rsidR="006C6AE6" w:rsidRDefault="006C6AE6" w:rsidP="0056354D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:rsidR="006C6AE6" w:rsidRDefault="00134332" w:rsidP="006C6AE6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134332">
        <w:rPr>
          <w:rFonts w:ascii="Times New Roman" w:hAnsi="Times New Roman"/>
          <w:sz w:val="28"/>
        </w:rPr>
        <w:t>В</w:t>
      </w:r>
      <w:r w:rsidR="006C6AE6">
        <w:rPr>
          <w:rFonts w:ascii="Times New Roman" w:hAnsi="Times New Roman"/>
          <w:sz w:val="28"/>
        </w:rPr>
        <w:t xml:space="preserve"> </w:t>
      </w:r>
      <w:r w:rsidRPr="00134332">
        <w:rPr>
          <w:rFonts w:ascii="Times New Roman" w:hAnsi="Times New Roman"/>
          <w:sz w:val="28"/>
        </w:rPr>
        <w:t>2018 году впервые присвоена</w:t>
      </w:r>
      <w:r w:rsidR="004036E7">
        <w:rPr>
          <w:rFonts w:ascii="Times New Roman" w:hAnsi="Times New Roman"/>
          <w:sz w:val="28"/>
        </w:rPr>
        <w:t xml:space="preserve"> </w:t>
      </w:r>
      <w:r w:rsidRPr="00134332">
        <w:rPr>
          <w:rFonts w:ascii="Times New Roman" w:hAnsi="Times New Roman"/>
          <w:sz w:val="28"/>
        </w:rPr>
        <w:t>категория</w:t>
      </w:r>
      <w:r w:rsidR="004036E7">
        <w:rPr>
          <w:rFonts w:ascii="Times New Roman" w:hAnsi="Times New Roman"/>
          <w:sz w:val="28"/>
        </w:rPr>
        <w:t xml:space="preserve"> </w:t>
      </w:r>
      <w:r w:rsidRPr="00134332">
        <w:rPr>
          <w:rFonts w:ascii="Times New Roman" w:hAnsi="Times New Roman"/>
          <w:sz w:val="28"/>
        </w:rPr>
        <w:t>«ребенок</w:t>
      </w:r>
      <w:r w:rsidR="004036E7">
        <w:rPr>
          <w:rFonts w:ascii="Times New Roman" w:hAnsi="Times New Roman"/>
          <w:sz w:val="28"/>
        </w:rPr>
        <w:t>-</w:t>
      </w:r>
      <w:r w:rsidRPr="00134332">
        <w:rPr>
          <w:rFonts w:ascii="Times New Roman" w:hAnsi="Times New Roman"/>
          <w:sz w:val="28"/>
        </w:rPr>
        <w:t>инвалид»</w:t>
      </w:r>
      <w:r w:rsidR="008F0D8B">
        <w:rPr>
          <w:rFonts w:ascii="Times New Roman" w:hAnsi="Times New Roman"/>
          <w:sz w:val="28"/>
        </w:rPr>
        <w:t xml:space="preserve"> </w:t>
      </w:r>
      <w:r w:rsidR="006C6AE6">
        <w:rPr>
          <w:rFonts w:ascii="Times New Roman" w:hAnsi="Times New Roman"/>
          <w:sz w:val="28"/>
        </w:rPr>
        <w:t xml:space="preserve">           </w:t>
      </w:r>
      <w:r w:rsidRPr="00134332">
        <w:rPr>
          <w:rFonts w:ascii="Times New Roman" w:hAnsi="Times New Roman"/>
          <w:sz w:val="28"/>
        </w:rPr>
        <w:t xml:space="preserve"> </w:t>
      </w:r>
      <w:r w:rsidR="008F0D8B" w:rsidRPr="00134332">
        <w:rPr>
          <w:rFonts w:ascii="Times New Roman" w:hAnsi="Times New Roman"/>
          <w:sz w:val="28"/>
        </w:rPr>
        <w:t xml:space="preserve">542 детям </w:t>
      </w:r>
      <w:r w:rsidR="004036E7">
        <w:rPr>
          <w:rFonts w:ascii="Times New Roman" w:hAnsi="Times New Roman"/>
          <w:sz w:val="28"/>
        </w:rPr>
        <w:t>(</w:t>
      </w:r>
      <w:r w:rsidR="006C6AE6">
        <w:rPr>
          <w:rFonts w:ascii="Times New Roman" w:hAnsi="Times New Roman"/>
          <w:sz w:val="28"/>
        </w:rPr>
        <w:t xml:space="preserve">2017 – 528). </w:t>
      </w:r>
      <w:r w:rsidRPr="00134332">
        <w:rPr>
          <w:rFonts w:ascii="Times New Roman" w:hAnsi="Times New Roman"/>
          <w:sz w:val="28"/>
        </w:rPr>
        <w:t xml:space="preserve">Показатель </w:t>
      </w:r>
      <w:r w:rsidR="003F7FB4">
        <w:rPr>
          <w:rFonts w:ascii="Times New Roman" w:hAnsi="Times New Roman"/>
          <w:sz w:val="28"/>
        </w:rPr>
        <w:t>пе</w:t>
      </w:r>
      <w:r w:rsidR="006C6AE6">
        <w:rPr>
          <w:rFonts w:ascii="Times New Roman" w:hAnsi="Times New Roman"/>
          <w:sz w:val="28"/>
        </w:rPr>
        <w:t xml:space="preserve">рвичной инвалидности на 10 </w:t>
      </w:r>
      <w:r w:rsidR="004036E7">
        <w:rPr>
          <w:rFonts w:ascii="Times New Roman" w:hAnsi="Times New Roman"/>
          <w:sz w:val="28"/>
        </w:rPr>
        <w:t>тыс.</w:t>
      </w:r>
      <w:r w:rsidRPr="00134332">
        <w:rPr>
          <w:rFonts w:ascii="Times New Roman" w:hAnsi="Times New Roman"/>
          <w:sz w:val="28"/>
        </w:rPr>
        <w:t xml:space="preserve"> детского населения составил 21,3</w:t>
      </w:r>
      <w:r w:rsidR="004036E7">
        <w:rPr>
          <w:rFonts w:ascii="Times New Roman" w:hAnsi="Times New Roman"/>
          <w:sz w:val="28"/>
        </w:rPr>
        <w:t xml:space="preserve"> </w:t>
      </w:r>
      <w:r w:rsidR="003F7FB4">
        <w:rPr>
          <w:rFonts w:ascii="Times New Roman" w:hAnsi="Times New Roman"/>
          <w:sz w:val="28"/>
        </w:rPr>
        <w:t>случая</w:t>
      </w:r>
      <w:r w:rsidRPr="00134332">
        <w:rPr>
          <w:rFonts w:ascii="Times New Roman" w:hAnsi="Times New Roman"/>
          <w:sz w:val="28"/>
        </w:rPr>
        <w:t xml:space="preserve"> (2017 – 2</w:t>
      </w:r>
      <w:r w:rsidR="008E7559">
        <w:rPr>
          <w:rFonts w:ascii="Times New Roman" w:hAnsi="Times New Roman"/>
          <w:sz w:val="28"/>
        </w:rPr>
        <w:t>1</w:t>
      </w:r>
      <w:r w:rsidRPr="00134332">
        <w:rPr>
          <w:rFonts w:ascii="Times New Roman" w:hAnsi="Times New Roman"/>
          <w:sz w:val="28"/>
        </w:rPr>
        <w:t>).</w:t>
      </w:r>
    </w:p>
    <w:p w:rsidR="0056354D" w:rsidRDefault="008B0635" w:rsidP="0056354D">
      <w:pPr>
        <w:pStyle w:val="a5"/>
        <w:spacing w:line="360" w:lineRule="auto"/>
        <w:ind w:firstLine="708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Н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>озологическ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ая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структур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а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детской инвалидности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в последние годы неизменна: на первом месте – психические расстро</w:t>
      </w:r>
      <w:r w:rsidR="003F7FB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йства и расстройства поведения </w:t>
      </w:r>
      <w:r w:rsidR="003F7FB4" w:rsidRPr="00465354">
        <w:rPr>
          <w:color w:val="000000" w:themeColor="text1"/>
          <w:sz w:val="28"/>
          <w:szCs w:val="28"/>
        </w:rPr>
        <w:t>–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8F0D8B">
        <w:rPr>
          <w:rFonts w:ascii="Times New Roman" w:eastAsia="MS Mincho" w:hAnsi="Times New Roman"/>
          <w:color w:val="000000" w:themeColor="text1"/>
          <w:sz w:val="28"/>
          <w:szCs w:val="28"/>
        </w:rPr>
        <w:t>32,0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>%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от числа заболеваний, явившихся пр</w:t>
      </w:r>
      <w:r w:rsidR="001C0BAD">
        <w:rPr>
          <w:rFonts w:ascii="Times New Roman" w:eastAsia="MS Mincho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чиной инвалидности, на втором –</w:t>
      </w:r>
      <w:r w:rsidR="003F7FB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болезни нервной системы – 19,9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%, на третьем – врожденные </w:t>
      </w:r>
      <w:r w:rsidR="001C0BAD">
        <w:rPr>
          <w:rFonts w:ascii="Times New Roman" w:eastAsia="MS Mincho" w:hAnsi="Times New Roman"/>
          <w:color w:val="000000" w:themeColor="text1"/>
          <w:sz w:val="28"/>
          <w:szCs w:val="28"/>
        </w:rPr>
        <w:t>аномалии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1C0BAD">
        <w:rPr>
          <w:rFonts w:ascii="Times New Roman" w:eastAsia="MS Mincho" w:hAnsi="Times New Roman"/>
          <w:color w:val="000000" w:themeColor="text1"/>
          <w:sz w:val="28"/>
          <w:szCs w:val="28"/>
        </w:rPr>
        <w:t>развития, деформац</w:t>
      </w:r>
      <w:r w:rsidR="003F7FB4">
        <w:rPr>
          <w:rFonts w:ascii="Times New Roman" w:eastAsia="MS Mincho" w:hAnsi="Times New Roman"/>
          <w:color w:val="000000" w:themeColor="text1"/>
          <w:sz w:val="28"/>
          <w:szCs w:val="28"/>
        </w:rPr>
        <w:t>ии и хромосомные аномалии  15,6</w:t>
      </w:r>
      <w:r w:rsidR="001C0BA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% в структуре причин. </w:t>
      </w:r>
    </w:p>
    <w:p w:rsidR="008E7559" w:rsidRDefault="001C0BAD" w:rsidP="0056354D">
      <w:pPr>
        <w:pStyle w:val="a5"/>
        <w:spacing w:line="36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При этом в 2018 году по сравнению с 2017</w:t>
      </w:r>
      <w:r w:rsidR="004036E7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3F7FB4">
        <w:rPr>
          <w:rFonts w:ascii="Times New Roman" w:eastAsia="MS Mincho" w:hAnsi="Times New Roman"/>
          <w:color w:val="000000" w:themeColor="text1"/>
          <w:sz w:val="28"/>
          <w:szCs w:val="28"/>
        </w:rPr>
        <w:t>годом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6A7B85">
        <w:rPr>
          <w:rFonts w:ascii="Times New Roman" w:eastAsia="MS Mincho" w:hAnsi="Times New Roman"/>
          <w:color w:val="000000" w:themeColor="text1"/>
          <w:sz w:val="28"/>
          <w:szCs w:val="28"/>
        </w:rPr>
        <w:t>зарегистрировано снижение на</w:t>
      </w:r>
      <w:r w:rsidR="008B0635"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0,4% удельного веса </w:t>
      </w:r>
      <w:r w:rsidR="008B0635"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врожденных аномалий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развития, деформаций и хромосомных аномалий, 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0,8%  болезней нервной системы,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 </w:t>
      </w:r>
      <w:r w:rsidR="008B0635"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на </w:t>
      </w:r>
      <w:r w:rsidR="003F7FB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0,9% </w:t>
      </w:r>
      <w:r w:rsidR="003F7FB4" w:rsidRPr="00465354">
        <w:rPr>
          <w:color w:val="000000" w:themeColor="text1"/>
          <w:sz w:val="28"/>
          <w:szCs w:val="28"/>
        </w:rPr>
        <w:t>–</w:t>
      </w:r>
      <w:r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8B0635"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>болезней глаз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а</w:t>
      </w:r>
      <w:r w:rsidR="008B0635"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его </w:t>
      </w:r>
      <w:r w:rsidR="008B0635" w:rsidRPr="00A543BD">
        <w:rPr>
          <w:rFonts w:ascii="Times New Roman" w:eastAsia="MS Mincho" w:hAnsi="Times New Roman"/>
          <w:color w:val="000000" w:themeColor="text1"/>
          <w:sz w:val="28"/>
          <w:szCs w:val="28"/>
        </w:rPr>
        <w:t>придаточного аппарата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. Однако в структуре нозологических причин детской инвалидности </w:t>
      </w:r>
      <w:r w:rsidRPr="00B034AE">
        <w:rPr>
          <w:rFonts w:ascii="Times New Roman" w:eastAsia="MS Mincho" w:hAnsi="Times New Roman"/>
          <w:sz w:val="28"/>
          <w:szCs w:val="28"/>
        </w:rPr>
        <w:t>в 2018 году по сравнению с 2017</w:t>
      </w:r>
      <w:r w:rsidR="004036E7">
        <w:rPr>
          <w:rFonts w:ascii="Times New Roman" w:eastAsia="MS Mincho" w:hAnsi="Times New Roman"/>
          <w:sz w:val="28"/>
          <w:szCs w:val="28"/>
        </w:rPr>
        <w:t xml:space="preserve"> </w:t>
      </w:r>
      <w:r w:rsidR="003F7FB4">
        <w:rPr>
          <w:rFonts w:ascii="Times New Roman" w:eastAsia="MS Mincho" w:hAnsi="Times New Roman"/>
          <w:sz w:val="28"/>
          <w:szCs w:val="28"/>
        </w:rPr>
        <w:t>годом</w:t>
      </w:r>
      <w:r w:rsidRPr="00B034AE">
        <w:rPr>
          <w:rFonts w:ascii="Times New Roman" w:eastAsia="MS Mincho" w:hAnsi="Times New Roman"/>
          <w:sz w:val="28"/>
          <w:szCs w:val="28"/>
        </w:rPr>
        <w:t xml:space="preserve"> зарегистрирован </w:t>
      </w:r>
      <w:r w:rsidR="008B0635" w:rsidRPr="00B034AE">
        <w:rPr>
          <w:rFonts w:ascii="Times New Roman" w:eastAsia="MS Mincho" w:hAnsi="Times New Roman"/>
          <w:sz w:val="28"/>
          <w:szCs w:val="28"/>
        </w:rPr>
        <w:t xml:space="preserve">рост </w:t>
      </w:r>
      <w:r w:rsidRPr="00B034AE">
        <w:rPr>
          <w:rFonts w:ascii="Times New Roman" w:eastAsia="MS Mincho" w:hAnsi="Times New Roman"/>
          <w:sz w:val="28"/>
          <w:szCs w:val="28"/>
        </w:rPr>
        <w:t>на 0,</w:t>
      </w:r>
      <w:r w:rsidR="00680138" w:rsidRPr="00B034AE">
        <w:rPr>
          <w:rFonts w:ascii="Times New Roman" w:eastAsia="MS Mincho" w:hAnsi="Times New Roman"/>
          <w:sz w:val="28"/>
          <w:szCs w:val="28"/>
        </w:rPr>
        <w:t>6</w:t>
      </w:r>
      <w:r w:rsidRPr="00B034AE">
        <w:rPr>
          <w:rFonts w:ascii="Times New Roman" w:eastAsia="MS Mincho" w:hAnsi="Times New Roman"/>
          <w:sz w:val="28"/>
          <w:szCs w:val="28"/>
        </w:rPr>
        <w:t xml:space="preserve">% удельного веса болезней </w:t>
      </w:r>
      <w:r w:rsidR="008B0635" w:rsidRPr="00B034AE">
        <w:rPr>
          <w:rFonts w:ascii="Times New Roman" w:eastAsia="MS Mincho" w:hAnsi="Times New Roman"/>
          <w:sz w:val="28"/>
          <w:szCs w:val="28"/>
        </w:rPr>
        <w:t>эндокринн</w:t>
      </w:r>
      <w:r w:rsidRPr="00B034AE">
        <w:rPr>
          <w:rFonts w:ascii="Times New Roman" w:eastAsia="MS Mincho" w:hAnsi="Times New Roman"/>
          <w:sz w:val="28"/>
          <w:szCs w:val="28"/>
        </w:rPr>
        <w:t>ой системы, расстройств питания и нарушений обмена веществ, на</w:t>
      </w:r>
      <w:r w:rsidR="008B0635" w:rsidRPr="00B034AE">
        <w:rPr>
          <w:rFonts w:ascii="Times New Roman" w:eastAsia="MS Mincho" w:hAnsi="Times New Roman"/>
          <w:sz w:val="28"/>
          <w:szCs w:val="28"/>
        </w:rPr>
        <w:t xml:space="preserve"> 0,</w:t>
      </w:r>
      <w:r w:rsidRPr="00B034AE">
        <w:rPr>
          <w:rFonts w:ascii="Times New Roman" w:eastAsia="MS Mincho" w:hAnsi="Times New Roman"/>
          <w:sz w:val="28"/>
          <w:szCs w:val="28"/>
        </w:rPr>
        <w:t>3</w:t>
      </w:r>
      <w:r w:rsidR="003F7FB4">
        <w:rPr>
          <w:rFonts w:ascii="Times New Roman" w:eastAsia="MS Mincho" w:hAnsi="Times New Roman"/>
          <w:sz w:val="28"/>
          <w:szCs w:val="28"/>
        </w:rPr>
        <w:t xml:space="preserve">% </w:t>
      </w:r>
      <w:r w:rsidR="003F7FB4" w:rsidRPr="00465354">
        <w:rPr>
          <w:color w:val="000000" w:themeColor="text1"/>
          <w:sz w:val="28"/>
          <w:szCs w:val="28"/>
        </w:rPr>
        <w:t>–</w:t>
      </w:r>
      <w:r w:rsidR="00680138" w:rsidRPr="00B034AE">
        <w:rPr>
          <w:rFonts w:ascii="Times New Roman" w:eastAsia="MS Mincho" w:hAnsi="Times New Roman"/>
          <w:sz w:val="28"/>
          <w:szCs w:val="28"/>
        </w:rPr>
        <w:t xml:space="preserve"> </w:t>
      </w:r>
      <w:r w:rsidR="008B0635" w:rsidRPr="00B034AE">
        <w:rPr>
          <w:rFonts w:ascii="Times New Roman" w:eastAsia="MS Mincho" w:hAnsi="Times New Roman"/>
          <w:sz w:val="28"/>
          <w:szCs w:val="28"/>
        </w:rPr>
        <w:t>новообразований</w:t>
      </w:r>
      <w:r w:rsidR="003F7FB4">
        <w:rPr>
          <w:rFonts w:ascii="Times New Roman" w:eastAsia="MS Mincho" w:hAnsi="Times New Roman"/>
          <w:sz w:val="28"/>
          <w:szCs w:val="28"/>
        </w:rPr>
        <w:t xml:space="preserve"> и на 0,7% </w:t>
      </w:r>
      <w:r w:rsidR="003F7FB4" w:rsidRPr="00465354">
        <w:rPr>
          <w:color w:val="000000" w:themeColor="text1"/>
          <w:sz w:val="28"/>
          <w:szCs w:val="28"/>
        </w:rPr>
        <w:t>–</w:t>
      </w:r>
      <w:r w:rsidR="003F7FB4">
        <w:rPr>
          <w:color w:val="000000" w:themeColor="text1"/>
          <w:sz w:val="28"/>
          <w:szCs w:val="28"/>
        </w:rPr>
        <w:t xml:space="preserve"> </w:t>
      </w:r>
      <w:r w:rsidR="00680138" w:rsidRPr="00B034AE">
        <w:rPr>
          <w:rFonts w:ascii="Times New Roman" w:eastAsia="MS Mincho" w:hAnsi="Times New Roman"/>
          <w:sz w:val="28"/>
          <w:szCs w:val="28"/>
        </w:rPr>
        <w:t xml:space="preserve">психических расстройств и </w:t>
      </w:r>
      <w:r w:rsidR="00680138" w:rsidRPr="00B034AE">
        <w:rPr>
          <w:rFonts w:ascii="Times New Roman" w:eastAsia="MS Mincho" w:hAnsi="Times New Roman"/>
          <w:sz w:val="28"/>
          <w:szCs w:val="28"/>
        </w:rPr>
        <w:lastRenderedPageBreak/>
        <w:t>расстройств поведения.</w:t>
      </w:r>
      <w:r w:rsidR="008E7559">
        <w:rPr>
          <w:rFonts w:ascii="Times New Roman" w:eastAsia="MS Mincho" w:hAnsi="Times New Roman"/>
          <w:sz w:val="28"/>
          <w:szCs w:val="28"/>
        </w:rPr>
        <w:t xml:space="preserve"> Динамика з</w:t>
      </w:r>
      <w:r w:rsidR="008E7559" w:rsidRPr="008E7559">
        <w:rPr>
          <w:rFonts w:ascii="Times New Roman" w:eastAsia="MS Mincho" w:hAnsi="Times New Roman"/>
          <w:sz w:val="28"/>
          <w:szCs w:val="28"/>
        </w:rPr>
        <w:t>аболевани</w:t>
      </w:r>
      <w:r w:rsidR="008E7559">
        <w:rPr>
          <w:rFonts w:ascii="Times New Roman" w:eastAsia="MS Mincho" w:hAnsi="Times New Roman"/>
          <w:sz w:val="28"/>
          <w:szCs w:val="28"/>
        </w:rPr>
        <w:t>й</w:t>
      </w:r>
      <w:r w:rsidR="008E7559" w:rsidRPr="008E7559">
        <w:rPr>
          <w:rFonts w:ascii="Times New Roman" w:eastAsia="MS Mincho" w:hAnsi="Times New Roman"/>
          <w:sz w:val="28"/>
          <w:szCs w:val="28"/>
        </w:rPr>
        <w:t>,</w:t>
      </w:r>
      <w:r w:rsidR="008E7559">
        <w:rPr>
          <w:rFonts w:ascii="Times New Roman" w:eastAsia="MS Mincho" w:hAnsi="Times New Roman"/>
          <w:sz w:val="28"/>
          <w:szCs w:val="28"/>
        </w:rPr>
        <w:t xml:space="preserve"> </w:t>
      </w:r>
      <w:r w:rsidR="008E7559" w:rsidRPr="008E7559">
        <w:rPr>
          <w:rFonts w:ascii="Times New Roman" w:eastAsia="MS Mincho" w:hAnsi="Times New Roman"/>
          <w:sz w:val="28"/>
          <w:szCs w:val="28"/>
        </w:rPr>
        <w:t>обусловивши</w:t>
      </w:r>
      <w:r w:rsidR="008E7559">
        <w:rPr>
          <w:rFonts w:ascii="Times New Roman" w:eastAsia="MS Mincho" w:hAnsi="Times New Roman"/>
          <w:sz w:val="28"/>
          <w:szCs w:val="28"/>
        </w:rPr>
        <w:t>х</w:t>
      </w:r>
      <w:r w:rsidR="008E7559" w:rsidRPr="008E7559">
        <w:rPr>
          <w:rFonts w:ascii="Times New Roman" w:eastAsia="MS Mincho" w:hAnsi="Times New Roman"/>
          <w:sz w:val="28"/>
          <w:szCs w:val="28"/>
        </w:rPr>
        <w:t xml:space="preserve"> возникновение инвалидности у детей</w:t>
      </w:r>
      <w:r w:rsidR="008E7559">
        <w:rPr>
          <w:rFonts w:ascii="Times New Roman" w:eastAsia="MS Mincho" w:hAnsi="Times New Roman"/>
          <w:sz w:val="28"/>
          <w:szCs w:val="28"/>
        </w:rPr>
        <w:t>, представлена в таблице</w:t>
      </w:r>
      <w:r w:rsidR="00233886">
        <w:rPr>
          <w:rFonts w:ascii="Times New Roman" w:eastAsia="MS Mincho" w:hAnsi="Times New Roman"/>
          <w:sz w:val="28"/>
          <w:szCs w:val="28"/>
        </w:rPr>
        <w:t xml:space="preserve"> </w:t>
      </w:r>
      <w:r w:rsidR="007B0157">
        <w:rPr>
          <w:rFonts w:ascii="Times New Roman" w:eastAsia="MS Mincho" w:hAnsi="Times New Roman"/>
          <w:sz w:val="28"/>
          <w:szCs w:val="28"/>
        </w:rPr>
        <w:t>11.</w:t>
      </w:r>
      <w:r w:rsidR="008E7559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E7559" w:rsidRPr="00B034AE" w:rsidRDefault="003F7FB4" w:rsidP="008E7559">
      <w:pPr>
        <w:pStyle w:val="a5"/>
        <w:ind w:firstLine="540"/>
        <w:jc w:val="righ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</w:t>
      </w:r>
      <w:r w:rsidR="008E7559">
        <w:rPr>
          <w:rFonts w:ascii="Times New Roman" w:eastAsia="MS Mincho" w:hAnsi="Times New Roman"/>
          <w:sz w:val="28"/>
          <w:szCs w:val="28"/>
        </w:rPr>
        <w:t>аблица</w:t>
      </w:r>
      <w:r w:rsidR="007B0157">
        <w:rPr>
          <w:rFonts w:ascii="Times New Roman" w:eastAsia="MS Mincho" w:hAnsi="Times New Roman"/>
          <w:sz w:val="28"/>
          <w:szCs w:val="28"/>
        </w:rPr>
        <w:t xml:space="preserve"> 11</w:t>
      </w:r>
    </w:p>
    <w:p w:rsidR="00680138" w:rsidRPr="0056354D" w:rsidRDefault="00680138" w:rsidP="00680138">
      <w:pPr>
        <w:pStyle w:val="a5"/>
        <w:jc w:val="both"/>
        <w:rPr>
          <w:rFonts w:ascii="Times New Roman" w:eastAsia="MS Mincho" w:hAnsi="Times New Roman"/>
          <w:bCs/>
          <w:color w:val="000000" w:themeColor="text1"/>
          <w:sz w:val="28"/>
          <w:szCs w:val="28"/>
        </w:rPr>
      </w:pPr>
    </w:p>
    <w:p w:rsidR="004915ED" w:rsidRPr="003F7FB4" w:rsidRDefault="004915ED" w:rsidP="004036E7">
      <w:pPr>
        <w:pStyle w:val="a5"/>
        <w:ind w:firstLine="540"/>
        <w:jc w:val="center"/>
        <w:rPr>
          <w:rFonts w:ascii="Times New Roman" w:eastAsia="MS Mincho" w:hAnsi="Times New Roman"/>
          <w:bCs/>
          <w:color w:val="000000" w:themeColor="text1"/>
          <w:sz w:val="28"/>
          <w:szCs w:val="28"/>
        </w:rPr>
      </w:pPr>
      <w:r w:rsidRPr="003F7FB4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>Заболевания,</w:t>
      </w:r>
      <w:r w:rsidR="004036E7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 xml:space="preserve"> </w:t>
      </w:r>
      <w:r w:rsidRPr="003F7FB4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 xml:space="preserve">обусловившие возникновение </w:t>
      </w:r>
      <w:r w:rsidR="004A20E5" w:rsidRPr="003F7FB4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>и</w:t>
      </w:r>
      <w:r w:rsidRPr="003F7FB4">
        <w:rPr>
          <w:rFonts w:ascii="Times New Roman" w:eastAsia="MS Mincho" w:hAnsi="Times New Roman"/>
          <w:bCs/>
          <w:color w:val="000000" w:themeColor="text1"/>
          <w:sz w:val="28"/>
          <w:szCs w:val="28"/>
        </w:rPr>
        <w:t>нвалидности у детей</w:t>
      </w:r>
      <w:r w:rsidRPr="003F7FB4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(%)</w:t>
      </w:r>
    </w:p>
    <w:p w:rsidR="004915ED" w:rsidRPr="00A543BD" w:rsidRDefault="004915ED" w:rsidP="004915ED">
      <w:pPr>
        <w:pStyle w:val="a5"/>
        <w:jc w:val="right"/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992"/>
        <w:gridCol w:w="992"/>
        <w:gridCol w:w="992"/>
        <w:gridCol w:w="993"/>
      </w:tblGrid>
      <w:tr w:rsidR="004915ED" w:rsidRPr="00A543BD" w:rsidTr="00D246E4">
        <w:trPr>
          <w:tblHeader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8E7559" w:rsidP="004036E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5ED" w:rsidRDefault="001C0BA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F7FB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2015</w:t>
            </w:r>
          </w:p>
          <w:p w:rsidR="003F7FB4" w:rsidRPr="003F7FB4" w:rsidRDefault="003F7FB4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5ED" w:rsidRDefault="001C0BA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F7FB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2016</w:t>
            </w:r>
          </w:p>
          <w:p w:rsidR="003F7FB4" w:rsidRPr="003F7FB4" w:rsidRDefault="003F7FB4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5ED" w:rsidRDefault="001C0BA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F7FB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2017</w:t>
            </w:r>
          </w:p>
          <w:p w:rsidR="003F7FB4" w:rsidRPr="003F7FB4" w:rsidRDefault="003F7FB4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5ED" w:rsidRDefault="001C0BA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3F7FB4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2018</w:t>
            </w:r>
          </w:p>
          <w:p w:rsidR="003F7FB4" w:rsidRPr="003F7FB4" w:rsidRDefault="003F7FB4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нервной системы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19,9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Врожденные аномалии</w:t>
            </w:r>
            <w:r w:rsidR="001C0BA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развития, деформации и хромосомные аномалии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15,6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органов дыхания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1C0BA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э</w:t>
            </w:r>
            <w:r w:rsidR="004915ED"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ндокринн</w:t>
            </w: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ой системы, </w:t>
            </w:r>
            <w:r w:rsidR="004915ED"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pасстpойства питания</w:t>
            </w: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и нарушения обмена веществ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10,5</w:t>
            </w:r>
          </w:p>
        </w:tc>
      </w:tr>
      <w:tr w:rsidR="004915ED" w:rsidRPr="00A543BD" w:rsidTr="00680138">
        <w:trPr>
          <w:trHeight w:val="6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костно</w:t>
            </w:r>
            <w:r w:rsidR="004036E7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-</w:t>
            </w: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мышечной</w:t>
            </w:r>
            <w:r w:rsidR="001C0BA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системы</w:t>
            </w:r>
            <w:r w:rsidR="001C0BA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и соединительной ткани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2,9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Новообразования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4,2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680138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Травмы, отравления</w:t>
            </w:r>
            <w:r w:rsidR="0068013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и некоторые другие последствия воздействия внешних причин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крови</w:t>
            </w:r>
            <w:r w:rsidR="0068013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, кроветворных органов и отдельные нарушения, вовлекающие иммунный механизм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1,5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Психические </w:t>
            </w:r>
            <w:r w:rsidR="0068013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расстройства и расстройства поведения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31,02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32,0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Болезни глаз и </w:t>
            </w:r>
            <w:r w:rsidR="0068013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его </w:t>
            </w: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придаточного аппарата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4,2</w:t>
            </w:r>
          </w:p>
        </w:tc>
      </w:tr>
      <w:tr w:rsidR="004915ED" w:rsidRPr="00A543BD" w:rsidTr="00680138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ED" w:rsidRPr="00A543BD" w:rsidRDefault="004915ED" w:rsidP="001C0BAD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Болезни уха и сосцевидного отростка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15ED" w:rsidRPr="00A543BD" w:rsidRDefault="004915ED" w:rsidP="007955D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A543BD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5,4</w:t>
            </w:r>
          </w:p>
        </w:tc>
      </w:tr>
    </w:tbl>
    <w:p w:rsidR="004915ED" w:rsidRPr="00A543BD" w:rsidRDefault="004915ED" w:rsidP="004915ED">
      <w:pPr>
        <w:pStyle w:val="a5"/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:rsidR="006C6AE6" w:rsidRDefault="006A7B85" w:rsidP="006C6AE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D860EE">
        <w:rPr>
          <w:sz w:val="28"/>
          <w:szCs w:val="28"/>
        </w:rPr>
        <w:t xml:space="preserve">Постановлением Правительства Кировской области от 28.12.2012 </w:t>
      </w:r>
      <w:r w:rsidR="001877E9">
        <w:rPr>
          <w:sz w:val="28"/>
          <w:szCs w:val="28"/>
        </w:rPr>
        <w:t xml:space="preserve">        </w:t>
      </w:r>
      <w:r w:rsidRPr="00D860EE">
        <w:rPr>
          <w:sz w:val="28"/>
          <w:szCs w:val="28"/>
        </w:rPr>
        <w:t xml:space="preserve">№ 189/830 </w:t>
      </w:r>
      <w:r w:rsidR="001877E9">
        <w:rPr>
          <w:sz w:val="28"/>
          <w:szCs w:val="28"/>
        </w:rPr>
        <w:t xml:space="preserve">«Об утверждении государственной программы Кировской области «Развитие здравоохранения» на 2013 – 2021 годы» </w:t>
      </w:r>
      <w:r w:rsidRPr="00D860EE">
        <w:rPr>
          <w:sz w:val="28"/>
          <w:szCs w:val="28"/>
        </w:rPr>
        <w:t xml:space="preserve">утверждена государственная программа Кировской области «Развитие здравоохранения» на 2013 </w:t>
      </w:r>
      <w:r w:rsidR="00AF0E94">
        <w:rPr>
          <w:sz w:val="28"/>
          <w:szCs w:val="28"/>
        </w:rPr>
        <w:t>–</w:t>
      </w:r>
      <w:r w:rsidRPr="00D860EE">
        <w:rPr>
          <w:sz w:val="28"/>
          <w:szCs w:val="28"/>
        </w:rPr>
        <w:t xml:space="preserve"> 202</w:t>
      </w:r>
      <w:r w:rsidR="00E165D2">
        <w:rPr>
          <w:sz w:val="28"/>
          <w:szCs w:val="28"/>
        </w:rPr>
        <w:t>1</w:t>
      </w:r>
      <w:r w:rsidRPr="00D860EE">
        <w:rPr>
          <w:sz w:val="28"/>
          <w:szCs w:val="28"/>
        </w:rPr>
        <w:t xml:space="preserve"> годы, одной из подпрограмм которой является подпрограмма «Развитие медицинской реабилитации и санаторно</w:t>
      </w:r>
      <w:r w:rsidR="004036E7">
        <w:rPr>
          <w:sz w:val="28"/>
          <w:szCs w:val="28"/>
        </w:rPr>
        <w:t>-</w:t>
      </w:r>
      <w:r w:rsidRPr="00D860EE">
        <w:rPr>
          <w:sz w:val="28"/>
          <w:szCs w:val="28"/>
        </w:rPr>
        <w:t>курортного лечения, в том числе детей».</w:t>
      </w:r>
    </w:p>
    <w:p w:rsidR="00883446" w:rsidRDefault="001D53CE" w:rsidP="0088344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B85">
        <w:rPr>
          <w:sz w:val="28"/>
          <w:szCs w:val="28"/>
        </w:rPr>
        <w:t xml:space="preserve"> Кировской области</w:t>
      </w:r>
      <w:r w:rsidR="004036E7">
        <w:rPr>
          <w:sz w:val="28"/>
          <w:szCs w:val="28"/>
        </w:rPr>
        <w:t xml:space="preserve"> медицинская реабилитация детей</w:t>
      </w:r>
      <w:r>
        <w:rPr>
          <w:sz w:val="28"/>
          <w:szCs w:val="28"/>
        </w:rPr>
        <w:t xml:space="preserve"> осу</w:t>
      </w:r>
      <w:r w:rsidR="006A7B85" w:rsidRPr="001008C0">
        <w:rPr>
          <w:sz w:val="28"/>
          <w:szCs w:val="28"/>
        </w:rPr>
        <w:t>ществляется в следующих условиях: амбулаторн</w:t>
      </w:r>
      <w:r w:rsidR="00BB4A3F">
        <w:rPr>
          <w:sz w:val="28"/>
          <w:szCs w:val="28"/>
        </w:rPr>
        <w:t>о</w:t>
      </w:r>
      <w:r w:rsidR="006A7B85" w:rsidRPr="001008C0">
        <w:rPr>
          <w:sz w:val="28"/>
          <w:szCs w:val="28"/>
        </w:rPr>
        <w:t>, в дневном стационаре, стационарно</w:t>
      </w:r>
      <w:r w:rsidR="004036E7">
        <w:rPr>
          <w:sz w:val="28"/>
          <w:szCs w:val="28"/>
        </w:rPr>
        <w:t>. Медицинская реабилитация детей</w:t>
      </w:r>
      <w:r>
        <w:rPr>
          <w:sz w:val="28"/>
          <w:szCs w:val="28"/>
        </w:rPr>
        <w:t xml:space="preserve"> </w:t>
      </w:r>
      <w:r w:rsidR="00B625EC">
        <w:rPr>
          <w:sz w:val="28"/>
          <w:szCs w:val="28"/>
        </w:rPr>
        <w:t xml:space="preserve">реализуется </w:t>
      </w:r>
      <w:r w:rsidRPr="00BE00D3">
        <w:rPr>
          <w:sz w:val="28"/>
          <w:szCs w:val="28"/>
        </w:rPr>
        <w:t xml:space="preserve">в три этапа: </w:t>
      </w:r>
    </w:p>
    <w:p w:rsidR="00BA4013" w:rsidRPr="00883446" w:rsidRDefault="001D53CE" w:rsidP="0088344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83446">
        <w:rPr>
          <w:bCs/>
          <w:sz w:val="28"/>
          <w:szCs w:val="28"/>
        </w:rPr>
        <w:lastRenderedPageBreak/>
        <w:t xml:space="preserve">первый этап медицинской реабилитации осуществляется в острый период течения заболевания или травмы в отделениях реанимации и интенсивной терапии медицинских организаций по профилю основного заболевания при наличии подтвержденной результатами обследования перспективы восстановления функций (реабилитационного потенциала) и отсутствии противопоказаний к методам реабилитации; </w:t>
      </w:r>
    </w:p>
    <w:p w:rsidR="00D246E4" w:rsidRDefault="001D53CE" w:rsidP="00D246E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00D3">
        <w:rPr>
          <w:bCs/>
          <w:sz w:val="28"/>
          <w:szCs w:val="28"/>
        </w:rPr>
        <w:t>второй этап</w:t>
      </w:r>
      <w:r w:rsidRPr="00BE00D3">
        <w:rPr>
          <w:b/>
          <w:bCs/>
          <w:sz w:val="28"/>
          <w:szCs w:val="28"/>
        </w:rPr>
        <w:t xml:space="preserve"> </w:t>
      </w:r>
      <w:r w:rsidRPr="00BE00D3">
        <w:rPr>
          <w:sz w:val="28"/>
          <w:szCs w:val="28"/>
        </w:rPr>
        <w:t xml:space="preserve">медицинской реабилитации осуществляется в ранний восстановительный период течения заболевания или травмы, поздний реабилитационный период, период остаточных явлений течения заболевания, при хроническом течении заболевания вне обострения в стационарных условиях медицинских организаций (реабилитационных центрах, отделениях реабилитации на профильных койках); </w:t>
      </w:r>
    </w:p>
    <w:p w:rsidR="00E7276E" w:rsidRDefault="001D53CE" w:rsidP="00D246E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6E4">
        <w:rPr>
          <w:sz w:val="28"/>
          <w:szCs w:val="28"/>
        </w:rPr>
        <w:t xml:space="preserve">третий этап </w:t>
      </w:r>
      <w:r w:rsidRPr="00BE00D3">
        <w:rPr>
          <w:sz w:val="28"/>
          <w:szCs w:val="28"/>
        </w:rPr>
        <w:t xml:space="preserve">медицинской реабилитации осуществляется в ранний и поздний реабилитационный периоды, период остаточных явлений течения заболевания, </w:t>
      </w:r>
      <w:r w:rsidR="00D246E4">
        <w:rPr>
          <w:sz w:val="28"/>
          <w:szCs w:val="28"/>
        </w:rPr>
        <w:t xml:space="preserve">  </w:t>
      </w:r>
      <w:r w:rsidRPr="00BE00D3">
        <w:rPr>
          <w:sz w:val="28"/>
          <w:szCs w:val="28"/>
        </w:rPr>
        <w:t>при</w:t>
      </w:r>
      <w:r w:rsidR="00D246E4">
        <w:rPr>
          <w:sz w:val="28"/>
          <w:szCs w:val="28"/>
        </w:rPr>
        <w:t xml:space="preserve">  </w:t>
      </w:r>
      <w:r w:rsidRPr="00BE00D3">
        <w:rPr>
          <w:sz w:val="28"/>
          <w:szCs w:val="28"/>
        </w:rPr>
        <w:t xml:space="preserve"> хроническом течении заболевания вне обострения в </w:t>
      </w:r>
      <w:r w:rsidR="00B034AE">
        <w:rPr>
          <w:sz w:val="28"/>
          <w:szCs w:val="28"/>
        </w:rPr>
        <w:t>санаторно</w:t>
      </w:r>
      <w:r w:rsidR="004036E7">
        <w:rPr>
          <w:sz w:val="28"/>
          <w:szCs w:val="28"/>
        </w:rPr>
        <w:t>-</w:t>
      </w:r>
      <w:r w:rsidR="00B034AE">
        <w:rPr>
          <w:sz w:val="28"/>
          <w:szCs w:val="28"/>
        </w:rPr>
        <w:t>курортных учреждениях и</w:t>
      </w:r>
      <w:r w:rsidRPr="00BE00D3">
        <w:rPr>
          <w:sz w:val="28"/>
          <w:szCs w:val="28"/>
        </w:rPr>
        <w:t xml:space="preserve"> в амбулаторных условиях, включая дневные стационары по профилю, в том числе и просто на педиатрических койках.</w:t>
      </w:r>
    </w:p>
    <w:p w:rsidR="006A7B85" w:rsidRDefault="00E7276E" w:rsidP="00D246E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</w:t>
      </w:r>
      <w:r w:rsidR="001D53CE">
        <w:rPr>
          <w:sz w:val="28"/>
          <w:szCs w:val="28"/>
        </w:rPr>
        <w:t>дицински</w:t>
      </w:r>
      <w:r>
        <w:rPr>
          <w:sz w:val="28"/>
          <w:szCs w:val="28"/>
        </w:rPr>
        <w:t>е</w:t>
      </w:r>
      <w:r w:rsidR="001D53C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1D53CE">
        <w:rPr>
          <w:sz w:val="28"/>
          <w:szCs w:val="28"/>
        </w:rPr>
        <w:t xml:space="preserve">, </w:t>
      </w:r>
      <w:r w:rsidR="006A7B85">
        <w:rPr>
          <w:sz w:val="28"/>
          <w:szCs w:val="28"/>
        </w:rPr>
        <w:t>подведомственны</w:t>
      </w:r>
      <w:r>
        <w:rPr>
          <w:sz w:val="28"/>
          <w:szCs w:val="28"/>
        </w:rPr>
        <w:t>е</w:t>
      </w:r>
      <w:r w:rsidR="006A7B85">
        <w:rPr>
          <w:sz w:val="28"/>
          <w:szCs w:val="28"/>
        </w:rPr>
        <w:t xml:space="preserve"> министерству</w:t>
      </w:r>
      <w:r w:rsidR="006A7B85" w:rsidRPr="001008C0">
        <w:rPr>
          <w:sz w:val="28"/>
          <w:szCs w:val="28"/>
        </w:rPr>
        <w:t xml:space="preserve"> здравоохранения Кировской области</w:t>
      </w:r>
      <w:r w:rsidR="003F7FB4">
        <w:rPr>
          <w:sz w:val="28"/>
          <w:szCs w:val="28"/>
        </w:rPr>
        <w:t>,</w:t>
      </w:r>
      <w:r w:rsidR="006A7B85" w:rsidRPr="001008C0">
        <w:rPr>
          <w:sz w:val="28"/>
          <w:szCs w:val="28"/>
        </w:rPr>
        <w:t xml:space="preserve"> </w:t>
      </w:r>
      <w:r w:rsidR="003F7FB4">
        <w:rPr>
          <w:sz w:val="28"/>
          <w:szCs w:val="28"/>
        </w:rPr>
        <w:t>имеющие</w:t>
      </w:r>
      <w:r w:rsidR="006A7B85" w:rsidRPr="001008C0">
        <w:rPr>
          <w:sz w:val="28"/>
          <w:szCs w:val="28"/>
        </w:rPr>
        <w:t xml:space="preserve"> </w:t>
      </w:r>
      <w:r w:rsidR="006A7B85" w:rsidRPr="00D860EE">
        <w:rPr>
          <w:sz w:val="28"/>
          <w:szCs w:val="28"/>
        </w:rPr>
        <w:t xml:space="preserve">лицензию на осуществление медицинской деятельности по специальности «медицинская реабилитация» на территории Кировской области: </w:t>
      </w:r>
    </w:p>
    <w:p w:rsidR="00BA4013" w:rsidRDefault="006A7B85" w:rsidP="00BA4013">
      <w:pPr>
        <w:spacing w:line="360" w:lineRule="auto"/>
        <w:ind w:firstLine="708"/>
        <w:jc w:val="both"/>
        <w:rPr>
          <w:sz w:val="28"/>
          <w:szCs w:val="28"/>
        </w:rPr>
      </w:pPr>
      <w:r w:rsidRPr="00D860EE">
        <w:rPr>
          <w:sz w:val="28"/>
          <w:szCs w:val="28"/>
        </w:rPr>
        <w:t>КОГБУЗ «</w:t>
      </w:r>
      <w:r>
        <w:rPr>
          <w:sz w:val="28"/>
          <w:szCs w:val="28"/>
        </w:rPr>
        <w:t>Ц</w:t>
      </w:r>
      <w:r w:rsidRPr="00D860EE">
        <w:rPr>
          <w:sz w:val="28"/>
          <w:szCs w:val="28"/>
        </w:rPr>
        <w:t>ентр</w:t>
      </w:r>
      <w:r>
        <w:rPr>
          <w:sz w:val="28"/>
          <w:szCs w:val="28"/>
        </w:rPr>
        <w:t xml:space="preserve"> медицинской реабилитации</w:t>
      </w:r>
      <w:r w:rsidRPr="00D860E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F7FB4" w:rsidRPr="00465354">
        <w:rPr>
          <w:color w:val="000000" w:themeColor="text1"/>
          <w:sz w:val="28"/>
          <w:szCs w:val="28"/>
        </w:rPr>
        <w:t>–</w:t>
      </w:r>
      <w:r w:rsidR="003F7FB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отделение медицинской реабилитации для детей 61 койка (15 коек по  профилю «реабилитационные соматические для детей», 46 коек по профилю «педиатрические»)</w:t>
      </w:r>
      <w:r w:rsidR="003F7FB4">
        <w:rPr>
          <w:sz w:val="28"/>
          <w:szCs w:val="28"/>
        </w:rPr>
        <w:t>;</w:t>
      </w:r>
      <w:r w:rsidR="001D53CE">
        <w:rPr>
          <w:sz w:val="28"/>
          <w:szCs w:val="28"/>
        </w:rPr>
        <w:t xml:space="preserve"> </w:t>
      </w:r>
    </w:p>
    <w:p w:rsidR="00BA4013" w:rsidRDefault="006A7B85" w:rsidP="00BA4013">
      <w:pPr>
        <w:spacing w:line="360" w:lineRule="auto"/>
        <w:ind w:firstLine="708"/>
        <w:jc w:val="both"/>
        <w:rPr>
          <w:sz w:val="28"/>
          <w:szCs w:val="28"/>
        </w:rPr>
      </w:pPr>
      <w:r w:rsidRPr="00D860EE">
        <w:rPr>
          <w:sz w:val="28"/>
          <w:szCs w:val="28"/>
        </w:rPr>
        <w:t>КОГБУЗ «Детский клинический консультативно</w:t>
      </w:r>
      <w:r w:rsidR="004036E7">
        <w:rPr>
          <w:sz w:val="28"/>
          <w:szCs w:val="28"/>
        </w:rPr>
        <w:t>-</w:t>
      </w:r>
      <w:r w:rsidRPr="00D860EE">
        <w:rPr>
          <w:sz w:val="28"/>
          <w:szCs w:val="28"/>
        </w:rPr>
        <w:t>диагностический центр»</w:t>
      </w:r>
      <w:r>
        <w:rPr>
          <w:sz w:val="28"/>
          <w:szCs w:val="28"/>
        </w:rPr>
        <w:t xml:space="preserve"> </w:t>
      </w:r>
      <w:r w:rsidR="003F7FB4" w:rsidRPr="00465354">
        <w:rPr>
          <w:color w:val="000000" w:themeColor="text1"/>
          <w:sz w:val="28"/>
          <w:szCs w:val="28"/>
        </w:rPr>
        <w:t>–</w:t>
      </w:r>
      <w:r w:rsidR="003F7FB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условиях дневного стационара 64 койки по профилю </w:t>
      </w:r>
      <w:r w:rsidR="004036E7">
        <w:rPr>
          <w:sz w:val="28"/>
          <w:szCs w:val="28"/>
        </w:rPr>
        <w:t>«</w:t>
      </w:r>
      <w:r>
        <w:rPr>
          <w:sz w:val="28"/>
          <w:szCs w:val="28"/>
        </w:rPr>
        <w:t>реабилитационные соматические для детей</w:t>
      </w:r>
      <w:r w:rsidR="004036E7">
        <w:rPr>
          <w:sz w:val="28"/>
          <w:szCs w:val="28"/>
        </w:rPr>
        <w:t>»</w:t>
      </w:r>
      <w:r w:rsidR="001D53CE">
        <w:rPr>
          <w:sz w:val="28"/>
          <w:szCs w:val="28"/>
        </w:rPr>
        <w:t>.</w:t>
      </w:r>
    </w:p>
    <w:p w:rsidR="001D53CE" w:rsidRDefault="004C45C2" w:rsidP="00BA4013">
      <w:pPr>
        <w:spacing w:line="360" w:lineRule="auto"/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В 2018 году </w:t>
      </w:r>
      <w:r w:rsidR="001D53CE" w:rsidRPr="00BE00D3">
        <w:rPr>
          <w:rFonts w:eastAsia="MS Mincho"/>
          <w:sz w:val="28"/>
          <w:szCs w:val="28"/>
        </w:rPr>
        <w:t>медицинск</w:t>
      </w:r>
      <w:r w:rsidR="001D53CE">
        <w:rPr>
          <w:rFonts w:eastAsia="MS Mincho"/>
          <w:sz w:val="28"/>
          <w:szCs w:val="28"/>
        </w:rPr>
        <w:t>ую</w:t>
      </w:r>
      <w:r w:rsidR="001D53CE" w:rsidRPr="00BE00D3">
        <w:rPr>
          <w:rFonts w:eastAsia="MS Mincho"/>
          <w:sz w:val="28"/>
          <w:szCs w:val="28"/>
        </w:rPr>
        <w:t xml:space="preserve"> реабилитаци</w:t>
      </w:r>
      <w:r w:rsidR="001D53CE">
        <w:rPr>
          <w:rFonts w:eastAsia="MS Mincho"/>
          <w:sz w:val="28"/>
          <w:szCs w:val="28"/>
        </w:rPr>
        <w:t>ю на втором и третьем этапах</w:t>
      </w:r>
      <w:r w:rsidR="001D53CE" w:rsidRPr="00BE00D3">
        <w:rPr>
          <w:rFonts w:eastAsia="MS Mincho"/>
          <w:sz w:val="28"/>
          <w:szCs w:val="28"/>
        </w:rPr>
        <w:t xml:space="preserve"> получили </w:t>
      </w:r>
      <w:r>
        <w:rPr>
          <w:rFonts w:eastAsia="MS Mincho"/>
          <w:sz w:val="28"/>
          <w:szCs w:val="28"/>
        </w:rPr>
        <w:t xml:space="preserve">30775 детей, в том числе </w:t>
      </w:r>
      <w:r w:rsidR="001D53CE" w:rsidRPr="00BE00D3">
        <w:rPr>
          <w:rFonts w:eastAsia="MS Mincho"/>
          <w:sz w:val="28"/>
          <w:szCs w:val="28"/>
        </w:rPr>
        <w:t>3960 детей</w:t>
      </w:r>
      <w:r w:rsidR="004036E7">
        <w:rPr>
          <w:rFonts w:eastAsia="MS Mincho"/>
          <w:sz w:val="28"/>
          <w:szCs w:val="28"/>
        </w:rPr>
        <w:t>-</w:t>
      </w:r>
      <w:r w:rsidR="001D53CE" w:rsidRPr="00BE00D3">
        <w:rPr>
          <w:rFonts w:eastAsia="MS Mincho"/>
          <w:sz w:val="28"/>
          <w:szCs w:val="28"/>
        </w:rPr>
        <w:t>инвалидов, охват медицинской реабилитацией составил</w:t>
      </w:r>
      <w:r w:rsidR="003F7FB4">
        <w:rPr>
          <w:rFonts w:eastAsia="MS Mincho"/>
          <w:sz w:val="28"/>
          <w:szCs w:val="28"/>
        </w:rPr>
        <w:t xml:space="preserve"> 98</w:t>
      </w:r>
      <w:r w:rsidR="001D53CE" w:rsidRPr="00BE00D3">
        <w:rPr>
          <w:rFonts w:eastAsia="MS Mincho"/>
          <w:sz w:val="28"/>
          <w:szCs w:val="28"/>
        </w:rPr>
        <w:t>% от числа обратившихся за медицинской помощью.</w:t>
      </w:r>
    </w:p>
    <w:p w:rsidR="00BA4013" w:rsidRDefault="008E199E" w:rsidP="0056354D">
      <w:pPr>
        <w:spacing w:line="360" w:lineRule="auto"/>
        <w:ind w:firstLine="709"/>
        <w:jc w:val="both"/>
        <w:rPr>
          <w:sz w:val="28"/>
          <w:szCs w:val="28"/>
        </w:rPr>
      </w:pPr>
      <w:r w:rsidRPr="009B65C3">
        <w:rPr>
          <w:sz w:val="28"/>
          <w:szCs w:val="28"/>
        </w:rPr>
        <w:t>В Кировской области с 2015 года функцион</w:t>
      </w:r>
      <w:r w:rsidR="004036E7">
        <w:rPr>
          <w:sz w:val="28"/>
          <w:szCs w:val="28"/>
        </w:rPr>
        <w:t>ирует с</w:t>
      </w:r>
      <w:r w:rsidRPr="009B65C3">
        <w:rPr>
          <w:sz w:val="28"/>
          <w:szCs w:val="28"/>
        </w:rPr>
        <w:t>лужба ранней</w:t>
      </w:r>
      <w:r w:rsidR="00B80D92">
        <w:rPr>
          <w:sz w:val="28"/>
          <w:szCs w:val="28"/>
        </w:rPr>
        <w:t xml:space="preserve"> помощи для детей от 0 до 3 лет</w:t>
      </w:r>
      <w:r w:rsidRPr="009B65C3">
        <w:rPr>
          <w:sz w:val="28"/>
          <w:szCs w:val="28"/>
        </w:rPr>
        <w:t xml:space="preserve"> с нарушениями разви</w:t>
      </w:r>
      <w:r w:rsidR="00B80D92">
        <w:rPr>
          <w:sz w:val="28"/>
          <w:szCs w:val="28"/>
        </w:rPr>
        <w:t>тия или риском их возникновения и их семей</w:t>
      </w:r>
      <w:r w:rsidRPr="009B65C3">
        <w:rPr>
          <w:sz w:val="28"/>
          <w:szCs w:val="28"/>
        </w:rPr>
        <w:t xml:space="preserve"> на базе Центра медицинской реабилитации для детей «Айболит» КОГБУЗ «Детский клинический консультативно</w:t>
      </w:r>
      <w:r w:rsidR="004036E7">
        <w:rPr>
          <w:sz w:val="28"/>
          <w:szCs w:val="28"/>
        </w:rPr>
        <w:t>-</w:t>
      </w:r>
      <w:r w:rsidRPr="009B65C3">
        <w:rPr>
          <w:sz w:val="28"/>
          <w:szCs w:val="28"/>
        </w:rPr>
        <w:t>диагностический центр».</w:t>
      </w:r>
      <w:r w:rsidR="00B625EC">
        <w:rPr>
          <w:sz w:val="28"/>
          <w:szCs w:val="28"/>
        </w:rPr>
        <w:t xml:space="preserve"> </w:t>
      </w:r>
      <w:r w:rsidR="00B80D92">
        <w:rPr>
          <w:sz w:val="28"/>
          <w:szCs w:val="28"/>
        </w:rPr>
        <w:t>Разработан п</w:t>
      </w:r>
      <w:r w:rsidRPr="009B65C3">
        <w:rPr>
          <w:sz w:val="28"/>
          <w:szCs w:val="28"/>
        </w:rPr>
        <w:t>еречень  показаний для направления в неврологическое отделение и отделение амбулаторной помощи Центра медицинской реабилитации для детей «Айболит», который включает следующие показания: недоношенные и маловесные дети, рожденные с массой тела менее 1500 грамм, имеющие отставание в развитии, с выявленными нарушениями, которые с высокой степенью вероятности приведут к отставанию в развитии, церебральные и спинальные параличи любой этиологии, генетические синдромы и хромосомные аберрации, наследственно</w:t>
      </w:r>
      <w:r w:rsidR="0056354D">
        <w:rPr>
          <w:sz w:val="28"/>
          <w:szCs w:val="28"/>
        </w:rPr>
        <w:t>-</w:t>
      </w:r>
      <w:r w:rsidRPr="009B65C3">
        <w:rPr>
          <w:sz w:val="28"/>
          <w:szCs w:val="28"/>
        </w:rPr>
        <w:t>дегенеративные заболевания нервной системы, врожденные аномалии</w:t>
      </w:r>
      <w:r w:rsidR="00B80D92">
        <w:rPr>
          <w:sz w:val="28"/>
          <w:szCs w:val="28"/>
        </w:rPr>
        <w:t xml:space="preserve"> развития: аномалии развития центральной нервной системы</w:t>
      </w:r>
      <w:r w:rsidRPr="009B65C3">
        <w:rPr>
          <w:sz w:val="28"/>
          <w:szCs w:val="28"/>
        </w:rPr>
        <w:t xml:space="preserve">, аномалии развития других органов и систем, </w:t>
      </w:r>
      <w:r w:rsidR="00B80D92">
        <w:rPr>
          <w:sz w:val="28"/>
          <w:szCs w:val="28"/>
        </w:rPr>
        <w:t>тяжелые органические поражения центральной нервной системы</w:t>
      </w:r>
      <w:r w:rsidRPr="009B65C3">
        <w:rPr>
          <w:sz w:val="28"/>
          <w:szCs w:val="28"/>
        </w:rPr>
        <w:t>, атрофии мозга, гидроцефалия, серьезные трудности в контакте с ребенком, подозрение на ранний детский аутизм и др</w:t>
      </w:r>
      <w:r w:rsidR="00B80D92">
        <w:rPr>
          <w:sz w:val="28"/>
          <w:szCs w:val="28"/>
        </w:rPr>
        <w:t>угие</w:t>
      </w:r>
      <w:r w:rsidR="00BA4013">
        <w:rPr>
          <w:sz w:val="28"/>
          <w:szCs w:val="28"/>
        </w:rPr>
        <w:t>.</w:t>
      </w:r>
    </w:p>
    <w:p w:rsidR="0056354D" w:rsidRDefault="0056354D" w:rsidP="0056354D">
      <w:pPr>
        <w:ind w:firstLine="709"/>
        <w:jc w:val="both"/>
        <w:rPr>
          <w:sz w:val="28"/>
          <w:szCs w:val="28"/>
        </w:rPr>
      </w:pPr>
    </w:p>
    <w:p w:rsidR="009B65C3" w:rsidRDefault="00BA4013" w:rsidP="0056354D">
      <w:pPr>
        <w:ind w:firstLine="709"/>
        <w:jc w:val="both"/>
        <w:rPr>
          <w:rStyle w:val="FontStyle11"/>
          <w:b/>
          <w:sz w:val="28"/>
          <w:szCs w:val="28"/>
        </w:rPr>
      </w:pPr>
      <w:r w:rsidRPr="00BA4013">
        <w:rPr>
          <w:b/>
          <w:sz w:val="28"/>
          <w:szCs w:val="28"/>
        </w:rPr>
        <w:t>2.</w:t>
      </w:r>
      <w:r w:rsidR="00883446">
        <w:rPr>
          <w:b/>
          <w:sz w:val="28"/>
          <w:szCs w:val="28"/>
        </w:rPr>
        <w:t>5</w:t>
      </w:r>
      <w:r w:rsidRPr="00BA4013">
        <w:rPr>
          <w:b/>
          <w:sz w:val="28"/>
          <w:szCs w:val="28"/>
        </w:rPr>
        <w:t xml:space="preserve">. </w:t>
      </w:r>
      <w:r w:rsidR="00292963" w:rsidRPr="00BA4013">
        <w:rPr>
          <w:rStyle w:val="FontStyle11"/>
          <w:b/>
          <w:sz w:val="28"/>
          <w:szCs w:val="28"/>
        </w:rPr>
        <w:t>Льготное</w:t>
      </w:r>
      <w:r w:rsidR="00292963" w:rsidRPr="009B65C3">
        <w:rPr>
          <w:rStyle w:val="FontStyle11"/>
          <w:b/>
          <w:sz w:val="28"/>
          <w:szCs w:val="28"/>
        </w:rPr>
        <w:t xml:space="preserve"> лекарственное обеспечение</w:t>
      </w:r>
      <w:r w:rsidR="00292963" w:rsidRPr="004036E7">
        <w:rPr>
          <w:rStyle w:val="FontStyle11"/>
          <w:b/>
          <w:sz w:val="28"/>
          <w:szCs w:val="28"/>
        </w:rPr>
        <w:t xml:space="preserve"> детей </w:t>
      </w:r>
    </w:p>
    <w:p w:rsidR="0056354D" w:rsidRPr="00BA4013" w:rsidRDefault="0056354D" w:rsidP="0056354D">
      <w:pPr>
        <w:ind w:firstLine="709"/>
        <w:jc w:val="both"/>
        <w:rPr>
          <w:rStyle w:val="FontStyle11"/>
          <w:sz w:val="28"/>
          <w:szCs w:val="28"/>
        </w:rPr>
      </w:pPr>
    </w:p>
    <w:p w:rsidR="00292963" w:rsidRPr="009B65C3" w:rsidRDefault="00292963" w:rsidP="00BA401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9B65C3">
        <w:rPr>
          <w:rStyle w:val="FontStyle11"/>
          <w:sz w:val="28"/>
          <w:szCs w:val="28"/>
        </w:rPr>
        <w:t xml:space="preserve">По федеральной льготе в 2018 году за выпиской рецептов обратилось 2540 детей (в 2017  – 2361), </w:t>
      </w:r>
      <w:r w:rsidR="00E447A7">
        <w:rPr>
          <w:rStyle w:val="FontStyle11"/>
          <w:sz w:val="28"/>
          <w:szCs w:val="28"/>
        </w:rPr>
        <w:t xml:space="preserve">выписано 9650 рецептов (в 2017 </w:t>
      </w:r>
      <w:r w:rsidR="00E447A7" w:rsidRPr="00465354">
        <w:rPr>
          <w:color w:val="000000" w:themeColor="text1"/>
          <w:sz w:val="28"/>
          <w:szCs w:val="28"/>
        </w:rPr>
        <w:t>–</w:t>
      </w:r>
      <w:r w:rsidRPr="009B65C3">
        <w:rPr>
          <w:rStyle w:val="FontStyle11"/>
          <w:sz w:val="28"/>
          <w:szCs w:val="28"/>
        </w:rPr>
        <w:t xml:space="preserve"> 9418) на общую сумму 48219,45 тыс. рублей (в 2017  – 39379,80 тыс. рублей). </w:t>
      </w:r>
    </w:p>
    <w:p w:rsidR="00292963" w:rsidRPr="009B65C3" w:rsidRDefault="00292963" w:rsidP="00BA401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9B65C3">
        <w:rPr>
          <w:rStyle w:val="FontStyle11"/>
          <w:sz w:val="28"/>
          <w:szCs w:val="28"/>
        </w:rPr>
        <w:t>По региональной льготе в 2018 году в</w:t>
      </w:r>
      <w:r w:rsidR="004036E7">
        <w:rPr>
          <w:rStyle w:val="FontStyle11"/>
          <w:sz w:val="28"/>
          <w:szCs w:val="28"/>
        </w:rPr>
        <w:t xml:space="preserve">ыписано 37977 рецептов (в 2017 </w:t>
      </w:r>
      <w:r w:rsidRPr="009B65C3">
        <w:rPr>
          <w:rStyle w:val="FontStyle11"/>
          <w:sz w:val="28"/>
          <w:szCs w:val="28"/>
        </w:rPr>
        <w:t>– 61105) на общую сумму 64965,08 тыс. рублей (в 2017  – 55597,07 тыс. рублей).</w:t>
      </w:r>
    </w:p>
    <w:p w:rsidR="00BA4013" w:rsidRDefault="00292963" w:rsidP="0056354D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9B65C3">
        <w:rPr>
          <w:rStyle w:val="FontStyle11"/>
          <w:sz w:val="28"/>
          <w:szCs w:val="28"/>
        </w:rPr>
        <w:lastRenderedPageBreak/>
        <w:t>По 7 высокозатратным нозологиям за выпиской рецептов обратилось 132 ребенка (в 2017 – 128), выписано 10</w:t>
      </w:r>
      <w:r w:rsidR="00890AF7" w:rsidRPr="009B65C3">
        <w:rPr>
          <w:rStyle w:val="FontStyle11"/>
          <w:sz w:val="28"/>
          <w:szCs w:val="28"/>
        </w:rPr>
        <w:t>29 рецептов (в 2017</w:t>
      </w:r>
      <w:r w:rsidRPr="009B65C3">
        <w:rPr>
          <w:rStyle w:val="FontStyle11"/>
          <w:sz w:val="28"/>
          <w:szCs w:val="28"/>
        </w:rPr>
        <w:t xml:space="preserve"> – </w:t>
      </w:r>
      <w:r w:rsidR="00890AF7" w:rsidRPr="009B65C3">
        <w:rPr>
          <w:rStyle w:val="FontStyle11"/>
          <w:sz w:val="28"/>
          <w:szCs w:val="28"/>
        </w:rPr>
        <w:t>1006</w:t>
      </w:r>
      <w:r w:rsidRPr="009B65C3">
        <w:rPr>
          <w:rStyle w:val="FontStyle11"/>
          <w:sz w:val="28"/>
          <w:szCs w:val="28"/>
        </w:rPr>
        <w:t xml:space="preserve">) на общую сумму </w:t>
      </w:r>
      <w:r w:rsidR="00890AF7" w:rsidRPr="009B65C3">
        <w:rPr>
          <w:rStyle w:val="FontStyle11"/>
          <w:sz w:val="28"/>
          <w:szCs w:val="28"/>
        </w:rPr>
        <w:t xml:space="preserve">104796,41 тыс. рублей (в 2017 </w:t>
      </w:r>
      <w:r w:rsidRPr="009B65C3">
        <w:rPr>
          <w:rStyle w:val="FontStyle11"/>
          <w:sz w:val="28"/>
          <w:szCs w:val="28"/>
        </w:rPr>
        <w:t xml:space="preserve"> – </w:t>
      </w:r>
      <w:r w:rsidR="00890AF7" w:rsidRPr="009B65C3">
        <w:rPr>
          <w:rStyle w:val="FontStyle11"/>
          <w:sz w:val="28"/>
          <w:szCs w:val="28"/>
        </w:rPr>
        <w:t>94341,00</w:t>
      </w:r>
      <w:r w:rsidR="00BA4013">
        <w:rPr>
          <w:rStyle w:val="FontStyle11"/>
          <w:sz w:val="28"/>
          <w:szCs w:val="28"/>
        </w:rPr>
        <w:t xml:space="preserve"> тыс. рублей).</w:t>
      </w:r>
    </w:p>
    <w:p w:rsidR="0056354D" w:rsidRDefault="0056354D" w:rsidP="0056354D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892DE5" w:rsidRDefault="00BA4013" w:rsidP="0056354D">
      <w:pPr>
        <w:pStyle w:val="Style2"/>
        <w:widowControl/>
        <w:spacing w:line="240" w:lineRule="auto"/>
        <w:ind w:firstLine="709"/>
        <w:rPr>
          <w:rFonts w:eastAsia="MS Mincho"/>
          <w:b/>
          <w:color w:val="000000" w:themeColor="text1"/>
          <w:sz w:val="28"/>
          <w:szCs w:val="28"/>
        </w:rPr>
      </w:pPr>
      <w:r>
        <w:rPr>
          <w:rFonts w:eastAsia="MS Mincho"/>
          <w:b/>
          <w:color w:val="000000" w:themeColor="text1"/>
          <w:sz w:val="28"/>
          <w:szCs w:val="28"/>
        </w:rPr>
        <w:t>2.</w:t>
      </w:r>
      <w:r w:rsidR="00883446">
        <w:rPr>
          <w:rFonts w:eastAsia="MS Mincho"/>
          <w:b/>
          <w:color w:val="000000" w:themeColor="text1"/>
          <w:sz w:val="28"/>
          <w:szCs w:val="28"/>
        </w:rPr>
        <w:t>6</w:t>
      </w:r>
      <w:r>
        <w:rPr>
          <w:rFonts w:eastAsia="MS Mincho"/>
          <w:b/>
          <w:color w:val="000000" w:themeColor="text1"/>
          <w:sz w:val="28"/>
          <w:szCs w:val="28"/>
        </w:rPr>
        <w:t xml:space="preserve">. </w:t>
      </w:r>
      <w:r w:rsidR="00892DE5" w:rsidRPr="004036E7">
        <w:rPr>
          <w:rFonts w:eastAsia="MS Mincho"/>
          <w:b/>
          <w:color w:val="000000" w:themeColor="text1"/>
          <w:sz w:val="28"/>
          <w:szCs w:val="28"/>
        </w:rPr>
        <w:t>Оказание высокотехнологической медицинской помощи детям</w:t>
      </w:r>
    </w:p>
    <w:p w:rsidR="0056354D" w:rsidRPr="00BA4013" w:rsidRDefault="0056354D" w:rsidP="0056354D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892DE5" w:rsidRPr="001512D5" w:rsidRDefault="00892DE5" w:rsidP="004036E7">
      <w:pPr>
        <w:spacing w:line="360" w:lineRule="auto"/>
        <w:ind w:firstLine="709"/>
        <w:jc w:val="both"/>
        <w:rPr>
          <w:sz w:val="28"/>
          <w:szCs w:val="28"/>
        </w:rPr>
      </w:pPr>
      <w:r w:rsidRPr="001512D5">
        <w:rPr>
          <w:sz w:val="28"/>
          <w:szCs w:val="28"/>
        </w:rPr>
        <w:t xml:space="preserve">С каждым годом </w:t>
      </w:r>
      <w:r>
        <w:rPr>
          <w:sz w:val="28"/>
          <w:szCs w:val="28"/>
        </w:rPr>
        <w:t>в Кировской области увеличивается число детей, получивших</w:t>
      </w:r>
      <w:r w:rsidRPr="001512D5">
        <w:rPr>
          <w:sz w:val="28"/>
          <w:szCs w:val="28"/>
        </w:rPr>
        <w:t xml:space="preserve"> высокотехнологичн</w:t>
      </w:r>
      <w:r>
        <w:rPr>
          <w:sz w:val="28"/>
          <w:szCs w:val="28"/>
        </w:rPr>
        <w:t>ую</w:t>
      </w:r>
      <w:r w:rsidRPr="001512D5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ую</w:t>
      </w:r>
      <w:r w:rsidRPr="001512D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1512D5">
        <w:rPr>
          <w:sz w:val="28"/>
          <w:szCs w:val="28"/>
        </w:rPr>
        <w:t>.</w:t>
      </w:r>
    </w:p>
    <w:p w:rsidR="00F803C8" w:rsidRPr="00892DE5" w:rsidRDefault="00BB4A3F" w:rsidP="006E36C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892DE5">
        <w:rPr>
          <w:color w:val="auto"/>
          <w:sz w:val="28"/>
          <w:szCs w:val="28"/>
        </w:rPr>
        <w:t>Высокотехнологичная медицинская помощь детям Кировской области оказывается на базе федеральных специализированных медицинск</w:t>
      </w:r>
      <w:r w:rsidR="00E447A7">
        <w:rPr>
          <w:color w:val="auto"/>
          <w:sz w:val="28"/>
          <w:szCs w:val="28"/>
        </w:rPr>
        <w:t>их учреждений:</w:t>
      </w:r>
      <w:r w:rsidRPr="00892DE5">
        <w:rPr>
          <w:color w:val="auto"/>
          <w:sz w:val="28"/>
          <w:szCs w:val="28"/>
        </w:rPr>
        <w:t xml:space="preserve">  КОГБУЗ «Кировская областная детская клиническая больница» и КОГБУЗ «Кировский областной клинический перинатальный центр»</w:t>
      </w:r>
      <w:r w:rsidR="00F803C8" w:rsidRPr="00892DE5">
        <w:rPr>
          <w:color w:val="auto"/>
          <w:sz w:val="28"/>
          <w:szCs w:val="28"/>
        </w:rPr>
        <w:t>.</w:t>
      </w:r>
    </w:p>
    <w:p w:rsidR="00A3392B" w:rsidRDefault="00F803C8" w:rsidP="00A3392B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892DE5">
        <w:rPr>
          <w:sz w:val="28"/>
          <w:szCs w:val="28"/>
        </w:rPr>
        <w:t>В 2018 году в федеральных клиниках оказана высокотехнологичная медицинская помощь 694 детям.</w:t>
      </w:r>
      <w:r w:rsidR="00B625EC">
        <w:rPr>
          <w:sz w:val="28"/>
          <w:szCs w:val="28"/>
        </w:rPr>
        <w:t xml:space="preserve"> </w:t>
      </w:r>
    </w:p>
    <w:p w:rsidR="00A3392B" w:rsidRPr="00892DE5" w:rsidRDefault="00A3392B" w:rsidP="00A3392B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892DE5">
        <w:rPr>
          <w:color w:val="auto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8 г"/>
        </w:smartTagPr>
        <w:r w:rsidRPr="00892DE5">
          <w:rPr>
            <w:color w:val="auto"/>
            <w:sz w:val="28"/>
            <w:szCs w:val="28"/>
          </w:rPr>
          <w:t>2018 году</w:t>
        </w:r>
      </w:smartTag>
      <w:r w:rsidRPr="00892DE5">
        <w:rPr>
          <w:color w:val="auto"/>
          <w:sz w:val="28"/>
          <w:szCs w:val="28"/>
        </w:rPr>
        <w:t xml:space="preserve"> в КОГБУЗ «Кировская областная детская клиническая больница» выполнены 98 объемов высокотехнологичной медицинской помощи, включенных в базовую программу обязательного медицинского страхования, в том числе</w:t>
      </w:r>
      <w:r>
        <w:rPr>
          <w:color w:val="auto"/>
          <w:sz w:val="28"/>
          <w:szCs w:val="28"/>
        </w:rPr>
        <w:t>:</w:t>
      </w:r>
      <w:r w:rsidRPr="00892DE5">
        <w:rPr>
          <w:color w:val="auto"/>
          <w:sz w:val="28"/>
          <w:szCs w:val="28"/>
        </w:rPr>
        <w:t xml:space="preserve"> 11 </w:t>
      </w:r>
      <w:r w:rsidRPr="00465354">
        <w:rPr>
          <w:color w:val="000000" w:themeColor="text1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по нейрохирургии, 45 </w:t>
      </w:r>
      <w:r w:rsidRPr="00465354">
        <w:rPr>
          <w:color w:val="000000" w:themeColor="text1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по детской урологии-андрологии, 3 </w:t>
      </w:r>
      <w:r w:rsidRPr="00465354">
        <w:rPr>
          <w:color w:val="000000" w:themeColor="text1"/>
          <w:sz w:val="28"/>
          <w:szCs w:val="28"/>
        </w:rPr>
        <w:t>–</w:t>
      </w:r>
      <w:r w:rsidRPr="00892DE5">
        <w:rPr>
          <w:color w:val="auto"/>
          <w:sz w:val="28"/>
          <w:szCs w:val="28"/>
        </w:rPr>
        <w:t xml:space="preserve"> по неонатологии, 6 </w:t>
      </w:r>
      <w:r w:rsidRPr="00465354">
        <w:rPr>
          <w:color w:val="000000" w:themeColor="text1"/>
          <w:sz w:val="28"/>
          <w:szCs w:val="28"/>
        </w:rPr>
        <w:t>–</w:t>
      </w:r>
      <w:r w:rsidRPr="00892DE5">
        <w:rPr>
          <w:color w:val="auto"/>
          <w:sz w:val="28"/>
          <w:szCs w:val="28"/>
        </w:rPr>
        <w:t xml:space="preserve"> по детской хирургии (из них, 3 по  детской хирургии в период новорожденности)</w:t>
      </w:r>
      <w:r>
        <w:rPr>
          <w:color w:val="auto"/>
          <w:sz w:val="28"/>
          <w:szCs w:val="28"/>
        </w:rPr>
        <w:t>,</w:t>
      </w:r>
      <w:r w:rsidRPr="00892DE5">
        <w:rPr>
          <w:color w:val="auto"/>
          <w:sz w:val="28"/>
          <w:szCs w:val="28"/>
        </w:rPr>
        <w:t xml:space="preserve"> 10  </w:t>
      </w:r>
      <w:r w:rsidRPr="00465354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892DE5">
        <w:rPr>
          <w:color w:val="auto"/>
          <w:sz w:val="28"/>
          <w:szCs w:val="28"/>
        </w:rPr>
        <w:t xml:space="preserve">по офтальмологии, </w:t>
      </w:r>
      <w:r>
        <w:rPr>
          <w:color w:val="auto"/>
          <w:sz w:val="28"/>
          <w:szCs w:val="28"/>
        </w:rPr>
        <w:br/>
      </w:r>
      <w:r w:rsidRPr="00892DE5">
        <w:rPr>
          <w:color w:val="auto"/>
          <w:sz w:val="28"/>
          <w:szCs w:val="28"/>
        </w:rPr>
        <w:t xml:space="preserve">18 </w:t>
      </w:r>
      <w:r w:rsidRPr="00465354">
        <w:rPr>
          <w:color w:val="000000" w:themeColor="text1"/>
          <w:sz w:val="28"/>
          <w:szCs w:val="28"/>
        </w:rPr>
        <w:t>–</w:t>
      </w:r>
      <w:r w:rsidRPr="00892DE5">
        <w:rPr>
          <w:color w:val="auto"/>
          <w:sz w:val="28"/>
          <w:szCs w:val="28"/>
        </w:rPr>
        <w:t xml:space="preserve"> по эндокринологии, 5 квот по педиатрии (из них, 4 нефрология, </w:t>
      </w:r>
      <w:r w:rsidR="00BA4013">
        <w:rPr>
          <w:color w:val="auto"/>
          <w:sz w:val="28"/>
          <w:szCs w:val="28"/>
        </w:rPr>
        <w:t xml:space="preserve">              </w:t>
      </w:r>
      <w:r w:rsidRPr="00892DE5">
        <w:rPr>
          <w:color w:val="auto"/>
          <w:sz w:val="28"/>
          <w:szCs w:val="28"/>
        </w:rPr>
        <w:t>1 кардиология). В КОГБУЗ «Кировский областной клинический перинатальный центр»  оказана высокотехнологичная  медицинская помощь, включенная в базовую программу обязательного медицинского страхования 321 новорожденному, в том числе по вид</w:t>
      </w:r>
      <w:r>
        <w:rPr>
          <w:color w:val="auto"/>
          <w:sz w:val="28"/>
          <w:szCs w:val="28"/>
        </w:rPr>
        <w:t xml:space="preserve">ам: «Поликомпонентная терапия» </w:t>
      </w:r>
      <w:r w:rsidRPr="00465354">
        <w:rPr>
          <w:color w:val="000000" w:themeColor="text1"/>
          <w:sz w:val="28"/>
          <w:szCs w:val="28"/>
        </w:rPr>
        <w:t>–</w:t>
      </w:r>
      <w:r w:rsidRPr="00892DE5">
        <w:rPr>
          <w:color w:val="auto"/>
          <w:sz w:val="28"/>
          <w:szCs w:val="28"/>
        </w:rPr>
        <w:t xml:space="preserve"> 206, «Выхаживание новорожденных</w:t>
      </w:r>
      <w:r>
        <w:rPr>
          <w:color w:val="auto"/>
          <w:sz w:val="28"/>
          <w:szCs w:val="28"/>
        </w:rPr>
        <w:t xml:space="preserve"> с массой тела до 1500 г» </w:t>
      </w:r>
      <w:r w:rsidRPr="00465354">
        <w:rPr>
          <w:color w:val="000000" w:themeColor="text1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Pr="00892DE5">
        <w:rPr>
          <w:color w:val="auto"/>
          <w:sz w:val="28"/>
          <w:szCs w:val="28"/>
        </w:rPr>
        <w:t>115.</w:t>
      </w:r>
    </w:p>
    <w:p w:rsidR="00883446" w:rsidRDefault="00B625EC" w:rsidP="00BA40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Динамика оказания </w:t>
      </w:r>
      <w:r w:rsidRPr="00892DE5">
        <w:rPr>
          <w:sz w:val="28"/>
          <w:szCs w:val="28"/>
        </w:rPr>
        <w:t>высокотехнологичн</w:t>
      </w:r>
      <w:r>
        <w:rPr>
          <w:sz w:val="28"/>
          <w:szCs w:val="28"/>
        </w:rPr>
        <w:t>ой</w:t>
      </w:r>
      <w:r w:rsidRPr="00892DE5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892DE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 детям представлена в таблице</w:t>
      </w:r>
      <w:r w:rsidR="00994308">
        <w:rPr>
          <w:sz w:val="28"/>
          <w:szCs w:val="28"/>
        </w:rPr>
        <w:t xml:space="preserve"> 12.</w:t>
      </w:r>
    </w:p>
    <w:p w:rsidR="00883446" w:rsidRDefault="008834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25EC" w:rsidRDefault="00B625EC" w:rsidP="0056354D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994308">
        <w:rPr>
          <w:sz w:val="28"/>
          <w:szCs w:val="28"/>
        </w:rPr>
        <w:t xml:space="preserve"> 12</w:t>
      </w:r>
    </w:p>
    <w:p w:rsidR="00B625EC" w:rsidRDefault="00B625EC" w:rsidP="0056354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оказания </w:t>
      </w:r>
      <w:r w:rsidRPr="00892DE5">
        <w:rPr>
          <w:sz w:val="28"/>
          <w:szCs w:val="28"/>
        </w:rPr>
        <w:t>высокотехнологичн</w:t>
      </w:r>
      <w:r>
        <w:rPr>
          <w:sz w:val="28"/>
          <w:szCs w:val="28"/>
        </w:rPr>
        <w:t>ой</w:t>
      </w:r>
      <w:r w:rsidRPr="00892DE5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892DE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 детям</w:t>
      </w:r>
    </w:p>
    <w:p w:rsidR="00F803C8" w:rsidRPr="0056354D" w:rsidRDefault="00F803C8" w:rsidP="0056354D">
      <w:pPr>
        <w:pStyle w:val="a5"/>
        <w:tabs>
          <w:tab w:val="left" w:pos="3540"/>
        </w:tabs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387"/>
        <w:gridCol w:w="1389"/>
        <w:gridCol w:w="1389"/>
        <w:gridCol w:w="1310"/>
        <w:gridCol w:w="1216"/>
      </w:tblGrid>
      <w:tr w:rsidR="00B625EC" w:rsidRPr="0094156F" w:rsidTr="00B625EC">
        <w:tc>
          <w:tcPr>
            <w:tcW w:w="1533" w:type="dxa"/>
          </w:tcPr>
          <w:p w:rsidR="00B625EC" w:rsidRPr="00F803C8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681" w:type="dxa"/>
          </w:tcPr>
          <w:p w:rsidR="00E447A7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F803C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2014</w:t>
            </w:r>
          </w:p>
          <w:p w:rsidR="00B625EC" w:rsidRPr="00F803C8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682" w:type="dxa"/>
          </w:tcPr>
          <w:p w:rsidR="00E447A7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F803C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2015</w:t>
            </w:r>
          </w:p>
          <w:p w:rsidR="00B625EC" w:rsidRPr="00F803C8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682" w:type="dxa"/>
          </w:tcPr>
          <w:p w:rsidR="00E447A7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F803C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2016</w:t>
            </w:r>
          </w:p>
          <w:p w:rsidR="00B625EC" w:rsidRPr="00F803C8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566" w:type="dxa"/>
          </w:tcPr>
          <w:p w:rsidR="00E447A7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F803C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2017</w:t>
            </w:r>
          </w:p>
          <w:p w:rsidR="00B625EC" w:rsidRPr="00F803C8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426" w:type="dxa"/>
          </w:tcPr>
          <w:p w:rsidR="00B625EC" w:rsidRPr="00F803C8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F803C8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2018</w:t>
            </w:r>
            <w:r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B625EC" w:rsidRPr="0094156F" w:rsidTr="00B625EC">
        <w:tc>
          <w:tcPr>
            <w:tcW w:w="1533" w:type="dxa"/>
          </w:tcPr>
          <w:p w:rsidR="00B625EC" w:rsidRPr="0094156F" w:rsidRDefault="00B625EC" w:rsidP="00B625EC">
            <w:pPr>
              <w:pStyle w:val="a5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B625EC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Оказание высокотехнологичной медицинской помощи детям, случаев</w:t>
            </w:r>
          </w:p>
        </w:tc>
        <w:tc>
          <w:tcPr>
            <w:tcW w:w="1681" w:type="dxa"/>
          </w:tcPr>
          <w:p w:rsidR="00B625EC" w:rsidRPr="0094156F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94156F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217</w:t>
            </w:r>
          </w:p>
        </w:tc>
        <w:tc>
          <w:tcPr>
            <w:tcW w:w="1682" w:type="dxa"/>
          </w:tcPr>
          <w:p w:rsidR="00B625EC" w:rsidRPr="0094156F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94156F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1682" w:type="dxa"/>
          </w:tcPr>
          <w:p w:rsidR="00B625EC" w:rsidRPr="0094156F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94156F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1566" w:type="dxa"/>
          </w:tcPr>
          <w:p w:rsidR="00B625EC" w:rsidRPr="0094156F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94156F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1426" w:type="dxa"/>
          </w:tcPr>
          <w:p w:rsidR="00B625EC" w:rsidRPr="0094156F" w:rsidRDefault="00B625EC" w:rsidP="001B2F37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94156F"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  <w:t>694</w:t>
            </w:r>
          </w:p>
        </w:tc>
      </w:tr>
    </w:tbl>
    <w:p w:rsidR="00F803C8" w:rsidRPr="00B625EC" w:rsidRDefault="00F803C8" w:rsidP="0056354D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BA4013" w:rsidRDefault="000C2055" w:rsidP="0056354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91707">
        <w:rPr>
          <w:color w:val="000000" w:themeColor="text1"/>
          <w:sz w:val="28"/>
          <w:szCs w:val="28"/>
        </w:rPr>
        <w:t xml:space="preserve">В 2018 году проведена кохлеарная </w:t>
      </w:r>
      <w:r w:rsidR="00A3392B">
        <w:rPr>
          <w:color w:val="000000" w:themeColor="text1"/>
          <w:sz w:val="28"/>
          <w:szCs w:val="28"/>
        </w:rPr>
        <w:t xml:space="preserve"> </w:t>
      </w:r>
      <w:r w:rsidRPr="00191707">
        <w:rPr>
          <w:color w:val="000000" w:themeColor="text1"/>
          <w:sz w:val="28"/>
          <w:szCs w:val="28"/>
        </w:rPr>
        <w:t xml:space="preserve">имплантация </w:t>
      </w:r>
      <w:r w:rsidR="00A3392B">
        <w:rPr>
          <w:color w:val="000000" w:themeColor="text1"/>
          <w:sz w:val="28"/>
          <w:szCs w:val="28"/>
        </w:rPr>
        <w:t xml:space="preserve"> </w:t>
      </w:r>
      <w:r w:rsidRPr="00191707">
        <w:rPr>
          <w:color w:val="000000" w:themeColor="text1"/>
          <w:sz w:val="28"/>
          <w:szCs w:val="28"/>
        </w:rPr>
        <w:t xml:space="preserve">6 детям (в 2017 – 3); </w:t>
      </w:r>
      <w:r w:rsidR="00A3392B">
        <w:rPr>
          <w:color w:val="000000" w:themeColor="text1"/>
          <w:sz w:val="28"/>
          <w:szCs w:val="28"/>
        </w:rPr>
        <w:br/>
      </w:r>
      <w:r w:rsidRPr="00191707">
        <w:rPr>
          <w:color w:val="000000" w:themeColor="text1"/>
          <w:sz w:val="28"/>
          <w:szCs w:val="28"/>
        </w:rPr>
        <w:t>5 детям выполнена заменена речевого процессора  (2017  – 9), 27 д</w:t>
      </w:r>
      <w:r w:rsidR="00A3392B">
        <w:rPr>
          <w:color w:val="000000" w:themeColor="text1"/>
          <w:sz w:val="28"/>
          <w:szCs w:val="28"/>
        </w:rPr>
        <w:t>етей получили курс реабилитации</w:t>
      </w:r>
      <w:r w:rsidRPr="00191707">
        <w:rPr>
          <w:color w:val="000000" w:themeColor="text1"/>
          <w:sz w:val="28"/>
          <w:szCs w:val="28"/>
        </w:rPr>
        <w:t xml:space="preserve"> после проведенной ранее кохлеарной имплантации  в федеральных центрах г. Москва, г.</w:t>
      </w:r>
      <w:r w:rsidR="00E447A7">
        <w:rPr>
          <w:color w:val="000000" w:themeColor="text1"/>
          <w:sz w:val="28"/>
          <w:szCs w:val="28"/>
        </w:rPr>
        <w:t xml:space="preserve"> Санкт</w:t>
      </w:r>
      <w:r w:rsidR="00AF0E94">
        <w:rPr>
          <w:color w:val="000000" w:themeColor="text1"/>
          <w:sz w:val="28"/>
          <w:szCs w:val="28"/>
        </w:rPr>
        <w:t>–</w:t>
      </w:r>
      <w:r w:rsidR="00E447A7">
        <w:rPr>
          <w:color w:val="000000" w:themeColor="text1"/>
          <w:sz w:val="28"/>
          <w:szCs w:val="28"/>
        </w:rPr>
        <w:t>Петербург (</w:t>
      </w:r>
      <w:r w:rsidR="00A3392B">
        <w:rPr>
          <w:color w:val="000000" w:themeColor="text1"/>
          <w:sz w:val="28"/>
          <w:szCs w:val="28"/>
        </w:rPr>
        <w:t>2017  –30</w:t>
      </w:r>
      <w:r w:rsidR="00BA4013">
        <w:rPr>
          <w:color w:val="000000" w:themeColor="text1"/>
          <w:sz w:val="28"/>
          <w:szCs w:val="28"/>
        </w:rPr>
        <w:t>).</w:t>
      </w:r>
    </w:p>
    <w:p w:rsidR="0056354D" w:rsidRDefault="0056354D" w:rsidP="00563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A3392B" w:rsidRDefault="00883446" w:rsidP="005635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BA4013">
        <w:rPr>
          <w:b/>
          <w:sz w:val="28"/>
          <w:szCs w:val="28"/>
        </w:rPr>
        <w:t xml:space="preserve">. </w:t>
      </w:r>
      <w:r w:rsidR="00A3392B" w:rsidRPr="00A3392B">
        <w:rPr>
          <w:b/>
          <w:sz w:val="28"/>
          <w:szCs w:val="28"/>
        </w:rPr>
        <w:t>Санаторно-курортное лечение детей</w:t>
      </w:r>
    </w:p>
    <w:p w:rsidR="0056354D" w:rsidRPr="00BA4013" w:rsidRDefault="0056354D" w:rsidP="0056354D">
      <w:pPr>
        <w:ind w:firstLine="709"/>
        <w:jc w:val="both"/>
        <w:rPr>
          <w:color w:val="000000" w:themeColor="text1"/>
          <w:sz w:val="28"/>
          <w:szCs w:val="28"/>
        </w:rPr>
      </w:pPr>
    </w:p>
    <w:p w:rsidR="00307AEE" w:rsidRPr="00DF3006" w:rsidRDefault="00E165D2" w:rsidP="00B540DD">
      <w:pPr>
        <w:spacing w:line="360" w:lineRule="auto"/>
        <w:ind w:firstLine="709"/>
        <w:jc w:val="both"/>
        <w:rPr>
          <w:sz w:val="28"/>
          <w:szCs w:val="28"/>
        </w:rPr>
      </w:pPr>
      <w:r w:rsidRPr="00A3392B">
        <w:rPr>
          <w:sz w:val="28"/>
          <w:szCs w:val="28"/>
        </w:rPr>
        <w:t>Министерству</w:t>
      </w:r>
      <w:r w:rsidR="00307AEE" w:rsidRPr="00A3392B">
        <w:rPr>
          <w:sz w:val="28"/>
          <w:szCs w:val="28"/>
        </w:rPr>
        <w:t xml:space="preserve"> здравоохранения </w:t>
      </w:r>
      <w:r w:rsidR="0088260A" w:rsidRPr="00A3392B">
        <w:rPr>
          <w:sz w:val="28"/>
          <w:szCs w:val="28"/>
        </w:rPr>
        <w:t>Кировской области</w:t>
      </w:r>
      <w:r w:rsidR="000C2055" w:rsidRPr="00A3392B">
        <w:rPr>
          <w:sz w:val="28"/>
          <w:szCs w:val="28"/>
        </w:rPr>
        <w:t xml:space="preserve"> </w:t>
      </w:r>
      <w:r w:rsidRPr="00A3392B">
        <w:rPr>
          <w:sz w:val="28"/>
          <w:szCs w:val="28"/>
        </w:rPr>
        <w:t xml:space="preserve">подведомственны </w:t>
      </w:r>
      <w:r w:rsidR="00B540DD">
        <w:rPr>
          <w:sz w:val="28"/>
          <w:szCs w:val="28"/>
        </w:rPr>
        <w:t xml:space="preserve">   </w:t>
      </w:r>
      <w:r w:rsidR="0088260A" w:rsidRPr="00DF3006">
        <w:rPr>
          <w:sz w:val="28"/>
          <w:szCs w:val="28"/>
        </w:rPr>
        <w:t>2</w:t>
      </w:r>
      <w:r w:rsidR="00307AEE" w:rsidRPr="00DF3006">
        <w:rPr>
          <w:sz w:val="28"/>
          <w:szCs w:val="28"/>
        </w:rPr>
        <w:t xml:space="preserve"> детских санатория</w:t>
      </w:r>
      <w:r w:rsidR="000C2055" w:rsidRPr="00DF3006">
        <w:rPr>
          <w:sz w:val="28"/>
          <w:szCs w:val="28"/>
        </w:rPr>
        <w:t xml:space="preserve">: КОГБУЗ «Санаторий для детей </w:t>
      </w:r>
      <w:r w:rsidR="00DE2504" w:rsidRPr="00DF3006">
        <w:rPr>
          <w:sz w:val="28"/>
          <w:szCs w:val="28"/>
        </w:rPr>
        <w:t>с родителями «Лесная сказка</w:t>
      </w:r>
      <w:r w:rsidR="00B625EC">
        <w:rPr>
          <w:sz w:val="28"/>
          <w:szCs w:val="28"/>
        </w:rPr>
        <w:t>»</w:t>
      </w:r>
      <w:r w:rsidR="00DE2504" w:rsidRPr="00DF3006">
        <w:rPr>
          <w:sz w:val="28"/>
          <w:szCs w:val="28"/>
        </w:rPr>
        <w:t xml:space="preserve"> и КОГБУЗ «Санаторий для детей с родителями «Солнечный».</w:t>
      </w:r>
      <w:r w:rsidR="00307AEE" w:rsidRPr="00DF3006">
        <w:rPr>
          <w:sz w:val="28"/>
          <w:szCs w:val="28"/>
        </w:rPr>
        <w:t xml:space="preserve"> </w:t>
      </w:r>
    </w:p>
    <w:p w:rsidR="00B540DD" w:rsidRDefault="00307AEE" w:rsidP="0056354D">
      <w:pPr>
        <w:spacing w:line="360" w:lineRule="auto"/>
        <w:ind w:firstLine="709"/>
        <w:jc w:val="both"/>
        <w:rPr>
          <w:sz w:val="28"/>
          <w:szCs w:val="28"/>
        </w:rPr>
      </w:pPr>
      <w:r w:rsidRPr="00DF300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8 г"/>
        </w:smartTagPr>
        <w:r w:rsidRPr="00DF3006">
          <w:rPr>
            <w:sz w:val="28"/>
            <w:szCs w:val="28"/>
          </w:rPr>
          <w:t>2018 г</w:t>
        </w:r>
        <w:r w:rsidR="00DE2504" w:rsidRPr="00DF3006">
          <w:rPr>
            <w:sz w:val="28"/>
            <w:szCs w:val="28"/>
          </w:rPr>
          <w:t>оду</w:t>
        </w:r>
      </w:smartTag>
      <w:r w:rsidRPr="00DF3006">
        <w:rPr>
          <w:sz w:val="28"/>
          <w:szCs w:val="28"/>
        </w:rPr>
        <w:t xml:space="preserve"> в детских сана</w:t>
      </w:r>
      <w:r w:rsidR="00DE2504" w:rsidRPr="00DF3006">
        <w:rPr>
          <w:sz w:val="28"/>
          <w:szCs w:val="28"/>
        </w:rPr>
        <w:t>ториях, подведомственных м</w:t>
      </w:r>
      <w:r w:rsidRPr="00DF3006">
        <w:rPr>
          <w:sz w:val="28"/>
          <w:szCs w:val="28"/>
        </w:rPr>
        <w:t>ин</w:t>
      </w:r>
      <w:r w:rsidR="00DE2504" w:rsidRPr="00DF3006">
        <w:rPr>
          <w:sz w:val="28"/>
          <w:szCs w:val="28"/>
        </w:rPr>
        <w:t xml:space="preserve">истерству </w:t>
      </w:r>
      <w:r w:rsidRPr="00DF3006">
        <w:rPr>
          <w:sz w:val="28"/>
          <w:szCs w:val="28"/>
        </w:rPr>
        <w:t>здрав</w:t>
      </w:r>
      <w:r w:rsidR="00DE2504" w:rsidRPr="00DF3006">
        <w:rPr>
          <w:sz w:val="28"/>
          <w:szCs w:val="28"/>
        </w:rPr>
        <w:t>оохранения Кировской области</w:t>
      </w:r>
      <w:r w:rsidR="00E447A7">
        <w:rPr>
          <w:sz w:val="28"/>
          <w:szCs w:val="28"/>
        </w:rPr>
        <w:t>,</w:t>
      </w:r>
      <w:r w:rsidR="00DE2504" w:rsidRPr="00DF3006">
        <w:rPr>
          <w:sz w:val="28"/>
          <w:szCs w:val="28"/>
        </w:rPr>
        <w:t xml:space="preserve"> 2058 детей</w:t>
      </w:r>
      <w:r w:rsidR="00341AE7">
        <w:rPr>
          <w:sz w:val="28"/>
          <w:szCs w:val="28"/>
        </w:rPr>
        <w:t xml:space="preserve"> </w:t>
      </w:r>
      <w:r w:rsidR="002C492E">
        <w:rPr>
          <w:sz w:val="28"/>
          <w:szCs w:val="28"/>
        </w:rPr>
        <w:t>получили санаторно</w:t>
      </w:r>
      <w:r w:rsidR="00D52991">
        <w:rPr>
          <w:sz w:val="28"/>
          <w:szCs w:val="28"/>
        </w:rPr>
        <w:t>-</w:t>
      </w:r>
      <w:r w:rsidR="002C492E">
        <w:rPr>
          <w:sz w:val="28"/>
          <w:szCs w:val="28"/>
        </w:rPr>
        <w:t>курортное лечение</w:t>
      </w:r>
      <w:r w:rsidR="00DE2504" w:rsidRPr="00DF3006">
        <w:rPr>
          <w:sz w:val="28"/>
          <w:szCs w:val="28"/>
        </w:rPr>
        <w:t xml:space="preserve"> по программе «мать и дитя»</w:t>
      </w:r>
      <w:r w:rsidR="00191707">
        <w:rPr>
          <w:sz w:val="28"/>
          <w:szCs w:val="28"/>
        </w:rPr>
        <w:t xml:space="preserve"> </w:t>
      </w:r>
      <w:r w:rsidR="00DE2504" w:rsidRPr="00DF3006">
        <w:rPr>
          <w:sz w:val="28"/>
          <w:szCs w:val="28"/>
        </w:rPr>
        <w:t xml:space="preserve">и 496 детей в возрасте от 7 до 14 лет по программе </w:t>
      </w:r>
      <w:r w:rsidR="00D52991">
        <w:rPr>
          <w:sz w:val="28"/>
          <w:szCs w:val="28"/>
        </w:rPr>
        <w:t>«</w:t>
      </w:r>
      <w:r w:rsidR="00DE2504" w:rsidRPr="00DF3006">
        <w:rPr>
          <w:sz w:val="28"/>
          <w:szCs w:val="28"/>
        </w:rPr>
        <w:t>летней оздорови</w:t>
      </w:r>
      <w:r w:rsidR="002C492E">
        <w:rPr>
          <w:sz w:val="28"/>
          <w:szCs w:val="28"/>
        </w:rPr>
        <w:t>тельной кампании</w:t>
      </w:r>
      <w:r w:rsidR="00D52991">
        <w:rPr>
          <w:sz w:val="28"/>
          <w:szCs w:val="28"/>
        </w:rPr>
        <w:t>»</w:t>
      </w:r>
      <w:r w:rsidR="002C492E">
        <w:rPr>
          <w:sz w:val="28"/>
          <w:szCs w:val="28"/>
        </w:rPr>
        <w:t xml:space="preserve"> (2017 </w:t>
      </w:r>
      <w:r w:rsidR="002C492E" w:rsidRPr="00465354">
        <w:rPr>
          <w:color w:val="000000" w:themeColor="text1"/>
          <w:sz w:val="28"/>
          <w:szCs w:val="28"/>
        </w:rPr>
        <w:t>–</w:t>
      </w:r>
      <w:r w:rsidR="002C492E">
        <w:rPr>
          <w:color w:val="000000" w:themeColor="text1"/>
          <w:sz w:val="28"/>
          <w:szCs w:val="28"/>
        </w:rPr>
        <w:t xml:space="preserve"> </w:t>
      </w:r>
      <w:r w:rsidR="00883446">
        <w:rPr>
          <w:color w:val="000000" w:themeColor="text1"/>
          <w:sz w:val="28"/>
          <w:szCs w:val="28"/>
        </w:rPr>
        <w:t xml:space="preserve">            </w:t>
      </w:r>
      <w:r w:rsidR="00341AE7">
        <w:rPr>
          <w:sz w:val="28"/>
          <w:szCs w:val="28"/>
        </w:rPr>
        <w:t>1982 ребенка</w:t>
      </w:r>
      <w:r w:rsidR="00DE2504" w:rsidRPr="00DF3006">
        <w:rPr>
          <w:sz w:val="28"/>
          <w:szCs w:val="28"/>
        </w:rPr>
        <w:t xml:space="preserve"> по программе «мать и дитя»</w:t>
      </w:r>
      <w:r w:rsidR="00191707">
        <w:rPr>
          <w:sz w:val="28"/>
          <w:szCs w:val="28"/>
        </w:rPr>
        <w:t xml:space="preserve"> </w:t>
      </w:r>
      <w:r w:rsidR="00DE2504" w:rsidRPr="00DF3006">
        <w:rPr>
          <w:sz w:val="28"/>
          <w:szCs w:val="28"/>
        </w:rPr>
        <w:t xml:space="preserve">и 431 ребенок по программе </w:t>
      </w:r>
      <w:r w:rsidR="00B540DD">
        <w:rPr>
          <w:sz w:val="28"/>
          <w:szCs w:val="28"/>
        </w:rPr>
        <w:t>«</w:t>
      </w:r>
      <w:r w:rsidR="00DE2504" w:rsidRPr="00DF3006">
        <w:rPr>
          <w:sz w:val="28"/>
          <w:szCs w:val="28"/>
        </w:rPr>
        <w:t>летней оздоровительной кампании</w:t>
      </w:r>
      <w:r w:rsidR="00B540DD">
        <w:rPr>
          <w:sz w:val="28"/>
          <w:szCs w:val="28"/>
        </w:rPr>
        <w:t>»</w:t>
      </w:r>
      <w:r w:rsidR="003F55C9" w:rsidRPr="00DF3006">
        <w:rPr>
          <w:sz w:val="28"/>
          <w:szCs w:val="28"/>
        </w:rPr>
        <w:t>). В 2019 году запланировано санаторно</w:t>
      </w:r>
      <w:r w:rsidR="00D52991">
        <w:rPr>
          <w:sz w:val="28"/>
          <w:szCs w:val="28"/>
        </w:rPr>
        <w:t>-</w:t>
      </w:r>
      <w:r w:rsidR="003F55C9" w:rsidRPr="00DF3006">
        <w:rPr>
          <w:sz w:val="28"/>
          <w:szCs w:val="28"/>
        </w:rPr>
        <w:t xml:space="preserve">курортное лечение </w:t>
      </w:r>
      <w:r w:rsidRPr="00DF3006">
        <w:rPr>
          <w:sz w:val="28"/>
          <w:szCs w:val="28"/>
        </w:rPr>
        <w:t xml:space="preserve"> </w:t>
      </w:r>
      <w:r w:rsidR="003F55C9" w:rsidRPr="00DF3006">
        <w:rPr>
          <w:sz w:val="28"/>
          <w:szCs w:val="28"/>
        </w:rPr>
        <w:t>2070 детей по программе «мать и дитя»</w:t>
      </w:r>
      <w:r w:rsidR="00191707">
        <w:rPr>
          <w:sz w:val="28"/>
          <w:szCs w:val="28"/>
        </w:rPr>
        <w:t xml:space="preserve"> </w:t>
      </w:r>
      <w:r w:rsidR="003F55C9" w:rsidRPr="00DF3006">
        <w:rPr>
          <w:sz w:val="28"/>
          <w:szCs w:val="28"/>
        </w:rPr>
        <w:t xml:space="preserve">и 1410 детей в возрасте от 7 до 14 лет по программе </w:t>
      </w:r>
      <w:r w:rsidR="00D52991">
        <w:rPr>
          <w:sz w:val="28"/>
          <w:szCs w:val="28"/>
        </w:rPr>
        <w:t>«</w:t>
      </w:r>
      <w:r w:rsidR="003F55C9" w:rsidRPr="00DF3006">
        <w:rPr>
          <w:sz w:val="28"/>
          <w:szCs w:val="28"/>
        </w:rPr>
        <w:t>летней оздоровительной к</w:t>
      </w:r>
      <w:r w:rsidR="00341AE7">
        <w:rPr>
          <w:sz w:val="28"/>
          <w:szCs w:val="28"/>
        </w:rPr>
        <w:t>ампании</w:t>
      </w:r>
      <w:r w:rsidR="00D52991">
        <w:rPr>
          <w:sz w:val="28"/>
          <w:szCs w:val="28"/>
        </w:rPr>
        <w:t>»</w:t>
      </w:r>
      <w:r w:rsidR="00341AE7">
        <w:rPr>
          <w:sz w:val="28"/>
          <w:szCs w:val="28"/>
        </w:rPr>
        <w:t>.</w:t>
      </w:r>
    </w:p>
    <w:p w:rsidR="0056354D" w:rsidRDefault="0056354D" w:rsidP="0056354D">
      <w:pPr>
        <w:ind w:firstLine="709"/>
        <w:jc w:val="both"/>
        <w:rPr>
          <w:sz w:val="28"/>
          <w:szCs w:val="28"/>
        </w:rPr>
      </w:pPr>
    </w:p>
    <w:p w:rsidR="00D52991" w:rsidRDefault="00883446" w:rsidP="0056354D">
      <w:pPr>
        <w:ind w:firstLine="709"/>
        <w:jc w:val="both"/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>2.8</w:t>
      </w:r>
      <w:r w:rsidR="00B540DD" w:rsidRPr="00B540DD">
        <w:rPr>
          <w:b/>
          <w:sz w:val="28"/>
          <w:szCs w:val="28"/>
        </w:rPr>
        <w:t xml:space="preserve">. </w:t>
      </w:r>
      <w:r w:rsidR="00D52991" w:rsidRPr="00B540DD">
        <w:rPr>
          <w:b/>
          <w:kern w:val="1"/>
          <w:sz w:val="28"/>
          <w:szCs w:val="28"/>
        </w:rPr>
        <w:t>Паллиативная помощь</w:t>
      </w:r>
    </w:p>
    <w:p w:rsidR="0056354D" w:rsidRPr="00D52991" w:rsidRDefault="0056354D" w:rsidP="0056354D">
      <w:pPr>
        <w:ind w:firstLine="709"/>
        <w:jc w:val="both"/>
        <w:rPr>
          <w:b/>
          <w:kern w:val="1"/>
          <w:sz w:val="28"/>
          <w:szCs w:val="28"/>
        </w:rPr>
      </w:pPr>
    </w:p>
    <w:p w:rsidR="00307AEE" w:rsidRPr="00DF3006" w:rsidRDefault="00A73FD7" w:rsidP="00B540DD">
      <w:pPr>
        <w:widowControl w:val="0"/>
        <w:suppressAutoHyphens/>
        <w:spacing w:line="360" w:lineRule="auto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</w:t>
      </w:r>
      <w:r w:rsidR="00307AEE" w:rsidRPr="00DF3006">
        <w:rPr>
          <w:kern w:val="1"/>
          <w:sz w:val="28"/>
          <w:szCs w:val="28"/>
        </w:rPr>
        <w:t>аллиативная медицинская помощь детям оказывается</w:t>
      </w:r>
      <w:r w:rsidR="0088260A" w:rsidRPr="00DF3006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в условиях круглосуточного стационара </w:t>
      </w:r>
      <w:r w:rsidR="0088260A" w:rsidRPr="00DF3006">
        <w:rPr>
          <w:kern w:val="1"/>
          <w:sz w:val="28"/>
          <w:szCs w:val="28"/>
        </w:rPr>
        <w:t>в КОГБУЗ «Кировская областная детская клиническая больница»</w:t>
      </w:r>
      <w:r w:rsidR="003F55C9" w:rsidRPr="00DF3006">
        <w:rPr>
          <w:kern w:val="1"/>
          <w:sz w:val="28"/>
          <w:szCs w:val="28"/>
        </w:rPr>
        <w:t xml:space="preserve"> и КОГБУЗ «Кировский областной хоспис»</w:t>
      </w:r>
      <w:r w:rsidR="00307AEE" w:rsidRPr="00DF3006">
        <w:rPr>
          <w:kern w:val="1"/>
          <w:sz w:val="28"/>
          <w:szCs w:val="28"/>
        </w:rPr>
        <w:t xml:space="preserve">, в </w:t>
      </w:r>
      <w:r w:rsidR="00DF3006" w:rsidRPr="00DF3006">
        <w:rPr>
          <w:kern w:val="1"/>
          <w:sz w:val="28"/>
          <w:szCs w:val="28"/>
        </w:rPr>
        <w:t>составе</w:t>
      </w:r>
      <w:r w:rsidR="0088260A" w:rsidRPr="00DF3006">
        <w:rPr>
          <w:kern w:val="1"/>
          <w:sz w:val="28"/>
          <w:szCs w:val="28"/>
        </w:rPr>
        <w:t xml:space="preserve"> </w:t>
      </w:r>
      <w:r w:rsidR="0088260A" w:rsidRPr="00DF3006">
        <w:rPr>
          <w:kern w:val="1"/>
          <w:sz w:val="28"/>
          <w:szCs w:val="28"/>
        </w:rPr>
        <w:lastRenderedPageBreak/>
        <w:t>котор</w:t>
      </w:r>
      <w:r w:rsidR="003F55C9" w:rsidRPr="00DF3006">
        <w:rPr>
          <w:kern w:val="1"/>
          <w:sz w:val="28"/>
          <w:szCs w:val="28"/>
        </w:rPr>
        <w:t>ых</w:t>
      </w:r>
      <w:r w:rsidR="0088260A" w:rsidRPr="00DF3006">
        <w:rPr>
          <w:kern w:val="1"/>
          <w:sz w:val="28"/>
          <w:szCs w:val="28"/>
        </w:rPr>
        <w:t xml:space="preserve"> </w:t>
      </w:r>
      <w:r w:rsidR="00DF3006" w:rsidRPr="00DF3006">
        <w:rPr>
          <w:kern w:val="1"/>
          <w:sz w:val="28"/>
          <w:szCs w:val="28"/>
        </w:rPr>
        <w:t>развернуто</w:t>
      </w:r>
      <w:r w:rsidR="0088260A" w:rsidRPr="00DF3006">
        <w:rPr>
          <w:kern w:val="1"/>
          <w:sz w:val="28"/>
          <w:szCs w:val="28"/>
        </w:rPr>
        <w:t xml:space="preserve"> </w:t>
      </w:r>
      <w:r w:rsidR="003F55C9" w:rsidRPr="00DF3006">
        <w:rPr>
          <w:kern w:val="1"/>
          <w:sz w:val="28"/>
          <w:szCs w:val="28"/>
        </w:rPr>
        <w:t xml:space="preserve">по </w:t>
      </w:r>
      <w:r w:rsidR="0088260A" w:rsidRPr="00DF3006">
        <w:rPr>
          <w:kern w:val="1"/>
          <w:sz w:val="28"/>
          <w:szCs w:val="28"/>
        </w:rPr>
        <w:t>3 паллиативные койки</w:t>
      </w:r>
      <w:r w:rsidR="00307AEE" w:rsidRPr="00DF3006">
        <w:rPr>
          <w:kern w:val="1"/>
          <w:sz w:val="28"/>
          <w:szCs w:val="28"/>
        </w:rPr>
        <w:t>. В</w:t>
      </w:r>
      <w:r w:rsidR="00341AE7">
        <w:rPr>
          <w:kern w:val="1"/>
          <w:sz w:val="28"/>
          <w:szCs w:val="28"/>
        </w:rPr>
        <w:t xml:space="preserve"> первом</w:t>
      </w:r>
      <w:r w:rsidR="00823A70">
        <w:rPr>
          <w:kern w:val="1"/>
          <w:sz w:val="28"/>
          <w:szCs w:val="28"/>
        </w:rPr>
        <w:t xml:space="preserve"> квартале</w:t>
      </w:r>
      <w:r w:rsidR="006347C1" w:rsidRPr="00DF3006">
        <w:rPr>
          <w:sz w:val="28"/>
          <w:szCs w:val="28"/>
        </w:rPr>
        <w:t xml:space="preserve"> 2019</w:t>
      </w:r>
      <w:r w:rsidR="00307AEE" w:rsidRPr="00DF3006">
        <w:rPr>
          <w:sz w:val="28"/>
          <w:szCs w:val="28"/>
        </w:rPr>
        <w:t xml:space="preserve"> год</w:t>
      </w:r>
      <w:r w:rsidR="00823A70">
        <w:rPr>
          <w:sz w:val="28"/>
          <w:szCs w:val="28"/>
        </w:rPr>
        <w:t>а</w:t>
      </w:r>
      <w:r w:rsidR="00307AEE" w:rsidRPr="00DF3006">
        <w:rPr>
          <w:sz w:val="28"/>
          <w:szCs w:val="28"/>
        </w:rPr>
        <w:t xml:space="preserve"> </w:t>
      </w:r>
      <w:r w:rsidR="00123148">
        <w:rPr>
          <w:sz w:val="28"/>
          <w:szCs w:val="28"/>
        </w:rPr>
        <w:br/>
      </w:r>
      <w:r w:rsidR="00DF3006" w:rsidRPr="00DF3006">
        <w:rPr>
          <w:sz w:val="28"/>
          <w:szCs w:val="28"/>
        </w:rPr>
        <w:t>9</w:t>
      </w:r>
      <w:r w:rsidR="006347C1" w:rsidRPr="00DF3006">
        <w:rPr>
          <w:sz w:val="28"/>
          <w:szCs w:val="28"/>
        </w:rPr>
        <w:t xml:space="preserve"> детей </w:t>
      </w:r>
      <w:r w:rsidR="00307AEE" w:rsidRPr="00DF3006">
        <w:rPr>
          <w:sz w:val="28"/>
          <w:szCs w:val="28"/>
        </w:rPr>
        <w:t>получили лечение на паллиативных койках</w:t>
      </w:r>
      <w:r w:rsidR="006347C1" w:rsidRPr="00DF3006">
        <w:rPr>
          <w:sz w:val="28"/>
          <w:szCs w:val="28"/>
        </w:rPr>
        <w:t>, 2 получают паллиативную помощь в настоящее время.</w:t>
      </w:r>
    </w:p>
    <w:p w:rsidR="00B540DD" w:rsidRDefault="00307AEE" w:rsidP="00B540DD">
      <w:pPr>
        <w:spacing w:after="180" w:line="360" w:lineRule="auto"/>
        <w:ind w:firstLine="709"/>
        <w:jc w:val="both"/>
        <w:rPr>
          <w:sz w:val="28"/>
          <w:szCs w:val="28"/>
        </w:rPr>
      </w:pPr>
      <w:r w:rsidRPr="00DF3006">
        <w:rPr>
          <w:sz w:val="28"/>
          <w:szCs w:val="28"/>
        </w:rPr>
        <w:t xml:space="preserve">На базе </w:t>
      </w:r>
      <w:r w:rsidR="006347C1" w:rsidRPr="00DF3006">
        <w:rPr>
          <w:kern w:val="1"/>
          <w:sz w:val="28"/>
          <w:szCs w:val="28"/>
        </w:rPr>
        <w:t xml:space="preserve">КОГБУЗ «Кировская областная детская клиническая больница» </w:t>
      </w:r>
      <w:r w:rsidR="00DF3006" w:rsidRPr="00DF3006">
        <w:rPr>
          <w:kern w:val="1"/>
          <w:sz w:val="28"/>
          <w:szCs w:val="28"/>
        </w:rPr>
        <w:t>формируется</w:t>
      </w:r>
      <w:r w:rsidRPr="00DF3006">
        <w:rPr>
          <w:sz w:val="28"/>
          <w:szCs w:val="28"/>
        </w:rPr>
        <w:t xml:space="preserve"> детская выездная паллиативная </w:t>
      </w:r>
      <w:r w:rsidR="006347C1" w:rsidRPr="00DF3006">
        <w:rPr>
          <w:sz w:val="28"/>
          <w:szCs w:val="28"/>
        </w:rPr>
        <w:t>бригада, в состав которой войдет</w:t>
      </w:r>
      <w:r w:rsidRPr="00DF3006">
        <w:rPr>
          <w:sz w:val="28"/>
          <w:szCs w:val="28"/>
        </w:rPr>
        <w:t xml:space="preserve"> врач анестезиолог</w:t>
      </w:r>
      <w:r w:rsidR="00123148">
        <w:rPr>
          <w:sz w:val="28"/>
          <w:szCs w:val="28"/>
        </w:rPr>
        <w:t>-</w:t>
      </w:r>
      <w:r w:rsidRPr="00DF3006">
        <w:rPr>
          <w:sz w:val="28"/>
          <w:szCs w:val="28"/>
        </w:rPr>
        <w:t xml:space="preserve">реаниматолог, осуществляющий при необходимости патронаж детей, находящихся на </w:t>
      </w:r>
      <w:r w:rsidR="00DF3006" w:rsidRPr="00DF3006">
        <w:rPr>
          <w:sz w:val="28"/>
          <w:szCs w:val="28"/>
        </w:rPr>
        <w:t>искусственной вентиляции легких</w:t>
      </w:r>
      <w:r w:rsidR="00123148">
        <w:rPr>
          <w:sz w:val="28"/>
          <w:szCs w:val="28"/>
        </w:rPr>
        <w:t xml:space="preserve"> в домашних условиях.</w:t>
      </w:r>
    </w:p>
    <w:p w:rsidR="0056354D" w:rsidRDefault="0056354D" w:rsidP="0056354D">
      <w:pPr>
        <w:ind w:firstLine="709"/>
        <w:jc w:val="both"/>
        <w:rPr>
          <w:sz w:val="28"/>
          <w:szCs w:val="28"/>
        </w:rPr>
      </w:pPr>
    </w:p>
    <w:p w:rsidR="0056354D" w:rsidRDefault="00883446" w:rsidP="0056354D">
      <w:pPr>
        <w:ind w:left="709"/>
        <w:jc w:val="both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t>2.9</w:t>
      </w:r>
      <w:r w:rsidR="00B540DD">
        <w:rPr>
          <w:rFonts w:eastAsia="Andale Sans UI"/>
          <w:b/>
          <w:kern w:val="2"/>
          <w:sz w:val="28"/>
          <w:szCs w:val="28"/>
        </w:rPr>
        <w:t xml:space="preserve">. </w:t>
      </w:r>
      <w:r w:rsidR="00123148" w:rsidRPr="00123148">
        <w:rPr>
          <w:rFonts w:eastAsia="Andale Sans UI"/>
          <w:b/>
          <w:kern w:val="2"/>
          <w:sz w:val="28"/>
          <w:szCs w:val="28"/>
        </w:rPr>
        <w:t>Психолого-медико-педа</w:t>
      </w:r>
      <w:r w:rsidR="0056354D">
        <w:rPr>
          <w:rFonts w:eastAsia="Andale Sans UI"/>
          <w:b/>
          <w:kern w:val="2"/>
          <w:sz w:val="28"/>
          <w:szCs w:val="28"/>
        </w:rPr>
        <w:t>гогическая    помощь   воспитанникам</w:t>
      </w:r>
    </w:p>
    <w:p w:rsidR="00123148" w:rsidRDefault="0056354D" w:rsidP="0056354D">
      <w:pPr>
        <w:ind w:left="709"/>
        <w:jc w:val="both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t xml:space="preserve">       </w:t>
      </w:r>
      <w:r w:rsidR="00123148" w:rsidRPr="00123148">
        <w:rPr>
          <w:rFonts w:eastAsia="Andale Sans UI"/>
          <w:b/>
          <w:kern w:val="2"/>
          <w:sz w:val="28"/>
          <w:szCs w:val="28"/>
        </w:rPr>
        <w:t>домов ребенка</w:t>
      </w:r>
    </w:p>
    <w:p w:rsidR="0056354D" w:rsidRPr="00B540DD" w:rsidRDefault="0056354D" w:rsidP="0056354D">
      <w:pPr>
        <w:ind w:firstLine="709"/>
        <w:jc w:val="both"/>
        <w:rPr>
          <w:sz w:val="28"/>
          <w:szCs w:val="28"/>
        </w:rPr>
      </w:pPr>
    </w:p>
    <w:p w:rsidR="004D08E3" w:rsidRPr="00123148" w:rsidRDefault="004D08E3" w:rsidP="00B540DD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2"/>
          <w:sz w:val="28"/>
          <w:szCs w:val="28"/>
        </w:rPr>
      </w:pPr>
      <w:r w:rsidRPr="00123148">
        <w:rPr>
          <w:rFonts w:eastAsia="Andale Sans UI"/>
          <w:kern w:val="2"/>
          <w:sz w:val="28"/>
          <w:szCs w:val="28"/>
        </w:rPr>
        <w:t xml:space="preserve">В Кировской области  функционирует 2 </w:t>
      </w:r>
      <w:r w:rsidR="00123148" w:rsidRPr="00123148">
        <w:rPr>
          <w:rFonts w:eastAsia="Andale Sans UI"/>
          <w:kern w:val="2"/>
          <w:sz w:val="28"/>
          <w:szCs w:val="28"/>
        </w:rPr>
        <w:t>д</w:t>
      </w:r>
      <w:r w:rsidRPr="00123148">
        <w:rPr>
          <w:rFonts w:eastAsia="Andale Sans UI"/>
          <w:kern w:val="2"/>
          <w:sz w:val="28"/>
          <w:szCs w:val="28"/>
        </w:rPr>
        <w:t>ома ребенка: КОГКУЗ «Кировский Дом ребенка» и КОГКУЗ «Слободской специализированный Дом ребенка».</w:t>
      </w:r>
      <w:r w:rsidR="002C492E" w:rsidRPr="00123148">
        <w:rPr>
          <w:rFonts w:eastAsia="Andale Sans UI"/>
          <w:kern w:val="2"/>
          <w:sz w:val="28"/>
          <w:szCs w:val="28"/>
        </w:rPr>
        <w:t xml:space="preserve"> По состоянию на 01.01.2019 </w:t>
      </w:r>
      <w:r w:rsidRPr="00123148">
        <w:rPr>
          <w:rFonts w:eastAsia="Andale Sans UI"/>
          <w:kern w:val="2"/>
          <w:sz w:val="28"/>
          <w:szCs w:val="28"/>
        </w:rPr>
        <w:t xml:space="preserve"> в них получают психолого</w:t>
      </w:r>
      <w:r w:rsidR="00123148">
        <w:rPr>
          <w:rFonts w:eastAsia="Andale Sans UI"/>
          <w:kern w:val="2"/>
          <w:sz w:val="28"/>
          <w:szCs w:val="28"/>
        </w:rPr>
        <w:t>-</w:t>
      </w:r>
      <w:r w:rsidRPr="00123148">
        <w:rPr>
          <w:rFonts w:eastAsia="Andale Sans UI"/>
          <w:kern w:val="2"/>
          <w:sz w:val="28"/>
          <w:szCs w:val="28"/>
        </w:rPr>
        <w:t>медико</w:t>
      </w:r>
      <w:r w:rsidR="00123148">
        <w:rPr>
          <w:rFonts w:eastAsia="Andale Sans UI"/>
          <w:kern w:val="2"/>
          <w:sz w:val="28"/>
          <w:szCs w:val="28"/>
        </w:rPr>
        <w:t>-</w:t>
      </w:r>
      <w:r w:rsidRPr="00123148">
        <w:rPr>
          <w:rFonts w:eastAsia="Andale Sans UI"/>
          <w:kern w:val="2"/>
          <w:sz w:val="28"/>
          <w:szCs w:val="28"/>
        </w:rPr>
        <w:t>педагогическое сопровождение  73</w:t>
      </w:r>
      <w:r w:rsidRPr="00123148">
        <w:rPr>
          <w:sz w:val="28"/>
          <w:szCs w:val="28"/>
        </w:rPr>
        <w:t xml:space="preserve"> ребенка в возрасте от 0 до 4 лет</w:t>
      </w:r>
      <w:r w:rsidRPr="00123148">
        <w:rPr>
          <w:rFonts w:eastAsia="Andale Sans UI"/>
          <w:kern w:val="2"/>
          <w:sz w:val="28"/>
          <w:szCs w:val="28"/>
        </w:rPr>
        <w:t>, из них, оставшихся без попечения родителей 39 человек, 1 – ребенок</w:t>
      </w:r>
      <w:r w:rsidR="00123148">
        <w:rPr>
          <w:rFonts w:eastAsia="Andale Sans UI"/>
          <w:kern w:val="2"/>
          <w:sz w:val="28"/>
          <w:szCs w:val="28"/>
        </w:rPr>
        <w:t>-</w:t>
      </w:r>
      <w:r w:rsidRPr="00123148">
        <w:rPr>
          <w:rFonts w:eastAsia="Andale Sans UI"/>
          <w:kern w:val="2"/>
          <w:sz w:val="28"/>
          <w:szCs w:val="28"/>
        </w:rPr>
        <w:t xml:space="preserve">сирота, </w:t>
      </w:r>
      <w:r w:rsidR="00123148">
        <w:rPr>
          <w:rFonts w:eastAsia="Andale Sans UI"/>
          <w:kern w:val="2"/>
          <w:sz w:val="28"/>
          <w:szCs w:val="28"/>
        </w:rPr>
        <w:br/>
      </w:r>
      <w:r w:rsidRPr="00123148">
        <w:rPr>
          <w:rFonts w:eastAsia="Andale Sans UI"/>
          <w:kern w:val="2"/>
          <w:sz w:val="28"/>
          <w:szCs w:val="28"/>
        </w:rPr>
        <w:t>33 ребенка воспитывается и проживает в доме ребенка временно по заявлениям родителей. 18 воспитанников имеют статус детей</w:t>
      </w:r>
      <w:r w:rsidR="00123148">
        <w:rPr>
          <w:rFonts w:eastAsia="Andale Sans UI"/>
          <w:kern w:val="2"/>
          <w:sz w:val="28"/>
          <w:szCs w:val="28"/>
        </w:rPr>
        <w:t>-</w:t>
      </w:r>
      <w:r w:rsidRPr="00123148">
        <w:rPr>
          <w:rFonts w:eastAsia="Andale Sans UI"/>
          <w:kern w:val="2"/>
          <w:sz w:val="28"/>
          <w:szCs w:val="28"/>
        </w:rPr>
        <w:t xml:space="preserve">инвалидов. </w:t>
      </w:r>
      <w:r w:rsidR="00123148">
        <w:rPr>
          <w:rFonts w:eastAsia="Andale Sans UI"/>
          <w:kern w:val="2"/>
          <w:sz w:val="28"/>
          <w:szCs w:val="28"/>
        </w:rPr>
        <w:br/>
      </w:r>
      <w:r w:rsidRPr="00123148">
        <w:rPr>
          <w:rFonts w:eastAsia="Andale Sans UI"/>
          <w:kern w:val="2"/>
          <w:sz w:val="28"/>
          <w:szCs w:val="28"/>
        </w:rPr>
        <w:t>По возрастному составу дети распределены следующим образом: в возрасте до 1</w:t>
      </w:r>
      <w:r w:rsidR="00AF0E94" w:rsidRPr="00123148">
        <w:rPr>
          <w:rFonts w:eastAsia="Andale Sans UI"/>
          <w:kern w:val="2"/>
          <w:sz w:val="28"/>
          <w:szCs w:val="28"/>
        </w:rPr>
        <w:t>–</w:t>
      </w:r>
      <w:r w:rsidRPr="00123148">
        <w:rPr>
          <w:rFonts w:eastAsia="Andale Sans UI"/>
          <w:kern w:val="2"/>
          <w:sz w:val="28"/>
          <w:szCs w:val="28"/>
        </w:rPr>
        <w:t>го года – 15 детей, 1 – 3 года – 27 детей, 3 года и старше – 9 детей.</w:t>
      </w:r>
    </w:p>
    <w:p w:rsidR="000E5C9A" w:rsidRPr="00DF3006" w:rsidRDefault="004D08E3" w:rsidP="006E36C2">
      <w:pPr>
        <w:widowControl w:val="0"/>
        <w:suppressAutoHyphens/>
        <w:spacing w:line="360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DF3006">
        <w:rPr>
          <w:rFonts w:eastAsia="Andale Sans UI"/>
          <w:kern w:val="2"/>
          <w:sz w:val="28"/>
          <w:szCs w:val="28"/>
        </w:rPr>
        <w:t>В течение 2018</w:t>
      </w:r>
      <w:r w:rsidR="000E5C9A" w:rsidRPr="00DF3006">
        <w:rPr>
          <w:rFonts w:eastAsia="Andale Sans UI"/>
          <w:kern w:val="2"/>
          <w:sz w:val="28"/>
          <w:szCs w:val="28"/>
        </w:rPr>
        <w:t xml:space="preserve"> года в </w:t>
      </w:r>
      <w:r w:rsidR="00123148">
        <w:rPr>
          <w:rFonts w:eastAsia="Andale Sans UI"/>
          <w:kern w:val="2"/>
          <w:sz w:val="28"/>
          <w:szCs w:val="28"/>
        </w:rPr>
        <w:t>д</w:t>
      </w:r>
      <w:r w:rsidRPr="00DF3006">
        <w:rPr>
          <w:rFonts w:eastAsia="Andale Sans UI"/>
          <w:kern w:val="2"/>
          <w:sz w:val="28"/>
          <w:szCs w:val="28"/>
        </w:rPr>
        <w:t>ом</w:t>
      </w:r>
      <w:r w:rsidR="000E5C9A" w:rsidRPr="00DF3006">
        <w:rPr>
          <w:rFonts w:eastAsia="Andale Sans UI"/>
          <w:kern w:val="2"/>
          <w:sz w:val="28"/>
          <w:szCs w:val="28"/>
        </w:rPr>
        <w:t>а</w:t>
      </w:r>
      <w:r w:rsidRPr="00DF3006">
        <w:rPr>
          <w:rFonts w:eastAsia="Andale Sans UI"/>
          <w:kern w:val="2"/>
          <w:sz w:val="28"/>
          <w:szCs w:val="28"/>
        </w:rPr>
        <w:t xml:space="preserve"> ребенка поступили </w:t>
      </w:r>
      <w:r w:rsidR="000E5C9A" w:rsidRPr="00DF3006">
        <w:rPr>
          <w:rFonts w:eastAsia="Andale Sans UI"/>
          <w:kern w:val="2"/>
          <w:sz w:val="28"/>
          <w:szCs w:val="28"/>
        </w:rPr>
        <w:t xml:space="preserve">65 детей, выбыло 95. </w:t>
      </w:r>
      <w:r w:rsidR="00123148">
        <w:rPr>
          <w:rFonts w:eastAsia="Andale Sans UI"/>
          <w:kern w:val="2"/>
          <w:sz w:val="28"/>
          <w:szCs w:val="28"/>
        </w:rPr>
        <w:br/>
      </w:r>
      <w:r w:rsidR="000E5C9A" w:rsidRPr="00DF3006">
        <w:rPr>
          <w:rFonts w:eastAsia="Andale Sans UI"/>
          <w:kern w:val="2"/>
          <w:sz w:val="28"/>
          <w:szCs w:val="28"/>
        </w:rPr>
        <w:t xml:space="preserve">Из числа выбывших детей: взято родителями – 28, взято для усыновления – 54, переведено по достижении возраста в учреждения образования – 3, </w:t>
      </w:r>
      <w:r w:rsidR="00123148">
        <w:rPr>
          <w:rFonts w:eastAsia="Andale Sans UI"/>
          <w:kern w:val="2"/>
          <w:sz w:val="28"/>
          <w:szCs w:val="28"/>
        </w:rPr>
        <w:br/>
      </w:r>
      <w:r w:rsidR="000E5C9A" w:rsidRPr="00DF3006">
        <w:rPr>
          <w:rFonts w:eastAsia="Andale Sans UI"/>
          <w:kern w:val="2"/>
          <w:sz w:val="28"/>
          <w:szCs w:val="28"/>
        </w:rPr>
        <w:t>в учреждения социальной защиты населения – 10, взято на международное усыновление – 5.</w:t>
      </w:r>
    </w:p>
    <w:p w:rsidR="000E5C9A" w:rsidRDefault="002C492E" w:rsidP="00DC4D0F">
      <w:pPr>
        <w:pStyle w:val="21"/>
        <w:suppressAutoHyphens w:val="0"/>
        <w:spacing w:before="0" w:after="0" w:line="360" w:lineRule="auto"/>
        <w:ind w:firstLine="708"/>
        <w:jc w:val="both"/>
        <w:rPr>
          <w:noProof/>
          <w:szCs w:val="28"/>
        </w:rPr>
      </w:pPr>
      <w:r>
        <w:rPr>
          <w:noProof/>
        </w:rPr>
        <w:t xml:space="preserve">Диспансеризацией </w:t>
      </w:r>
      <w:r w:rsidR="00DC4D0F">
        <w:rPr>
          <w:noProof/>
        </w:rPr>
        <w:t xml:space="preserve">пребывающих в стационарных учреждениях </w:t>
      </w:r>
      <w:r w:rsidR="000E5C9A" w:rsidRPr="00DF3006">
        <w:rPr>
          <w:noProof/>
          <w:szCs w:val="28"/>
        </w:rPr>
        <w:t>детей</w:t>
      </w:r>
      <w:r w:rsidR="00D9187C">
        <w:rPr>
          <w:noProof/>
          <w:szCs w:val="28"/>
        </w:rPr>
        <w:t>-</w:t>
      </w:r>
      <w:r w:rsidR="000E5C9A" w:rsidRPr="00DF3006">
        <w:rPr>
          <w:noProof/>
          <w:szCs w:val="28"/>
        </w:rPr>
        <w:t xml:space="preserve">сирот </w:t>
      </w:r>
      <w:r w:rsidR="00DC4D0F">
        <w:rPr>
          <w:noProof/>
          <w:szCs w:val="28"/>
        </w:rPr>
        <w:t xml:space="preserve">и детей, находящихся в трудной </w:t>
      </w:r>
      <w:r w:rsidR="000E5C9A" w:rsidRPr="00DF3006">
        <w:rPr>
          <w:noProof/>
          <w:szCs w:val="28"/>
        </w:rPr>
        <w:t xml:space="preserve">жизненной  ситуации, </w:t>
      </w:r>
      <w:r w:rsidR="00D9187C">
        <w:rPr>
          <w:noProof/>
          <w:szCs w:val="28"/>
        </w:rPr>
        <w:t xml:space="preserve">охвачены  </w:t>
      </w:r>
      <w:r w:rsidR="00DC4D0F">
        <w:rPr>
          <w:noProof/>
          <w:szCs w:val="28"/>
        </w:rPr>
        <w:t xml:space="preserve">  100% воспитанников </w:t>
      </w:r>
      <w:r w:rsidR="00D9187C">
        <w:rPr>
          <w:noProof/>
          <w:szCs w:val="28"/>
        </w:rPr>
        <w:t>д</w:t>
      </w:r>
      <w:r w:rsidR="00DC4D0F">
        <w:rPr>
          <w:noProof/>
          <w:szCs w:val="28"/>
        </w:rPr>
        <w:t xml:space="preserve">омов </w:t>
      </w:r>
      <w:r w:rsidR="000E5C9A" w:rsidRPr="00DF3006">
        <w:rPr>
          <w:noProof/>
          <w:szCs w:val="28"/>
        </w:rPr>
        <w:t xml:space="preserve">ребенка. </w:t>
      </w:r>
      <w:r w:rsidR="00D9187C">
        <w:rPr>
          <w:noProof/>
          <w:szCs w:val="28"/>
        </w:rPr>
        <w:t xml:space="preserve">Показатели распространенности </w:t>
      </w:r>
      <w:r w:rsidR="000E5C9A" w:rsidRPr="00DF3006">
        <w:rPr>
          <w:noProof/>
          <w:szCs w:val="28"/>
        </w:rPr>
        <w:t xml:space="preserve"> </w:t>
      </w:r>
      <w:r w:rsidR="00D9187C">
        <w:rPr>
          <w:noProof/>
          <w:szCs w:val="28"/>
        </w:rPr>
        <w:t>заболеваний у детей в домах ребенка предоставлены в таблице</w:t>
      </w:r>
      <w:r w:rsidR="00994308">
        <w:rPr>
          <w:noProof/>
          <w:szCs w:val="28"/>
        </w:rPr>
        <w:t xml:space="preserve"> 13</w:t>
      </w:r>
      <w:r w:rsidR="00D9187C">
        <w:rPr>
          <w:noProof/>
          <w:szCs w:val="28"/>
        </w:rPr>
        <w:t>.</w:t>
      </w:r>
    </w:p>
    <w:p w:rsidR="0056354D" w:rsidRDefault="0056354D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Cs w:val="28"/>
        </w:rPr>
        <w:br w:type="page"/>
      </w:r>
    </w:p>
    <w:p w:rsidR="00D9187C" w:rsidRPr="00DF3006" w:rsidRDefault="00D9187C" w:rsidP="00DC4D0F">
      <w:pPr>
        <w:pStyle w:val="21"/>
        <w:suppressAutoHyphens w:val="0"/>
        <w:spacing w:before="0" w:after="0" w:line="360" w:lineRule="auto"/>
        <w:ind w:firstLine="708"/>
        <w:jc w:val="right"/>
        <w:rPr>
          <w:noProof/>
          <w:szCs w:val="28"/>
        </w:rPr>
      </w:pPr>
      <w:r>
        <w:rPr>
          <w:noProof/>
          <w:szCs w:val="28"/>
        </w:rPr>
        <w:lastRenderedPageBreak/>
        <w:t>Таблица</w:t>
      </w:r>
      <w:r w:rsidR="00994308">
        <w:rPr>
          <w:noProof/>
          <w:szCs w:val="28"/>
        </w:rPr>
        <w:t xml:space="preserve"> 13</w:t>
      </w:r>
    </w:p>
    <w:p w:rsidR="004D08E3" w:rsidRPr="0024269F" w:rsidRDefault="004D08E3" w:rsidP="00DC4D0F">
      <w:pPr>
        <w:jc w:val="center"/>
        <w:rPr>
          <w:sz w:val="28"/>
          <w:szCs w:val="28"/>
        </w:rPr>
      </w:pPr>
      <w:r w:rsidRPr="0024269F">
        <w:rPr>
          <w:sz w:val="28"/>
          <w:szCs w:val="28"/>
        </w:rPr>
        <w:t>Показатели распростра</w:t>
      </w:r>
      <w:r w:rsidR="00D9187C">
        <w:rPr>
          <w:sz w:val="28"/>
          <w:szCs w:val="28"/>
        </w:rPr>
        <w:t>ненности заболеваний у детей в д</w:t>
      </w:r>
      <w:r w:rsidRPr="0024269F">
        <w:rPr>
          <w:sz w:val="28"/>
          <w:szCs w:val="28"/>
        </w:rPr>
        <w:t>омах ребенка</w:t>
      </w:r>
    </w:p>
    <w:p w:rsidR="004D08E3" w:rsidRDefault="00107933" w:rsidP="00DC4D0F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1</w:t>
      </w:r>
      <w:r w:rsidR="004D08E3" w:rsidRPr="0024269F">
        <w:rPr>
          <w:sz w:val="28"/>
          <w:szCs w:val="28"/>
        </w:rPr>
        <w:t xml:space="preserve">000 </w:t>
      </w:r>
      <w:r>
        <w:rPr>
          <w:sz w:val="28"/>
          <w:szCs w:val="28"/>
        </w:rPr>
        <w:t>воспитанников</w:t>
      </w:r>
      <w:r w:rsidR="004D08E3" w:rsidRPr="0024269F">
        <w:rPr>
          <w:sz w:val="28"/>
          <w:szCs w:val="28"/>
        </w:rPr>
        <w:t>)</w:t>
      </w:r>
    </w:p>
    <w:p w:rsidR="00D9187C" w:rsidRPr="0024269F" w:rsidRDefault="00D9187C" w:rsidP="004D08E3">
      <w:pPr>
        <w:jc w:val="center"/>
        <w:rPr>
          <w:sz w:val="28"/>
          <w:szCs w:val="28"/>
        </w:rPr>
      </w:pPr>
    </w:p>
    <w:tbl>
      <w:tblPr>
        <w:tblW w:w="91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904"/>
        <w:gridCol w:w="1023"/>
        <w:gridCol w:w="945"/>
        <w:gridCol w:w="1023"/>
        <w:gridCol w:w="952"/>
        <w:gridCol w:w="1023"/>
      </w:tblGrid>
      <w:tr w:rsidR="004D08E3" w:rsidRPr="00DF3006" w:rsidTr="00E754BF">
        <w:trPr>
          <w:tblHeader/>
        </w:trPr>
        <w:tc>
          <w:tcPr>
            <w:tcW w:w="3260" w:type="dxa"/>
            <w:vMerge w:val="restart"/>
            <w:shd w:val="clear" w:color="auto" w:fill="auto"/>
          </w:tcPr>
          <w:p w:rsidR="004D08E3" w:rsidRPr="0024269F" w:rsidRDefault="004D08E3" w:rsidP="0010793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Наименование  заболеваний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4D08E3" w:rsidRPr="0024269F" w:rsidRDefault="004D08E3" w:rsidP="00311B45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2016</w:t>
            </w:r>
            <w:r w:rsidR="002C49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8" w:type="dxa"/>
            <w:gridSpan w:val="2"/>
          </w:tcPr>
          <w:p w:rsidR="004D08E3" w:rsidRPr="0024269F" w:rsidRDefault="004D08E3" w:rsidP="00311B45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2017</w:t>
            </w:r>
            <w:r w:rsidR="002C49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75" w:type="dxa"/>
            <w:gridSpan w:val="2"/>
          </w:tcPr>
          <w:p w:rsidR="004D08E3" w:rsidRPr="0024269F" w:rsidRDefault="004D08E3" w:rsidP="00311B45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2018</w:t>
            </w:r>
            <w:r w:rsidR="002C492E">
              <w:rPr>
                <w:sz w:val="24"/>
                <w:szCs w:val="24"/>
              </w:rPr>
              <w:t xml:space="preserve"> год</w:t>
            </w:r>
          </w:p>
        </w:tc>
      </w:tr>
      <w:tr w:rsidR="004D08E3" w:rsidRPr="00DF3006" w:rsidTr="00E754BF">
        <w:trPr>
          <w:tblHeader/>
        </w:trPr>
        <w:tc>
          <w:tcPr>
            <w:tcW w:w="3260" w:type="dxa"/>
            <w:vMerge/>
            <w:shd w:val="clear" w:color="auto" w:fill="auto"/>
          </w:tcPr>
          <w:p w:rsidR="004D08E3" w:rsidRPr="0024269F" w:rsidRDefault="004D08E3" w:rsidP="00375D61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всего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2C492E" w:rsidP="002C4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4D08E3" w:rsidRPr="0024269F">
              <w:rPr>
                <w:sz w:val="24"/>
                <w:szCs w:val="24"/>
              </w:rPr>
              <w:t xml:space="preserve"> у детей первого года жизни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всего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2C492E" w:rsidP="002C4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4D08E3" w:rsidRPr="0024269F">
              <w:rPr>
                <w:sz w:val="24"/>
                <w:szCs w:val="24"/>
              </w:rPr>
              <w:t xml:space="preserve"> у детей первого года жизни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всего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2C492E" w:rsidP="002C4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r w:rsidR="004D08E3" w:rsidRPr="0024269F">
              <w:rPr>
                <w:sz w:val="24"/>
                <w:szCs w:val="24"/>
              </w:rPr>
              <w:t>у детей первого года жизни</w:t>
            </w:r>
          </w:p>
        </w:tc>
      </w:tr>
      <w:tr w:rsidR="004D08E3" w:rsidRPr="00DF3006" w:rsidTr="00311964">
        <w:tc>
          <w:tcPr>
            <w:tcW w:w="3260" w:type="dxa"/>
            <w:shd w:val="clear" w:color="auto" w:fill="auto"/>
          </w:tcPr>
          <w:p w:rsidR="004D08E3" w:rsidRPr="0024269F" w:rsidRDefault="004D08E3" w:rsidP="0024269F">
            <w:pPr>
              <w:pStyle w:val="a7"/>
              <w:ind w:left="0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 xml:space="preserve">Всего заболеваний 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3818,0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1272,7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3015,1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2031,6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5733,3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4406,8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107933" w:rsidP="0024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D08E3" w:rsidRPr="0024269F">
              <w:rPr>
                <w:sz w:val="24"/>
                <w:szCs w:val="24"/>
              </w:rPr>
              <w:t>екоторые инфекционные и паразитарные болезни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33,05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33,05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45,5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42,1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311,1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146,9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107933" w:rsidRDefault="0024269F" w:rsidP="0024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D08E3" w:rsidRPr="0024269F">
              <w:rPr>
                <w:sz w:val="24"/>
                <w:szCs w:val="24"/>
              </w:rPr>
              <w:t xml:space="preserve"> том числе</w:t>
            </w:r>
          </w:p>
          <w:p w:rsidR="004D08E3" w:rsidRPr="0024269F" w:rsidRDefault="004D08E3" w:rsidP="0024269F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кишечные инфекции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24269F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429,7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190,0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156,6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210,5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355,6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248,6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322,3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66,1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207,1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136,8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488,9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293,8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нервной системы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834,7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322,3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636,4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442,1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888,9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621,5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314,0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57,8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232,3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168,4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311,1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248,6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уха и сосцевидного отростка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33,05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8,26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10,1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133,3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79,1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органов дыхания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743,8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338,8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479,8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357,9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1066,7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678,0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107933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в том числе</w:t>
            </w:r>
          </w:p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острые респираторные инфекции верхних дыхательных путей, грипп, пневмония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694,2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322,3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449,5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336,8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977,8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565,0</w:t>
            </w:r>
          </w:p>
        </w:tc>
      </w:tr>
      <w:tr w:rsidR="004D08E3" w:rsidRPr="00DF3006" w:rsidTr="002C492E"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82,6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8,26</w:t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166,6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222,2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124,3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115,7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57,8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116,2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52,6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533,3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327,7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Отдельные состояния, возникающие в перинатальном  периоде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 xml:space="preserve">Врожденные аномалии (пороки развития), деформации и хромосомные нарушения 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438,0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140,5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505,1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389,5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577,8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519,8</w:t>
            </w:r>
          </w:p>
        </w:tc>
      </w:tr>
      <w:tr w:rsidR="004D08E3" w:rsidRPr="00DF3006" w:rsidTr="002C492E"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 xml:space="preserve">Травмы, отравления и некоторые другие последствия воздействия </w:t>
            </w:r>
            <w:r w:rsidRPr="0024269F">
              <w:rPr>
                <w:sz w:val="24"/>
                <w:szCs w:val="24"/>
              </w:rPr>
              <w:lastRenderedPageBreak/>
              <w:t>внешних причин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25,3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11,3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AF0E94" w:rsidP="002C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4D08E3" w:rsidRPr="00DF3006" w:rsidTr="002C492E">
        <w:trPr>
          <w:trHeight w:val="579"/>
        </w:trPr>
        <w:tc>
          <w:tcPr>
            <w:tcW w:w="3260" w:type="dxa"/>
            <w:shd w:val="clear" w:color="auto" w:fill="auto"/>
          </w:tcPr>
          <w:p w:rsidR="004D08E3" w:rsidRPr="0024269F" w:rsidRDefault="004D08E3" w:rsidP="00311B45">
            <w:pPr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lastRenderedPageBreak/>
              <w:t>Прочие болезни</w:t>
            </w:r>
          </w:p>
        </w:tc>
        <w:tc>
          <w:tcPr>
            <w:tcW w:w="904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471,0</w:t>
            </w:r>
          </w:p>
        </w:tc>
        <w:tc>
          <w:tcPr>
            <w:tcW w:w="1023" w:type="dxa"/>
            <w:shd w:val="clear" w:color="auto" w:fill="auto"/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49,6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434,3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200,0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1107,3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4D08E3" w:rsidRPr="0024269F" w:rsidRDefault="004D08E3" w:rsidP="002C492E">
            <w:pPr>
              <w:jc w:val="center"/>
              <w:rPr>
                <w:sz w:val="24"/>
                <w:szCs w:val="24"/>
              </w:rPr>
            </w:pPr>
            <w:r w:rsidRPr="0024269F">
              <w:rPr>
                <w:sz w:val="24"/>
                <w:szCs w:val="24"/>
              </w:rPr>
              <w:t>844,4</w:t>
            </w:r>
          </w:p>
        </w:tc>
      </w:tr>
    </w:tbl>
    <w:p w:rsidR="000E5C9A" w:rsidRPr="00DF3006" w:rsidRDefault="000E5C9A" w:rsidP="004D08E3">
      <w:pPr>
        <w:ind w:firstLine="567"/>
        <w:jc w:val="both"/>
        <w:rPr>
          <w:sz w:val="28"/>
          <w:szCs w:val="28"/>
        </w:rPr>
      </w:pPr>
    </w:p>
    <w:p w:rsidR="009B65C3" w:rsidRPr="00DF3006" w:rsidRDefault="009B65C3" w:rsidP="006E36C2">
      <w:pPr>
        <w:spacing w:line="360" w:lineRule="auto"/>
        <w:ind w:firstLine="720"/>
        <w:jc w:val="both"/>
        <w:rPr>
          <w:rFonts w:ascii="Times New Roman CYR" w:hAnsi="Times New Roman CYR"/>
          <w:sz w:val="28"/>
          <w:szCs w:val="28"/>
        </w:rPr>
      </w:pPr>
      <w:r w:rsidRPr="00DF3006">
        <w:rPr>
          <w:rFonts w:ascii="Times New Roman CYR" w:hAnsi="Times New Roman CYR"/>
          <w:sz w:val="28"/>
          <w:szCs w:val="28"/>
        </w:rPr>
        <w:t>Обща</w:t>
      </w:r>
      <w:r w:rsidR="006E04F1">
        <w:rPr>
          <w:rFonts w:ascii="Times New Roman CYR" w:hAnsi="Times New Roman CYR"/>
          <w:sz w:val="28"/>
          <w:szCs w:val="28"/>
        </w:rPr>
        <w:t>я заболеваемость воспитанников д</w:t>
      </w:r>
      <w:r w:rsidRPr="00DF3006">
        <w:rPr>
          <w:rFonts w:ascii="Times New Roman CYR" w:hAnsi="Times New Roman CYR"/>
          <w:sz w:val="28"/>
          <w:szCs w:val="28"/>
        </w:rPr>
        <w:t>омов ребенка в 2018 году составила 5733,3</w:t>
      </w:r>
      <w:r w:rsidR="006E04F1">
        <w:rPr>
          <w:rFonts w:ascii="Times New Roman CYR" w:hAnsi="Times New Roman CYR"/>
          <w:sz w:val="28"/>
          <w:szCs w:val="28"/>
        </w:rPr>
        <w:t xml:space="preserve"> </w:t>
      </w:r>
      <w:r w:rsidR="007D1A34">
        <w:rPr>
          <w:rFonts w:ascii="Times New Roman CYR" w:hAnsi="Times New Roman CYR"/>
          <w:sz w:val="28"/>
          <w:szCs w:val="28"/>
        </w:rPr>
        <w:t>случая</w:t>
      </w:r>
      <w:r w:rsidRPr="00DF3006">
        <w:rPr>
          <w:rFonts w:ascii="Times New Roman CYR" w:hAnsi="Times New Roman CYR"/>
          <w:sz w:val="28"/>
          <w:szCs w:val="28"/>
        </w:rPr>
        <w:t xml:space="preserve"> на 1000 </w:t>
      </w:r>
      <w:r w:rsidR="006E04F1">
        <w:rPr>
          <w:rFonts w:ascii="Times New Roman CYR" w:hAnsi="Times New Roman CYR"/>
          <w:sz w:val="28"/>
          <w:szCs w:val="28"/>
        </w:rPr>
        <w:t>воспитанников</w:t>
      </w:r>
      <w:r w:rsidRPr="00DF3006">
        <w:rPr>
          <w:rFonts w:ascii="Times New Roman CYR" w:hAnsi="Times New Roman CYR"/>
          <w:sz w:val="28"/>
          <w:szCs w:val="28"/>
        </w:rPr>
        <w:t xml:space="preserve"> (в </w:t>
      </w:r>
      <w:r w:rsidR="00DC4D0F">
        <w:rPr>
          <w:rFonts w:ascii="Times New Roman CYR" w:hAnsi="Times New Roman CYR"/>
          <w:sz w:val="28"/>
          <w:szCs w:val="28"/>
        </w:rPr>
        <w:t>2017</w:t>
      </w:r>
      <w:r w:rsidRPr="00DF3006">
        <w:rPr>
          <w:rFonts w:ascii="Times New Roman CYR" w:hAnsi="Times New Roman CYR"/>
          <w:sz w:val="28"/>
          <w:szCs w:val="28"/>
        </w:rPr>
        <w:t xml:space="preserve"> – 3015,1</w:t>
      </w:r>
      <w:r w:rsidR="007D1A34">
        <w:rPr>
          <w:rFonts w:ascii="Times New Roman CYR" w:hAnsi="Times New Roman CYR"/>
          <w:sz w:val="28"/>
          <w:szCs w:val="28"/>
        </w:rPr>
        <w:t>)</w:t>
      </w:r>
      <w:r w:rsidRPr="00DF3006">
        <w:rPr>
          <w:rFonts w:ascii="Times New Roman CYR" w:hAnsi="Times New Roman CYR"/>
          <w:sz w:val="28"/>
          <w:szCs w:val="28"/>
        </w:rPr>
        <w:t>, в том числе у детей первого года жизни – 4406,8</w:t>
      </w:r>
      <w:r w:rsidR="006E04F1">
        <w:rPr>
          <w:rFonts w:ascii="Times New Roman CYR" w:hAnsi="Times New Roman CYR"/>
          <w:sz w:val="28"/>
          <w:szCs w:val="28"/>
        </w:rPr>
        <w:t xml:space="preserve"> </w:t>
      </w:r>
      <w:r w:rsidR="007D1A34">
        <w:rPr>
          <w:rFonts w:ascii="Times New Roman CYR" w:hAnsi="Times New Roman CYR"/>
          <w:sz w:val="28"/>
          <w:szCs w:val="28"/>
        </w:rPr>
        <w:t>случая</w:t>
      </w:r>
      <w:r w:rsidRPr="00DF3006">
        <w:rPr>
          <w:rFonts w:ascii="Times New Roman CYR" w:hAnsi="Times New Roman CYR"/>
          <w:sz w:val="28"/>
          <w:szCs w:val="28"/>
        </w:rPr>
        <w:t xml:space="preserve"> на 1000 </w:t>
      </w:r>
      <w:r w:rsidR="006E04F1">
        <w:rPr>
          <w:rFonts w:ascii="Times New Roman CYR" w:hAnsi="Times New Roman CYR"/>
          <w:sz w:val="28"/>
          <w:szCs w:val="28"/>
        </w:rPr>
        <w:t>воспитанников</w:t>
      </w:r>
      <w:r w:rsidR="006E04F1">
        <w:rPr>
          <w:rFonts w:ascii="Times New Roman CYR" w:hAnsi="Times New Roman CYR"/>
          <w:sz w:val="28"/>
          <w:szCs w:val="28"/>
        </w:rPr>
        <w:br/>
      </w:r>
      <w:r w:rsidRPr="00DF3006">
        <w:rPr>
          <w:rFonts w:ascii="Times New Roman CYR" w:hAnsi="Times New Roman CYR"/>
          <w:sz w:val="28"/>
          <w:szCs w:val="28"/>
        </w:rPr>
        <w:t xml:space="preserve">(в 2017 </w:t>
      </w:r>
      <w:r w:rsidR="007D1A34" w:rsidRPr="00465354">
        <w:rPr>
          <w:color w:val="000000" w:themeColor="text1"/>
          <w:sz w:val="28"/>
          <w:szCs w:val="28"/>
        </w:rPr>
        <w:t>–</w:t>
      </w:r>
      <w:r w:rsidR="007D1A34">
        <w:rPr>
          <w:color w:val="000000" w:themeColor="text1"/>
          <w:sz w:val="28"/>
          <w:szCs w:val="28"/>
        </w:rPr>
        <w:t xml:space="preserve"> </w:t>
      </w:r>
      <w:r w:rsidRPr="00DF3006">
        <w:rPr>
          <w:rFonts w:ascii="Times New Roman CYR" w:hAnsi="Times New Roman CYR"/>
          <w:sz w:val="28"/>
          <w:szCs w:val="28"/>
        </w:rPr>
        <w:t>2031,6</w:t>
      </w:r>
      <w:r w:rsidR="007D1A34">
        <w:rPr>
          <w:rFonts w:ascii="Times New Roman CYR" w:hAnsi="Times New Roman CYR"/>
          <w:sz w:val="28"/>
          <w:szCs w:val="28"/>
        </w:rPr>
        <w:t>).</w:t>
      </w:r>
    </w:p>
    <w:p w:rsidR="00E754BF" w:rsidRDefault="0024269F" w:rsidP="0056354D">
      <w:pPr>
        <w:pStyle w:val="21"/>
        <w:suppressAutoHyphens w:val="0"/>
        <w:spacing w:before="0" w:after="0" w:line="360" w:lineRule="auto"/>
        <w:ind w:firstLine="709"/>
        <w:jc w:val="both"/>
        <w:rPr>
          <w:noProof/>
        </w:rPr>
      </w:pPr>
      <w:r>
        <w:t xml:space="preserve">Медицинская </w:t>
      </w:r>
      <w:r w:rsidR="00676A91">
        <w:t>деятельность д</w:t>
      </w:r>
      <w:r w:rsidR="00DC4D0F">
        <w:t xml:space="preserve">омов ребенка </w:t>
      </w:r>
      <w:r w:rsidR="004D08E3" w:rsidRPr="00DF3006">
        <w:t xml:space="preserve">лицензирована,  </w:t>
      </w:r>
      <w:r w:rsidR="00CE2310" w:rsidRPr="00DF3006">
        <w:t>м</w:t>
      </w:r>
      <w:r w:rsidR="004D08E3" w:rsidRPr="00DF3006">
        <w:rPr>
          <w:noProof/>
        </w:rPr>
        <w:t xml:space="preserve">едицинское  обслуживание  осуществляют  сотрудники  </w:t>
      </w:r>
      <w:r w:rsidR="00676A91">
        <w:rPr>
          <w:noProof/>
        </w:rPr>
        <w:t>д</w:t>
      </w:r>
      <w:r w:rsidR="00CE2310" w:rsidRPr="00DF3006">
        <w:rPr>
          <w:noProof/>
        </w:rPr>
        <w:t xml:space="preserve">омов  ребенка,  по  показаниям дети получают стационарное лечение в </w:t>
      </w:r>
      <w:r w:rsidR="004D08E3" w:rsidRPr="00DF3006">
        <w:rPr>
          <w:noProof/>
        </w:rPr>
        <w:t>областных</w:t>
      </w:r>
      <w:r w:rsidR="00CE2310" w:rsidRPr="00DF3006">
        <w:rPr>
          <w:noProof/>
        </w:rPr>
        <w:t xml:space="preserve"> государственных медицинских организациях 3</w:t>
      </w:r>
      <w:r w:rsidR="0056354D">
        <w:rPr>
          <w:noProof/>
        </w:rPr>
        <w:t>-</w:t>
      </w:r>
      <w:r w:rsidR="00CE2310" w:rsidRPr="00DF3006">
        <w:rPr>
          <w:noProof/>
        </w:rPr>
        <w:t>го уровня</w:t>
      </w:r>
      <w:r w:rsidR="004D08E3" w:rsidRPr="00DF3006">
        <w:rPr>
          <w:noProof/>
        </w:rPr>
        <w:t xml:space="preserve"> и  в федеральных  </w:t>
      </w:r>
      <w:r w:rsidR="00CE2310" w:rsidRPr="00DF3006">
        <w:rPr>
          <w:noProof/>
        </w:rPr>
        <w:t>специализированных медицинских организациях</w:t>
      </w:r>
      <w:r w:rsidR="00DC4D0F">
        <w:rPr>
          <w:noProof/>
        </w:rPr>
        <w:t>.</w:t>
      </w:r>
    </w:p>
    <w:p w:rsidR="0056354D" w:rsidRDefault="0056354D" w:rsidP="0056354D">
      <w:pPr>
        <w:pStyle w:val="21"/>
        <w:suppressAutoHyphens w:val="0"/>
        <w:spacing w:before="0" w:after="0"/>
        <w:ind w:firstLine="709"/>
        <w:jc w:val="both"/>
        <w:rPr>
          <w:noProof/>
        </w:rPr>
      </w:pPr>
    </w:p>
    <w:p w:rsidR="00676A91" w:rsidRDefault="00DC4D0F" w:rsidP="0056354D">
      <w:pPr>
        <w:pStyle w:val="21"/>
        <w:suppressAutoHyphens w:val="0"/>
        <w:spacing w:before="0"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="00BA50DE">
        <w:rPr>
          <w:b/>
          <w:szCs w:val="28"/>
        </w:rPr>
        <w:t>10</w:t>
      </w:r>
      <w:r>
        <w:rPr>
          <w:b/>
          <w:szCs w:val="28"/>
        </w:rPr>
        <w:t xml:space="preserve">. </w:t>
      </w:r>
      <w:r w:rsidR="00676A91" w:rsidRPr="00676A91">
        <w:rPr>
          <w:b/>
          <w:szCs w:val="28"/>
        </w:rPr>
        <w:t>Гинекологическая помощь детям</w:t>
      </w:r>
    </w:p>
    <w:p w:rsidR="0056354D" w:rsidRDefault="0056354D" w:rsidP="0056354D">
      <w:pPr>
        <w:pStyle w:val="21"/>
        <w:suppressAutoHyphens w:val="0"/>
        <w:spacing w:before="0" w:after="0"/>
        <w:ind w:firstLine="709"/>
        <w:jc w:val="both"/>
        <w:rPr>
          <w:szCs w:val="28"/>
        </w:rPr>
      </w:pPr>
    </w:p>
    <w:p w:rsidR="006D173E" w:rsidRPr="00676A91" w:rsidRDefault="006D173E" w:rsidP="00DC4D0F">
      <w:pPr>
        <w:spacing w:line="360" w:lineRule="auto"/>
        <w:ind w:firstLine="708"/>
        <w:jc w:val="both"/>
        <w:rPr>
          <w:sz w:val="28"/>
          <w:szCs w:val="28"/>
        </w:rPr>
      </w:pPr>
      <w:r w:rsidRPr="00676A91">
        <w:rPr>
          <w:sz w:val="28"/>
          <w:szCs w:val="28"/>
        </w:rPr>
        <w:t xml:space="preserve">В Кировской области организована трехуровневая система оказания гинекологической помощи детскому населению: </w:t>
      </w:r>
    </w:p>
    <w:p w:rsidR="006D173E" w:rsidRPr="00311964" w:rsidRDefault="006D173E" w:rsidP="00DC4D0F">
      <w:pPr>
        <w:spacing w:line="360" w:lineRule="auto"/>
        <w:ind w:firstLine="709"/>
        <w:jc w:val="both"/>
        <w:rPr>
          <w:sz w:val="28"/>
          <w:szCs w:val="28"/>
        </w:rPr>
      </w:pPr>
      <w:r w:rsidRPr="00311964">
        <w:rPr>
          <w:sz w:val="28"/>
          <w:szCs w:val="28"/>
        </w:rPr>
        <w:t>первичная медико</w:t>
      </w:r>
      <w:r w:rsidR="00676A91">
        <w:rPr>
          <w:sz w:val="28"/>
          <w:szCs w:val="28"/>
        </w:rPr>
        <w:t>-</w:t>
      </w:r>
      <w:r w:rsidRPr="00311964">
        <w:rPr>
          <w:sz w:val="28"/>
          <w:szCs w:val="28"/>
        </w:rPr>
        <w:t xml:space="preserve">санитарная помощь оказывается по территориальному принципу; </w:t>
      </w:r>
    </w:p>
    <w:p w:rsidR="006D173E" w:rsidRPr="00311964" w:rsidRDefault="006D173E" w:rsidP="00DC4D0F">
      <w:pPr>
        <w:spacing w:line="360" w:lineRule="auto"/>
        <w:ind w:firstLine="709"/>
        <w:jc w:val="both"/>
        <w:rPr>
          <w:sz w:val="28"/>
          <w:szCs w:val="28"/>
        </w:rPr>
      </w:pPr>
      <w:r w:rsidRPr="00311964">
        <w:rPr>
          <w:sz w:val="28"/>
          <w:szCs w:val="28"/>
        </w:rPr>
        <w:t xml:space="preserve">первичная специализированная </w:t>
      </w:r>
      <w:r w:rsidR="001B2F37" w:rsidRPr="00311964">
        <w:rPr>
          <w:sz w:val="28"/>
          <w:szCs w:val="28"/>
        </w:rPr>
        <w:t>медицинская</w:t>
      </w:r>
      <w:r w:rsidRPr="00311964">
        <w:rPr>
          <w:sz w:val="28"/>
          <w:szCs w:val="28"/>
        </w:rPr>
        <w:t xml:space="preserve"> помощь оказывается врачами</w:t>
      </w:r>
      <w:r w:rsidR="00676A91">
        <w:rPr>
          <w:sz w:val="28"/>
          <w:szCs w:val="28"/>
        </w:rPr>
        <w:t xml:space="preserve"> –</w:t>
      </w:r>
      <w:r w:rsidRPr="00311964">
        <w:rPr>
          <w:sz w:val="28"/>
          <w:szCs w:val="28"/>
        </w:rPr>
        <w:t xml:space="preserve"> акушерами</w:t>
      </w:r>
      <w:r w:rsidR="00676A91">
        <w:rPr>
          <w:sz w:val="28"/>
          <w:szCs w:val="28"/>
        </w:rPr>
        <w:t>-</w:t>
      </w:r>
      <w:r w:rsidRPr="00311964">
        <w:rPr>
          <w:sz w:val="28"/>
          <w:szCs w:val="28"/>
        </w:rPr>
        <w:t xml:space="preserve">гинекологами </w:t>
      </w:r>
      <w:r w:rsidR="001B2F37" w:rsidRPr="00311964">
        <w:rPr>
          <w:sz w:val="28"/>
          <w:szCs w:val="28"/>
        </w:rPr>
        <w:t xml:space="preserve">центральных районных больниц и </w:t>
      </w:r>
      <w:r w:rsidRPr="00311964">
        <w:rPr>
          <w:sz w:val="28"/>
          <w:szCs w:val="28"/>
        </w:rPr>
        <w:t>детских поликлиник КОГБУЗ «Детский клинический консультативно</w:t>
      </w:r>
      <w:r w:rsidR="00676A91">
        <w:rPr>
          <w:sz w:val="28"/>
          <w:szCs w:val="28"/>
        </w:rPr>
        <w:t>-</w:t>
      </w:r>
      <w:r w:rsidRPr="00311964">
        <w:rPr>
          <w:sz w:val="28"/>
          <w:szCs w:val="28"/>
        </w:rPr>
        <w:t>диагностический центр»;</w:t>
      </w:r>
    </w:p>
    <w:p w:rsidR="006D173E" w:rsidRPr="00311964" w:rsidRDefault="006D173E" w:rsidP="00DC4D0F">
      <w:pPr>
        <w:spacing w:line="360" w:lineRule="auto"/>
        <w:ind w:firstLine="709"/>
        <w:jc w:val="both"/>
        <w:rPr>
          <w:sz w:val="28"/>
          <w:szCs w:val="28"/>
        </w:rPr>
      </w:pPr>
      <w:r w:rsidRPr="00311964">
        <w:rPr>
          <w:sz w:val="28"/>
          <w:szCs w:val="28"/>
        </w:rPr>
        <w:t>специализированная медицинская помощь, в том числе в стационарных условиях, оказывается в КОГБУЗ «Кировская областная детская клиническая больница» и КОГБУЗ «Кировский областной клинический перинатальный центр».</w:t>
      </w:r>
    </w:p>
    <w:p w:rsidR="00B625EC" w:rsidRDefault="006D173E" w:rsidP="00476020">
      <w:pPr>
        <w:spacing w:line="360" w:lineRule="auto"/>
        <w:ind w:firstLine="709"/>
        <w:jc w:val="both"/>
        <w:rPr>
          <w:sz w:val="28"/>
          <w:szCs w:val="28"/>
        </w:rPr>
      </w:pPr>
      <w:r w:rsidRPr="00311964">
        <w:rPr>
          <w:sz w:val="28"/>
          <w:szCs w:val="28"/>
        </w:rPr>
        <w:lastRenderedPageBreak/>
        <w:t>По состоянию н</w:t>
      </w:r>
      <w:r w:rsidR="007D1A34">
        <w:rPr>
          <w:sz w:val="28"/>
          <w:szCs w:val="28"/>
        </w:rPr>
        <w:t xml:space="preserve">а 01.01.2019  доля девочек в возрасте 0 </w:t>
      </w:r>
      <w:r w:rsidR="007D1A34" w:rsidRPr="00465354">
        <w:rPr>
          <w:color w:val="000000" w:themeColor="text1"/>
          <w:sz w:val="28"/>
          <w:szCs w:val="28"/>
        </w:rPr>
        <w:t>–</w:t>
      </w:r>
      <w:r w:rsidR="007D1A34">
        <w:rPr>
          <w:color w:val="000000" w:themeColor="text1"/>
          <w:sz w:val="28"/>
          <w:szCs w:val="28"/>
        </w:rPr>
        <w:t xml:space="preserve"> </w:t>
      </w:r>
      <w:r w:rsidRPr="00311964">
        <w:rPr>
          <w:sz w:val="28"/>
          <w:szCs w:val="28"/>
        </w:rPr>
        <w:t>17 лет включительно составляет 48,6% от детского населения или 9,5% от всего населения области – 120,4 тыс. человек.</w:t>
      </w:r>
      <w:r w:rsidR="00B625EC">
        <w:rPr>
          <w:sz w:val="28"/>
          <w:szCs w:val="28"/>
        </w:rPr>
        <w:t xml:space="preserve"> </w:t>
      </w:r>
      <w:r w:rsidR="00B625EC" w:rsidRPr="00B625EC">
        <w:rPr>
          <w:sz w:val="28"/>
          <w:szCs w:val="28"/>
        </w:rPr>
        <w:t>Общая заболеваемость репродуктивной сферы девочек</w:t>
      </w:r>
      <w:r w:rsidR="00B625EC">
        <w:rPr>
          <w:sz w:val="28"/>
          <w:szCs w:val="28"/>
        </w:rPr>
        <w:t xml:space="preserve"> представлена в таблице</w:t>
      </w:r>
      <w:r w:rsidR="005D4FEE">
        <w:rPr>
          <w:sz w:val="28"/>
          <w:szCs w:val="28"/>
        </w:rPr>
        <w:t xml:space="preserve"> 14</w:t>
      </w:r>
      <w:r w:rsidR="00B625EC">
        <w:rPr>
          <w:sz w:val="28"/>
          <w:szCs w:val="28"/>
        </w:rPr>
        <w:t xml:space="preserve">.  </w:t>
      </w:r>
    </w:p>
    <w:p w:rsidR="00B625EC" w:rsidRPr="00B625EC" w:rsidRDefault="007D1A34" w:rsidP="00476020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B625EC">
        <w:rPr>
          <w:sz w:val="28"/>
          <w:szCs w:val="28"/>
        </w:rPr>
        <w:t>аблица</w:t>
      </w:r>
      <w:r w:rsidR="005D4FEE">
        <w:rPr>
          <w:sz w:val="28"/>
          <w:szCs w:val="28"/>
        </w:rPr>
        <w:t xml:space="preserve"> 14</w:t>
      </w:r>
    </w:p>
    <w:p w:rsidR="006D173E" w:rsidRPr="007D1A34" w:rsidRDefault="006D173E" w:rsidP="00844723">
      <w:pPr>
        <w:jc w:val="center"/>
        <w:rPr>
          <w:sz w:val="28"/>
          <w:szCs w:val="28"/>
        </w:rPr>
      </w:pPr>
      <w:r w:rsidRPr="007D1A34">
        <w:rPr>
          <w:sz w:val="28"/>
          <w:szCs w:val="28"/>
        </w:rPr>
        <w:t xml:space="preserve">Общая заболеваемость репродуктивной сферы девочек </w:t>
      </w:r>
    </w:p>
    <w:p w:rsidR="006D173E" w:rsidRPr="007D1A34" w:rsidRDefault="007D1A34" w:rsidP="005635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Кировской области </w:t>
      </w:r>
    </w:p>
    <w:p w:rsidR="001B2F37" w:rsidRPr="00311964" w:rsidRDefault="001B2F37" w:rsidP="0056354D">
      <w:pPr>
        <w:jc w:val="center"/>
        <w:rPr>
          <w:b/>
          <w:sz w:val="28"/>
          <w:szCs w:val="28"/>
        </w:rPr>
      </w:pPr>
    </w:p>
    <w:tbl>
      <w:tblPr>
        <w:tblW w:w="5000" w:type="pct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7"/>
        <w:gridCol w:w="1004"/>
        <w:gridCol w:w="1006"/>
        <w:gridCol w:w="1006"/>
        <w:gridCol w:w="1006"/>
        <w:gridCol w:w="1006"/>
      </w:tblGrid>
      <w:tr w:rsidR="001B2F37" w:rsidRPr="00311964" w:rsidTr="001B2F37">
        <w:trPr>
          <w:trHeight w:val="280"/>
        </w:trPr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F37" w:rsidRPr="00B625EC" w:rsidRDefault="00B625EC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 xml:space="preserve">Наименование показателя 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F37" w:rsidRDefault="001B2F37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>2014</w:t>
            </w:r>
          </w:p>
          <w:p w:rsidR="007D1A34" w:rsidRPr="00B625EC" w:rsidRDefault="007D1A34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F37" w:rsidRDefault="001B2F37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>2015</w:t>
            </w:r>
          </w:p>
          <w:p w:rsidR="007D1A34" w:rsidRPr="00B625EC" w:rsidRDefault="007D1A34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2F37" w:rsidRDefault="001B2F37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>2016</w:t>
            </w:r>
          </w:p>
          <w:p w:rsidR="007D1A34" w:rsidRPr="00B625EC" w:rsidRDefault="007D1A34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37" w:rsidRDefault="001B2F37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>2017</w:t>
            </w:r>
          </w:p>
          <w:p w:rsidR="007D1A34" w:rsidRPr="00B625EC" w:rsidRDefault="007D1A34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F37" w:rsidRDefault="001B2F37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>2018</w:t>
            </w:r>
          </w:p>
          <w:p w:rsidR="007D1A34" w:rsidRPr="00B625EC" w:rsidRDefault="007D1A34" w:rsidP="004914B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</w:tr>
      <w:tr w:rsidR="001B2F37" w:rsidRPr="00311964" w:rsidTr="001B2F37">
        <w:trPr>
          <w:trHeight w:val="575"/>
        </w:trPr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F37" w:rsidRPr="00311964" w:rsidRDefault="001B2F37" w:rsidP="007D1A34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Заболеваемость на 1000 девочек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F37" w:rsidRPr="00311964" w:rsidRDefault="001B2F37" w:rsidP="001B2F37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79,4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F37" w:rsidRPr="00311964" w:rsidRDefault="001B2F37" w:rsidP="001B2F37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65,8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F37" w:rsidRPr="00311964" w:rsidRDefault="001B2F37" w:rsidP="001B2F37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85,3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37" w:rsidRPr="00311964" w:rsidRDefault="001B2F37" w:rsidP="001B2F37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76,2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F37" w:rsidRPr="00311964" w:rsidRDefault="001B2F37" w:rsidP="001B2F37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91,9</w:t>
            </w:r>
          </w:p>
        </w:tc>
      </w:tr>
    </w:tbl>
    <w:p w:rsidR="006D173E" w:rsidRPr="00311964" w:rsidRDefault="006D173E" w:rsidP="006D173E">
      <w:pPr>
        <w:jc w:val="both"/>
        <w:rPr>
          <w:sz w:val="28"/>
          <w:szCs w:val="28"/>
        </w:rPr>
      </w:pPr>
    </w:p>
    <w:p w:rsidR="00E754BF" w:rsidRDefault="006D173E" w:rsidP="0056354D">
      <w:pPr>
        <w:spacing w:line="360" w:lineRule="auto"/>
        <w:ind w:firstLine="709"/>
        <w:jc w:val="both"/>
        <w:rPr>
          <w:sz w:val="28"/>
          <w:szCs w:val="28"/>
        </w:rPr>
      </w:pPr>
      <w:r w:rsidRPr="00311964">
        <w:rPr>
          <w:sz w:val="28"/>
          <w:szCs w:val="28"/>
        </w:rPr>
        <w:t xml:space="preserve">За последние </w:t>
      </w:r>
      <w:r w:rsidR="0056354D">
        <w:rPr>
          <w:sz w:val="28"/>
          <w:szCs w:val="28"/>
        </w:rPr>
        <w:t>пять</w:t>
      </w:r>
      <w:r w:rsidRPr="00311964">
        <w:rPr>
          <w:sz w:val="28"/>
          <w:szCs w:val="28"/>
        </w:rPr>
        <w:t xml:space="preserve"> лет отмечается рост общей заболеваемости репродуктивной сферы у девочек</w:t>
      </w:r>
      <w:r w:rsidR="007D1A34">
        <w:rPr>
          <w:sz w:val="28"/>
          <w:szCs w:val="28"/>
        </w:rPr>
        <w:t xml:space="preserve"> на 15,7</w:t>
      </w:r>
      <w:r w:rsidR="001B2F37" w:rsidRPr="00311964">
        <w:rPr>
          <w:sz w:val="28"/>
          <w:szCs w:val="28"/>
        </w:rPr>
        <w:t>%: с 79,4</w:t>
      </w:r>
      <w:r w:rsidR="007D1A34">
        <w:rPr>
          <w:sz w:val="28"/>
          <w:szCs w:val="28"/>
        </w:rPr>
        <w:t xml:space="preserve"> случая</w:t>
      </w:r>
      <w:r w:rsidR="001B2F37" w:rsidRPr="00311964">
        <w:rPr>
          <w:sz w:val="28"/>
          <w:szCs w:val="28"/>
        </w:rPr>
        <w:t xml:space="preserve"> на 1000 девочек в 2014 году до 91,9</w:t>
      </w:r>
      <w:r w:rsidR="007D1A34">
        <w:rPr>
          <w:sz w:val="28"/>
          <w:szCs w:val="28"/>
        </w:rPr>
        <w:t xml:space="preserve"> случая</w:t>
      </w:r>
      <w:r w:rsidR="001B2F37" w:rsidRPr="00311964">
        <w:rPr>
          <w:sz w:val="28"/>
          <w:szCs w:val="28"/>
        </w:rPr>
        <w:t xml:space="preserve"> на 1000 девочек в 2018 году.</w:t>
      </w:r>
      <w:r w:rsidR="00B625EC">
        <w:rPr>
          <w:sz w:val="28"/>
          <w:szCs w:val="28"/>
        </w:rPr>
        <w:t xml:space="preserve"> Информация о </w:t>
      </w:r>
      <w:r w:rsidR="00B625EC" w:rsidRPr="00B625EC">
        <w:rPr>
          <w:sz w:val="28"/>
          <w:szCs w:val="28"/>
        </w:rPr>
        <w:t>количестве осмотренных врачами</w:t>
      </w:r>
      <w:r w:rsidR="00676A91">
        <w:rPr>
          <w:sz w:val="28"/>
          <w:szCs w:val="28"/>
        </w:rPr>
        <w:t xml:space="preserve"> </w:t>
      </w:r>
      <w:r w:rsidR="00AF0E94">
        <w:rPr>
          <w:sz w:val="28"/>
          <w:szCs w:val="28"/>
        </w:rPr>
        <w:t>–</w:t>
      </w:r>
      <w:r w:rsidR="00676A91">
        <w:rPr>
          <w:sz w:val="28"/>
          <w:szCs w:val="28"/>
        </w:rPr>
        <w:t xml:space="preserve"> </w:t>
      </w:r>
      <w:r w:rsidR="00B625EC" w:rsidRPr="00B625EC">
        <w:rPr>
          <w:sz w:val="28"/>
          <w:szCs w:val="28"/>
        </w:rPr>
        <w:t>акушерами</w:t>
      </w:r>
      <w:r w:rsidR="00676A91">
        <w:rPr>
          <w:sz w:val="28"/>
          <w:szCs w:val="28"/>
        </w:rPr>
        <w:t>-</w:t>
      </w:r>
      <w:r w:rsidR="00B625EC" w:rsidRPr="00B625EC">
        <w:rPr>
          <w:sz w:val="28"/>
          <w:szCs w:val="28"/>
        </w:rPr>
        <w:t>гинекологами девочек и выявленной заболеваемости</w:t>
      </w:r>
      <w:r w:rsidR="00B625EC">
        <w:rPr>
          <w:sz w:val="28"/>
          <w:szCs w:val="28"/>
        </w:rPr>
        <w:t xml:space="preserve"> представлена в таблице</w:t>
      </w:r>
      <w:r w:rsidR="005D4FEE">
        <w:rPr>
          <w:sz w:val="28"/>
          <w:szCs w:val="28"/>
        </w:rPr>
        <w:t xml:space="preserve"> 15</w:t>
      </w:r>
      <w:r w:rsidR="00B625EC">
        <w:rPr>
          <w:sz w:val="28"/>
          <w:szCs w:val="28"/>
        </w:rPr>
        <w:t>.</w:t>
      </w:r>
    </w:p>
    <w:p w:rsidR="00B625EC" w:rsidRPr="00311964" w:rsidRDefault="00B625EC" w:rsidP="0047602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5D4FEE">
        <w:rPr>
          <w:sz w:val="28"/>
          <w:szCs w:val="28"/>
        </w:rPr>
        <w:t xml:space="preserve"> 15</w:t>
      </w:r>
    </w:p>
    <w:p w:rsidR="006D173E" w:rsidRPr="00934C4F" w:rsidRDefault="006D173E" w:rsidP="006D173E">
      <w:pPr>
        <w:ind w:firstLine="720"/>
        <w:jc w:val="center"/>
        <w:rPr>
          <w:sz w:val="28"/>
          <w:szCs w:val="28"/>
        </w:rPr>
      </w:pPr>
      <w:r w:rsidRPr="00934C4F">
        <w:rPr>
          <w:sz w:val="28"/>
          <w:szCs w:val="28"/>
        </w:rPr>
        <w:t xml:space="preserve">Сведения о количестве осмотренных </w:t>
      </w:r>
      <w:r w:rsidR="00676A91">
        <w:rPr>
          <w:sz w:val="28"/>
          <w:szCs w:val="28"/>
        </w:rPr>
        <w:br/>
      </w:r>
      <w:r w:rsidRPr="00934C4F">
        <w:rPr>
          <w:sz w:val="28"/>
          <w:szCs w:val="28"/>
        </w:rPr>
        <w:t>врачами</w:t>
      </w:r>
      <w:r w:rsidR="00676A91">
        <w:rPr>
          <w:sz w:val="28"/>
          <w:szCs w:val="28"/>
        </w:rPr>
        <w:t xml:space="preserve"> </w:t>
      </w:r>
      <w:r w:rsidR="00AF0E94">
        <w:rPr>
          <w:sz w:val="28"/>
          <w:szCs w:val="28"/>
        </w:rPr>
        <w:t>–</w:t>
      </w:r>
      <w:r w:rsidR="00676A91">
        <w:rPr>
          <w:sz w:val="28"/>
          <w:szCs w:val="28"/>
        </w:rPr>
        <w:t xml:space="preserve"> </w:t>
      </w:r>
      <w:r w:rsidRPr="00934C4F">
        <w:rPr>
          <w:sz w:val="28"/>
          <w:szCs w:val="28"/>
        </w:rPr>
        <w:t>акушерами</w:t>
      </w:r>
      <w:r w:rsidR="00676A91">
        <w:rPr>
          <w:sz w:val="28"/>
          <w:szCs w:val="28"/>
        </w:rPr>
        <w:t>-</w:t>
      </w:r>
      <w:r w:rsidRPr="00934C4F">
        <w:rPr>
          <w:sz w:val="28"/>
          <w:szCs w:val="28"/>
        </w:rPr>
        <w:t>гинекологами девочек и выявленной заболеваемости за 2018 год</w:t>
      </w:r>
    </w:p>
    <w:p w:rsidR="008424F0" w:rsidRPr="0056354D" w:rsidRDefault="008424F0" w:rsidP="006D173E">
      <w:pPr>
        <w:ind w:firstLine="720"/>
        <w:jc w:val="center"/>
        <w:rPr>
          <w:sz w:val="28"/>
          <w:szCs w:val="28"/>
        </w:rPr>
      </w:pPr>
    </w:p>
    <w:tbl>
      <w:tblPr>
        <w:tblW w:w="5113" w:type="pct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77"/>
        <w:gridCol w:w="1652"/>
        <w:gridCol w:w="1039"/>
        <w:gridCol w:w="2213"/>
      </w:tblGrid>
      <w:tr w:rsidR="006D173E" w:rsidRPr="00476020" w:rsidTr="0056354D">
        <w:trPr>
          <w:tblHeader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73E" w:rsidRPr="003E03B5" w:rsidRDefault="00B625EC" w:rsidP="007D1A3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3E03B5" w:rsidRDefault="0039710B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Абсолютно</w:t>
            </w:r>
            <w:r w:rsidR="006D173E" w:rsidRPr="003E03B5">
              <w:rPr>
                <w:sz w:val="28"/>
                <w:szCs w:val="28"/>
                <w:lang w:eastAsia="en-US"/>
              </w:rPr>
              <w:t>, человек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3E03B5" w:rsidRDefault="006D173E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Доля, %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73E" w:rsidRPr="003E03B5" w:rsidRDefault="006D173E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Заболеваемость на 1000 девочек</w:t>
            </w:r>
          </w:p>
        </w:tc>
      </w:tr>
      <w:tr w:rsidR="006D173E" w:rsidRPr="00476020" w:rsidTr="0056354D">
        <w:tc>
          <w:tcPr>
            <w:tcW w:w="4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3E03B5" w:rsidRDefault="0056354D" w:rsidP="0056354D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</w:t>
            </w:r>
            <w:r w:rsidR="006D173E" w:rsidRPr="003E03B5">
              <w:rPr>
                <w:sz w:val="28"/>
                <w:szCs w:val="28"/>
                <w:lang w:eastAsia="en-US"/>
              </w:rPr>
              <w:t>осмотрен</w:t>
            </w:r>
            <w:r>
              <w:rPr>
                <w:sz w:val="28"/>
                <w:szCs w:val="28"/>
                <w:lang w:eastAsia="en-US"/>
              </w:rPr>
              <w:t>ных</w:t>
            </w:r>
            <w:r w:rsidR="006D173E" w:rsidRPr="003E03B5">
              <w:rPr>
                <w:sz w:val="28"/>
                <w:szCs w:val="28"/>
                <w:lang w:eastAsia="en-US"/>
              </w:rPr>
              <w:t xml:space="preserve"> девочек </w:t>
            </w:r>
            <w:r>
              <w:rPr>
                <w:sz w:val="28"/>
                <w:szCs w:val="28"/>
                <w:lang w:eastAsia="en-US"/>
              </w:rPr>
              <w:t xml:space="preserve">– всего 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3E03B5" w:rsidRDefault="006D173E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51878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3E03B5" w:rsidRDefault="00767372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100</w:t>
            </w:r>
            <w:r w:rsidR="00676A91" w:rsidRPr="003E03B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73E" w:rsidRPr="003E03B5" w:rsidRDefault="00AF0E94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6D173E" w:rsidRPr="00476020" w:rsidTr="0056354D">
        <w:trPr>
          <w:trHeight w:val="435"/>
        </w:trPr>
        <w:tc>
          <w:tcPr>
            <w:tcW w:w="4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173E" w:rsidRPr="003E03B5" w:rsidRDefault="0039710B" w:rsidP="0056354D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D173E" w:rsidRPr="003E03B5" w:rsidRDefault="006D173E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D173E" w:rsidRPr="003E03B5" w:rsidRDefault="006D173E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73E" w:rsidRPr="003E03B5" w:rsidRDefault="006D173E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354D" w:rsidRPr="00476020" w:rsidTr="0056354D">
        <w:trPr>
          <w:trHeight w:val="300"/>
        </w:trPr>
        <w:tc>
          <w:tcPr>
            <w:tcW w:w="4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4D" w:rsidRPr="003E03B5" w:rsidRDefault="0056354D" w:rsidP="001B2F37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на профилактических осмотрах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4D" w:rsidRPr="003E03B5" w:rsidRDefault="0056354D" w:rsidP="008D05E5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33373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4D" w:rsidRPr="003E03B5" w:rsidRDefault="0056354D" w:rsidP="008D05E5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 xml:space="preserve">64,3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D" w:rsidRPr="003E03B5" w:rsidRDefault="0056354D" w:rsidP="008D05E5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6D173E" w:rsidRPr="00476020" w:rsidTr="0056354D">
        <w:tc>
          <w:tcPr>
            <w:tcW w:w="4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3E03B5" w:rsidRDefault="006D173E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 xml:space="preserve">по обращаемости 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3E03B5" w:rsidRDefault="006D173E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18505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3E03B5" w:rsidRDefault="00676A91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 xml:space="preserve">35,7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73E" w:rsidRPr="003E03B5" w:rsidRDefault="00AF0E94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6D173E" w:rsidRPr="00476020" w:rsidTr="0056354D">
        <w:trPr>
          <w:trHeight w:val="330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173E" w:rsidRPr="003E03B5" w:rsidRDefault="0056354D" w:rsidP="0056354D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6D173E" w:rsidRPr="003E03B5" w:rsidRDefault="006D173E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6D173E" w:rsidRPr="003E03B5" w:rsidRDefault="006D173E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173E" w:rsidRPr="003E03B5" w:rsidRDefault="006D173E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354D" w:rsidRPr="00476020" w:rsidTr="0056354D">
        <w:trPr>
          <w:trHeight w:val="405"/>
        </w:trPr>
        <w:tc>
          <w:tcPr>
            <w:tcW w:w="4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354D" w:rsidRDefault="0056354D" w:rsidP="0056354D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выявлено заболеваний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3E03B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6354D" w:rsidRPr="003E03B5" w:rsidRDefault="0056354D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11120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6354D" w:rsidRPr="003E03B5" w:rsidRDefault="0056354D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 xml:space="preserve">21,4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54D" w:rsidRPr="003E03B5" w:rsidRDefault="0056354D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91,9</w:t>
            </w:r>
          </w:p>
        </w:tc>
      </w:tr>
      <w:tr w:rsidR="006D173E" w:rsidRPr="00476020" w:rsidTr="0056354D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3E03B5" w:rsidRDefault="00767372" w:rsidP="00767372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З</w:t>
            </w:r>
            <w:r w:rsidR="008424F0" w:rsidRPr="003E03B5">
              <w:rPr>
                <w:sz w:val="28"/>
                <w:szCs w:val="28"/>
                <w:lang w:eastAsia="en-US"/>
              </w:rPr>
              <w:t>аболевани</w:t>
            </w:r>
            <w:r w:rsidRPr="003E03B5">
              <w:rPr>
                <w:sz w:val="28"/>
                <w:szCs w:val="28"/>
                <w:lang w:eastAsia="en-US"/>
              </w:rPr>
              <w:t>я</w:t>
            </w:r>
            <w:r w:rsidR="008424F0" w:rsidRPr="003E03B5">
              <w:rPr>
                <w:sz w:val="28"/>
                <w:szCs w:val="28"/>
                <w:lang w:eastAsia="en-US"/>
              </w:rPr>
              <w:t>, выявленны</w:t>
            </w:r>
            <w:r w:rsidRPr="003E03B5">
              <w:rPr>
                <w:sz w:val="28"/>
                <w:szCs w:val="28"/>
                <w:lang w:eastAsia="en-US"/>
              </w:rPr>
              <w:t>е</w:t>
            </w:r>
            <w:r w:rsidR="008424F0" w:rsidRPr="003E03B5">
              <w:rPr>
                <w:sz w:val="28"/>
                <w:szCs w:val="28"/>
                <w:lang w:eastAsia="en-US"/>
              </w:rPr>
              <w:t xml:space="preserve"> при </w:t>
            </w:r>
            <w:r w:rsidR="006D173E" w:rsidRPr="003E03B5">
              <w:rPr>
                <w:sz w:val="28"/>
                <w:szCs w:val="28"/>
                <w:lang w:eastAsia="en-US"/>
              </w:rPr>
              <w:t>обращени</w:t>
            </w:r>
            <w:r w:rsidR="008424F0" w:rsidRPr="003E03B5">
              <w:rPr>
                <w:sz w:val="28"/>
                <w:szCs w:val="28"/>
                <w:lang w:eastAsia="en-US"/>
              </w:rPr>
              <w:t>и</w:t>
            </w:r>
            <w:r w:rsidR="006D173E" w:rsidRPr="003E03B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D173E" w:rsidRPr="003E03B5" w:rsidRDefault="006D173E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7204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D173E" w:rsidRPr="003E03B5" w:rsidRDefault="006D173E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64,</w:t>
            </w:r>
            <w:r w:rsidR="00767372" w:rsidRPr="003E03B5">
              <w:rPr>
                <w:sz w:val="28"/>
                <w:szCs w:val="28"/>
                <w:lang w:eastAsia="en-US"/>
              </w:rPr>
              <w:t>8</w:t>
            </w:r>
            <w:r w:rsidR="00676A91" w:rsidRPr="003E03B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173E" w:rsidRPr="003E03B5" w:rsidRDefault="006D173E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389,4</w:t>
            </w:r>
          </w:p>
        </w:tc>
      </w:tr>
      <w:tr w:rsidR="006D173E" w:rsidRPr="00311964" w:rsidTr="0056354D"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3E03B5" w:rsidRDefault="00767372" w:rsidP="00767372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З</w:t>
            </w:r>
            <w:r w:rsidR="008424F0" w:rsidRPr="003E03B5">
              <w:rPr>
                <w:sz w:val="28"/>
                <w:szCs w:val="28"/>
                <w:lang w:eastAsia="en-US"/>
              </w:rPr>
              <w:t>аболевани</w:t>
            </w:r>
            <w:r w:rsidRPr="003E03B5">
              <w:rPr>
                <w:sz w:val="28"/>
                <w:szCs w:val="28"/>
                <w:lang w:eastAsia="en-US"/>
              </w:rPr>
              <w:t>я</w:t>
            </w:r>
            <w:r w:rsidR="008424F0" w:rsidRPr="003E03B5">
              <w:rPr>
                <w:sz w:val="28"/>
                <w:szCs w:val="28"/>
                <w:lang w:eastAsia="en-US"/>
              </w:rPr>
              <w:t>, выявленны</w:t>
            </w:r>
            <w:r w:rsidRPr="003E03B5">
              <w:rPr>
                <w:sz w:val="28"/>
                <w:szCs w:val="28"/>
                <w:lang w:eastAsia="en-US"/>
              </w:rPr>
              <w:t>е</w:t>
            </w:r>
            <w:r w:rsidR="008424F0" w:rsidRPr="003E03B5">
              <w:rPr>
                <w:sz w:val="28"/>
                <w:szCs w:val="28"/>
                <w:lang w:eastAsia="en-US"/>
              </w:rPr>
              <w:t xml:space="preserve"> при профилактических осмотрах</w:t>
            </w:r>
            <w:r w:rsidR="006D173E" w:rsidRPr="003E03B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D173E" w:rsidRPr="003E03B5" w:rsidRDefault="006D173E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391</w:t>
            </w:r>
            <w:r w:rsidR="00767372" w:rsidRPr="003E03B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D173E" w:rsidRPr="003E03B5" w:rsidRDefault="006D173E" w:rsidP="0076737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35,</w:t>
            </w:r>
            <w:r w:rsidR="00767372" w:rsidRPr="003E03B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173E" w:rsidRPr="003E03B5" w:rsidRDefault="006D173E" w:rsidP="008424F0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E03B5">
              <w:rPr>
                <w:sz w:val="28"/>
                <w:szCs w:val="28"/>
                <w:lang w:eastAsia="en-US"/>
              </w:rPr>
              <w:t>100,3</w:t>
            </w:r>
          </w:p>
        </w:tc>
      </w:tr>
    </w:tbl>
    <w:p w:rsidR="006D173E" w:rsidRPr="00311964" w:rsidRDefault="006D173E" w:rsidP="006D173E">
      <w:pPr>
        <w:jc w:val="both"/>
        <w:rPr>
          <w:sz w:val="28"/>
          <w:szCs w:val="28"/>
        </w:rPr>
      </w:pPr>
    </w:p>
    <w:p w:rsidR="008424F0" w:rsidRDefault="008424F0" w:rsidP="00476020">
      <w:pPr>
        <w:spacing w:line="360" w:lineRule="auto"/>
        <w:ind w:firstLine="709"/>
        <w:jc w:val="both"/>
        <w:rPr>
          <w:sz w:val="28"/>
          <w:szCs w:val="28"/>
        </w:rPr>
      </w:pPr>
      <w:r w:rsidRPr="00476020">
        <w:rPr>
          <w:sz w:val="28"/>
          <w:szCs w:val="28"/>
        </w:rPr>
        <w:lastRenderedPageBreak/>
        <w:t>В Кировской области проводится целенаправленная работа по повышению приверженности семей с девочками, девуш</w:t>
      </w:r>
      <w:r w:rsidR="00102E2C" w:rsidRPr="00476020">
        <w:rPr>
          <w:sz w:val="28"/>
          <w:szCs w:val="28"/>
        </w:rPr>
        <w:t>ками</w:t>
      </w:r>
      <w:r w:rsidRPr="00476020">
        <w:rPr>
          <w:sz w:val="28"/>
          <w:szCs w:val="28"/>
        </w:rPr>
        <w:t xml:space="preserve"> на посещение врача</w:t>
      </w:r>
      <w:r w:rsidR="0099506F" w:rsidRPr="00476020">
        <w:rPr>
          <w:sz w:val="28"/>
          <w:szCs w:val="28"/>
        </w:rPr>
        <w:t xml:space="preserve"> </w:t>
      </w:r>
      <w:r w:rsidR="00AF0E94" w:rsidRPr="00476020">
        <w:rPr>
          <w:sz w:val="28"/>
          <w:szCs w:val="28"/>
        </w:rPr>
        <w:t>–</w:t>
      </w:r>
      <w:r w:rsidR="0099506F" w:rsidRPr="00476020">
        <w:rPr>
          <w:sz w:val="28"/>
          <w:szCs w:val="28"/>
        </w:rPr>
        <w:t xml:space="preserve"> </w:t>
      </w:r>
      <w:r w:rsidRPr="00476020">
        <w:rPr>
          <w:sz w:val="28"/>
          <w:szCs w:val="28"/>
        </w:rPr>
        <w:t>акушера</w:t>
      </w:r>
      <w:r w:rsidR="0099506F" w:rsidRPr="00476020">
        <w:rPr>
          <w:sz w:val="28"/>
          <w:szCs w:val="28"/>
        </w:rPr>
        <w:t>-</w:t>
      </w:r>
      <w:r w:rsidRPr="00476020">
        <w:rPr>
          <w:sz w:val="28"/>
          <w:szCs w:val="28"/>
        </w:rPr>
        <w:t xml:space="preserve">гинеколога с профилактической целью. </w:t>
      </w:r>
      <w:r w:rsidR="00B625EC" w:rsidRPr="00476020">
        <w:rPr>
          <w:sz w:val="28"/>
          <w:szCs w:val="28"/>
        </w:rPr>
        <w:t>Информация о</w:t>
      </w:r>
      <w:r w:rsidR="00986CC1" w:rsidRPr="00476020">
        <w:rPr>
          <w:sz w:val="28"/>
          <w:szCs w:val="28"/>
        </w:rPr>
        <w:t xml:space="preserve"> динамике</w:t>
      </w:r>
      <w:r w:rsidR="00B625EC" w:rsidRPr="00476020">
        <w:rPr>
          <w:sz w:val="28"/>
          <w:szCs w:val="28"/>
        </w:rPr>
        <w:t xml:space="preserve"> проведени</w:t>
      </w:r>
      <w:r w:rsidR="00986CC1" w:rsidRPr="00476020">
        <w:rPr>
          <w:sz w:val="28"/>
          <w:szCs w:val="28"/>
        </w:rPr>
        <w:t>я</w:t>
      </w:r>
      <w:r w:rsidR="00B625EC" w:rsidRPr="00476020">
        <w:rPr>
          <w:sz w:val="28"/>
          <w:szCs w:val="28"/>
        </w:rPr>
        <w:t xml:space="preserve"> </w:t>
      </w:r>
      <w:r w:rsidR="00B625EC" w:rsidRPr="00476020">
        <w:rPr>
          <w:sz w:val="28"/>
          <w:szCs w:val="28"/>
          <w:lang w:eastAsia="en-US"/>
        </w:rPr>
        <w:t>профилактических осмотров девочек представлена в таблице</w:t>
      </w:r>
      <w:r w:rsidR="005D4FEE">
        <w:rPr>
          <w:sz w:val="28"/>
          <w:szCs w:val="28"/>
          <w:lang w:eastAsia="en-US"/>
        </w:rPr>
        <w:t xml:space="preserve"> 16</w:t>
      </w:r>
      <w:r w:rsidR="00B625EC" w:rsidRPr="00476020">
        <w:rPr>
          <w:sz w:val="28"/>
          <w:szCs w:val="28"/>
          <w:lang w:eastAsia="en-US"/>
        </w:rPr>
        <w:t>.</w:t>
      </w:r>
      <w:r w:rsidR="00B625EC">
        <w:rPr>
          <w:sz w:val="28"/>
          <w:szCs w:val="28"/>
        </w:rPr>
        <w:t xml:space="preserve"> </w:t>
      </w:r>
    </w:p>
    <w:p w:rsidR="00B625EC" w:rsidRDefault="0039710B" w:rsidP="0047602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B625EC">
        <w:rPr>
          <w:sz w:val="28"/>
          <w:szCs w:val="28"/>
        </w:rPr>
        <w:t>аблица</w:t>
      </w:r>
      <w:r w:rsidR="005D4FEE">
        <w:rPr>
          <w:sz w:val="28"/>
          <w:szCs w:val="28"/>
        </w:rPr>
        <w:t xml:space="preserve"> 16</w:t>
      </w:r>
    </w:p>
    <w:p w:rsidR="00B625EC" w:rsidRDefault="008D05E5" w:rsidP="000F5186">
      <w:pPr>
        <w:jc w:val="center"/>
        <w:rPr>
          <w:sz w:val="28"/>
          <w:szCs w:val="28"/>
        </w:rPr>
      </w:pPr>
      <w:r>
        <w:rPr>
          <w:sz w:val="28"/>
          <w:szCs w:val="28"/>
        </w:rPr>
        <w:t>Динамика</w:t>
      </w:r>
      <w:r w:rsidR="00B625EC">
        <w:rPr>
          <w:sz w:val="28"/>
          <w:szCs w:val="28"/>
        </w:rPr>
        <w:t xml:space="preserve"> проведения </w:t>
      </w:r>
      <w:r w:rsidR="00B625EC" w:rsidRPr="00311964">
        <w:rPr>
          <w:sz w:val="28"/>
          <w:szCs w:val="28"/>
          <w:lang w:eastAsia="en-US"/>
        </w:rPr>
        <w:t>профилактически</w:t>
      </w:r>
      <w:r w:rsidR="00B625EC">
        <w:rPr>
          <w:sz w:val="28"/>
          <w:szCs w:val="28"/>
          <w:lang w:eastAsia="en-US"/>
        </w:rPr>
        <w:t>х</w:t>
      </w:r>
      <w:r w:rsidR="00B625EC" w:rsidRPr="00311964">
        <w:rPr>
          <w:sz w:val="28"/>
          <w:szCs w:val="28"/>
          <w:lang w:eastAsia="en-US"/>
        </w:rPr>
        <w:t xml:space="preserve"> осмотр</w:t>
      </w:r>
      <w:r w:rsidR="00B625EC">
        <w:rPr>
          <w:sz w:val="28"/>
          <w:szCs w:val="28"/>
          <w:lang w:eastAsia="en-US"/>
        </w:rPr>
        <w:t>ов девочек</w:t>
      </w:r>
    </w:p>
    <w:p w:rsidR="00B625EC" w:rsidRPr="00311964" w:rsidRDefault="00B625EC" w:rsidP="000F5186">
      <w:pPr>
        <w:jc w:val="both"/>
        <w:rPr>
          <w:sz w:val="28"/>
          <w:szCs w:val="28"/>
        </w:rPr>
      </w:pPr>
    </w:p>
    <w:tbl>
      <w:tblPr>
        <w:tblW w:w="5135" w:type="pct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29"/>
        <w:gridCol w:w="860"/>
        <w:gridCol w:w="859"/>
        <w:gridCol w:w="859"/>
        <w:gridCol w:w="859"/>
        <w:gridCol w:w="857"/>
      </w:tblGrid>
      <w:tr w:rsidR="00311964" w:rsidRPr="00311964" w:rsidTr="00083C81">
        <w:trPr>
          <w:trHeight w:val="280"/>
          <w:tblHeader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B625EC" w:rsidP="00134332">
            <w:pPr>
              <w:snapToGri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625EC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Default="00311964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625EC">
              <w:rPr>
                <w:sz w:val="26"/>
                <w:szCs w:val="26"/>
                <w:lang w:eastAsia="en-US"/>
              </w:rPr>
              <w:t>2014</w:t>
            </w:r>
          </w:p>
          <w:p w:rsidR="0039710B" w:rsidRPr="00B625EC" w:rsidRDefault="0039710B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Default="00311964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625EC">
              <w:rPr>
                <w:sz w:val="26"/>
                <w:szCs w:val="26"/>
                <w:lang w:eastAsia="en-US"/>
              </w:rPr>
              <w:t>2015</w:t>
            </w:r>
          </w:p>
          <w:p w:rsidR="0039710B" w:rsidRPr="00B625EC" w:rsidRDefault="0039710B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Default="00311964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625EC">
              <w:rPr>
                <w:sz w:val="26"/>
                <w:szCs w:val="26"/>
                <w:lang w:eastAsia="en-US"/>
              </w:rPr>
              <w:t>2016</w:t>
            </w:r>
          </w:p>
          <w:p w:rsidR="0039710B" w:rsidRPr="00B625EC" w:rsidRDefault="0039710B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64" w:rsidRDefault="00311964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625EC">
              <w:rPr>
                <w:sz w:val="26"/>
                <w:szCs w:val="26"/>
                <w:lang w:eastAsia="en-US"/>
              </w:rPr>
              <w:t>2017</w:t>
            </w:r>
          </w:p>
          <w:p w:rsidR="0039710B" w:rsidRPr="00B625EC" w:rsidRDefault="0039710B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64" w:rsidRDefault="00311964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B625EC">
              <w:rPr>
                <w:sz w:val="26"/>
                <w:szCs w:val="26"/>
                <w:lang w:eastAsia="en-US"/>
              </w:rPr>
              <w:t>2018</w:t>
            </w:r>
          </w:p>
          <w:p w:rsidR="0039710B" w:rsidRPr="00B625EC" w:rsidRDefault="0039710B" w:rsidP="00341AE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</w:t>
            </w:r>
          </w:p>
        </w:tc>
      </w:tr>
      <w:tr w:rsidR="00311964" w:rsidRPr="00311964" w:rsidTr="0039710B">
        <w:trPr>
          <w:trHeight w:val="280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1196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 xml:space="preserve">Охват профилактическими осмотрами </w:t>
            </w:r>
          </w:p>
          <w:p w:rsidR="00311964" w:rsidRPr="00311964" w:rsidRDefault="00311964" w:rsidP="0031196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(% от запланированных)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68,2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62,8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66,9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91,4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89,8</w:t>
            </w:r>
          </w:p>
        </w:tc>
      </w:tr>
      <w:tr w:rsidR="00311964" w:rsidRPr="00311964" w:rsidTr="0039710B">
        <w:trPr>
          <w:trHeight w:val="575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11964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 xml:space="preserve">Заболеваемость, выявленная при проведении профилактических осмотров,  на 1000 девочек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106,6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86,6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102,6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77,2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964" w:rsidRPr="00311964" w:rsidRDefault="00311964" w:rsidP="0039710B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1964">
              <w:rPr>
                <w:sz w:val="28"/>
                <w:szCs w:val="28"/>
                <w:lang w:eastAsia="en-US"/>
              </w:rPr>
              <w:t>100,3</w:t>
            </w:r>
          </w:p>
        </w:tc>
      </w:tr>
    </w:tbl>
    <w:p w:rsidR="006D173E" w:rsidRPr="00311964" w:rsidRDefault="006D173E" w:rsidP="006D173E">
      <w:pPr>
        <w:rPr>
          <w:b/>
          <w:sz w:val="28"/>
          <w:szCs w:val="28"/>
        </w:rPr>
      </w:pPr>
    </w:p>
    <w:p w:rsidR="00B8667C" w:rsidRDefault="00311964" w:rsidP="006E36C2">
      <w:pPr>
        <w:spacing w:line="360" w:lineRule="auto"/>
        <w:ind w:firstLine="720"/>
        <w:jc w:val="both"/>
        <w:rPr>
          <w:sz w:val="28"/>
          <w:szCs w:val="28"/>
        </w:rPr>
      </w:pPr>
      <w:r w:rsidRPr="00311964">
        <w:rPr>
          <w:sz w:val="28"/>
          <w:szCs w:val="28"/>
        </w:rPr>
        <w:t>В 2018 году на профилактических осмотрах осмотрено 33</w:t>
      </w:r>
      <w:r w:rsidR="004914B5">
        <w:rPr>
          <w:sz w:val="28"/>
          <w:szCs w:val="28"/>
        </w:rPr>
        <w:t>373 девочки, что составило 27,7</w:t>
      </w:r>
      <w:r w:rsidRPr="00311964">
        <w:rPr>
          <w:sz w:val="28"/>
          <w:szCs w:val="28"/>
        </w:rPr>
        <w:t>% от общего числа девочек</w:t>
      </w:r>
      <w:r w:rsidR="004914B5">
        <w:rPr>
          <w:sz w:val="28"/>
          <w:szCs w:val="28"/>
        </w:rPr>
        <w:t xml:space="preserve"> Кировской</w:t>
      </w:r>
      <w:r w:rsidRPr="00311964">
        <w:rPr>
          <w:sz w:val="28"/>
          <w:szCs w:val="28"/>
        </w:rPr>
        <w:t xml:space="preserve"> области. </w:t>
      </w:r>
    </w:p>
    <w:p w:rsidR="00080E83" w:rsidRPr="00CB0008" w:rsidRDefault="00080E83" w:rsidP="006E36C2">
      <w:pPr>
        <w:spacing w:line="360" w:lineRule="auto"/>
        <w:ind w:firstLine="720"/>
        <w:jc w:val="both"/>
        <w:rPr>
          <w:sz w:val="28"/>
          <w:szCs w:val="28"/>
        </w:rPr>
      </w:pPr>
      <w:r w:rsidRPr="00CB0008">
        <w:rPr>
          <w:sz w:val="28"/>
          <w:szCs w:val="28"/>
        </w:rPr>
        <w:t>В ходе профилактически</w:t>
      </w:r>
      <w:r w:rsidR="003E03B5">
        <w:rPr>
          <w:sz w:val="28"/>
          <w:szCs w:val="28"/>
        </w:rPr>
        <w:t>х осмотров выявлен</w:t>
      </w:r>
      <w:r w:rsidR="004914B5">
        <w:rPr>
          <w:sz w:val="28"/>
          <w:szCs w:val="28"/>
        </w:rPr>
        <w:t xml:space="preserve"> 3901 случай</w:t>
      </w:r>
      <w:r w:rsidRPr="00CB0008">
        <w:rPr>
          <w:sz w:val="28"/>
          <w:szCs w:val="28"/>
        </w:rPr>
        <w:t xml:space="preserve"> заболеваний репродуктивной сферы, что составило 35,1% от общей заболеваемости репродуктивной сферы девочек.</w:t>
      </w:r>
    </w:p>
    <w:p w:rsidR="00080E83" w:rsidRDefault="00080E83" w:rsidP="003E03B5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0008">
        <w:rPr>
          <w:rFonts w:ascii="Times New Roman" w:eastAsia="MS Mincho" w:hAnsi="Times New Roman"/>
          <w:sz w:val="28"/>
          <w:szCs w:val="28"/>
        </w:rPr>
        <w:t>На фоне тенденции к увеличению процента охвата профилактическими осмотрами девочек в возрасте от 0 до 17 лет в Кировс</w:t>
      </w:r>
      <w:r w:rsidR="00986CC1">
        <w:rPr>
          <w:rFonts w:ascii="Times New Roman" w:eastAsia="MS Mincho" w:hAnsi="Times New Roman"/>
          <w:sz w:val="28"/>
          <w:szCs w:val="28"/>
        </w:rPr>
        <w:t xml:space="preserve">кой области за последние </w:t>
      </w:r>
      <w:r w:rsidR="000F5186">
        <w:rPr>
          <w:rFonts w:ascii="Times New Roman" w:eastAsia="MS Mincho" w:hAnsi="Times New Roman"/>
          <w:sz w:val="28"/>
          <w:szCs w:val="28"/>
        </w:rPr>
        <w:t xml:space="preserve">пять </w:t>
      </w:r>
      <w:r w:rsidR="00986CC1">
        <w:rPr>
          <w:rFonts w:ascii="Times New Roman" w:eastAsia="MS Mincho" w:hAnsi="Times New Roman"/>
          <w:sz w:val="28"/>
          <w:szCs w:val="28"/>
        </w:rPr>
        <w:t xml:space="preserve">лет </w:t>
      </w:r>
      <w:r w:rsidR="004914B5">
        <w:rPr>
          <w:rFonts w:ascii="Times New Roman" w:eastAsia="MS Mincho" w:hAnsi="Times New Roman"/>
          <w:sz w:val="28"/>
          <w:szCs w:val="28"/>
        </w:rPr>
        <w:t xml:space="preserve">отмечается </w:t>
      </w:r>
      <w:r w:rsidRPr="00CB0008">
        <w:rPr>
          <w:rFonts w:ascii="Times New Roman" w:eastAsia="MS Mincho" w:hAnsi="Times New Roman"/>
          <w:sz w:val="28"/>
          <w:szCs w:val="28"/>
        </w:rPr>
        <w:t xml:space="preserve"> рост общей гинекологической заболеваемости девочек, выявленной при </w:t>
      </w:r>
      <w:r w:rsidR="003E03B5">
        <w:rPr>
          <w:rFonts w:ascii="Times New Roman" w:eastAsia="MS Mincho" w:hAnsi="Times New Roman"/>
          <w:sz w:val="28"/>
          <w:szCs w:val="28"/>
        </w:rPr>
        <w:t>таких осмотрах</w:t>
      </w:r>
      <w:r w:rsidR="004914B5">
        <w:rPr>
          <w:rFonts w:ascii="Times New Roman" w:eastAsia="MS Mincho" w:hAnsi="Times New Roman"/>
          <w:sz w:val="28"/>
          <w:szCs w:val="28"/>
        </w:rPr>
        <w:t>.</w:t>
      </w:r>
      <w:r w:rsidR="00B625EC">
        <w:rPr>
          <w:rFonts w:ascii="Times New Roman" w:eastAsia="MS Mincho" w:hAnsi="Times New Roman"/>
          <w:sz w:val="28"/>
          <w:szCs w:val="28"/>
        </w:rPr>
        <w:t xml:space="preserve"> </w:t>
      </w:r>
      <w:r w:rsidR="00B625EC" w:rsidRPr="00B625EC">
        <w:rPr>
          <w:rFonts w:ascii="Times New Roman" w:eastAsia="MS Mincho" w:hAnsi="Times New Roman"/>
          <w:sz w:val="28"/>
          <w:szCs w:val="28"/>
        </w:rPr>
        <w:t>Информация о проведении профилактических осмотров девочек в 2018 году представлена в таблице</w:t>
      </w:r>
      <w:r w:rsidR="005D4FEE">
        <w:rPr>
          <w:rFonts w:ascii="Times New Roman" w:eastAsia="MS Mincho" w:hAnsi="Times New Roman"/>
          <w:sz w:val="28"/>
          <w:szCs w:val="28"/>
        </w:rPr>
        <w:t xml:space="preserve"> 17</w:t>
      </w:r>
      <w:r w:rsidR="004914B5">
        <w:rPr>
          <w:rFonts w:ascii="Times New Roman" w:eastAsia="MS Mincho" w:hAnsi="Times New Roman"/>
          <w:sz w:val="28"/>
          <w:szCs w:val="28"/>
        </w:rPr>
        <w:t>.</w:t>
      </w:r>
    </w:p>
    <w:p w:rsidR="00934C4F" w:rsidRPr="00934C4F" w:rsidRDefault="00934C4F" w:rsidP="003E03B5">
      <w:pPr>
        <w:spacing w:line="360" w:lineRule="auto"/>
        <w:jc w:val="right"/>
        <w:rPr>
          <w:sz w:val="28"/>
          <w:szCs w:val="28"/>
        </w:rPr>
      </w:pPr>
      <w:r w:rsidRPr="00934C4F">
        <w:rPr>
          <w:sz w:val="28"/>
          <w:szCs w:val="28"/>
        </w:rPr>
        <w:t>Таблица</w:t>
      </w:r>
      <w:r w:rsidR="005D4FEE">
        <w:rPr>
          <w:sz w:val="28"/>
          <w:szCs w:val="28"/>
        </w:rPr>
        <w:t xml:space="preserve"> 17</w:t>
      </w:r>
    </w:p>
    <w:p w:rsidR="006D173E" w:rsidRDefault="00311964" w:rsidP="000F5186">
      <w:pPr>
        <w:jc w:val="center"/>
        <w:rPr>
          <w:sz w:val="28"/>
          <w:szCs w:val="28"/>
        </w:rPr>
      </w:pPr>
      <w:r w:rsidRPr="00934C4F">
        <w:rPr>
          <w:sz w:val="28"/>
          <w:szCs w:val="28"/>
        </w:rPr>
        <w:t>П</w:t>
      </w:r>
      <w:r w:rsidR="006D173E" w:rsidRPr="00934C4F">
        <w:rPr>
          <w:sz w:val="28"/>
          <w:szCs w:val="28"/>
        </w:rPr>
        <w:t>рофилактически</w:t>
      </w:r>
      <w:r w:rsidRPr="00934C4F">
        <w:rPr>
          <w:sz w:val="28"/>
          <w:szCs w:val="28"/>
        </w:rPr>
        <w:t>е</w:t>
      </w:r>
      <w:r w:rsidR="006D173E" w:rsidRPr="00934C4F">
        <w:rPr>
          <w:sz w:val="28"/>
          <w:szCs w:val="28"/>
        </w:rPr>
        <w:t xml:space="preserve"> осмотр</w:t>
      </w:r>
      <w:r w:rsidRPr="00934C4F">
        <w:rPr>
          <w:sz w:val="28"/>
          <w:szCs w:val="28"/>
        </w:rPr>
        <w:t xml:space="preserve">ы </w:t>
      </w:r>
      <w:r w:rsidR="006D173E" w:rsidRPr="00934C4F">
        <w:rPr>
          <w:sz w:val="28"/>
          <w:szCs w:val="28"/>
        </w:rPr>
        <w:t xml:space="preserve">девочек </w:t>
      </w:r>
      <w:r w:rsidRPr="00934C4F">
        <w:rPr>
          <w:sz w:val="28"/>
          <w:szCs w:val="28"/>
        </w:rPr>
        <w:t>в</w:t>
      </w:r>
      <w:r w:rsidR="006D173E" w:rsidRPr="00934C4F">
        <w:rPr>
          <w:sz w:val="28"/>
          <w:szCs w:val="28"/>
        </w:rPr>
        <w:t xml:space="preserve"> 2018</w:t>
      </w:r>
      <w:r w:rsidR="003E03B5">
        <w:rPr>
          <w:sz w:val="28"/>
          <w:szCs w:val="28"/>
        </w:rPr>
        <w:t xml:space="preserve"> </w:t>
      </w:r>
      <w:r w:rsidR="006D173E" w:rsidRPr="00934C4F">
        <w:rPr>
          <w:sz w:val="28"/>
          <w:szCs w:val="28"/>
        </w:rPr>
        <w:t>год</w:t>
      </w:r>
      <w:r w:rsidRPr="00934C4F">
        <w:rPr>
          <w:sz w:val="28"/>
          <w:szCs w:val="28"/>
        </w:rPr>
        <w:t>у</w:t>
      </w:r>
    </w:p>
    <w:p w:rsidR="007D4233" w:rsidRPr="00934C4F" w:rsidRDefault="007D4233" w:rsidP="000F518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991"/>
        <w:gridCol w:w="1701"/>
        <w:gridCol w:w="1276"/>
        <w:gridCol w:w="991"/>
        <w:gridCol w:w="1561"/>
        <w:gridCol w:w="1627"/>
      </w:tblGrid>
      <w:tr w:rsidR="000F5186" w:rsidRPr="001E5943" w:rsidTr="000F5186">
        <w:trPr>
          <w:cantSplit/>
          <w:trHeight w:val="510"/>
          <w:tblHeader/>
        </w:trPr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Возрастная</w:t>
            </w:r>
          </w:p>
          <w:p w:rsidR="000F5186" w:rsidRPr="005F666D" w:rsidRDefault="000F5186" w:rsidP="00375D61">
            <w:pPr>
              <w:pStyle w:val="3"/>
              <w:keepLines w:val="0"/>
              <w:numPr>
                <w:ilvl w:val="2"/>
                <w:numId w:val="1"/>
              </w:numPr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5F666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5186" w:rsidRPr="005F666D" w:rsidRDefault="000F5186" w:rsidP="000F5186">
            <w:pPr>
              <w:pStyle w:val="3"/>
              <w:keepLines w:val="0"/>
              <w:suppressAutoHyphens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8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Запланировано</w:t>
            </w:r>
          </w:p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(человек)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Осмотрено</w:t>
            </w:r>
          </w:p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(человек)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Охват</w:t>
            </w:r>
          </w:p>
          <w:p w:rsidR="000F5186" w:rsidRPr="005F666D" w:rsidRDefault="000F5186" w:rsidP="007D4233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5F666D" w:rsidRDefault="000F5186" w:rsidP="00341AE7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 xml:space="preserve">Количество </w:t>
            </w:r>
          </w:p>
          <w:p w:rsidR="000F5186" w:rsidRPr="005F666D" w:rsidRDefault="000F5186" w:rsidP="00341AE7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выявленных заболеваний</w:t>
            </w:r>
          </w:p>
        </w:tc>
      </w:tr>
      <w:tr w:rsidR="000F5186" w:rsidRPr="001E5943" w:rsidTr="000F5186">
        <w:trPr>
          <w:cantSplit/>
          <w:trHeight w:val="337"/>
        </w:trPr>
        <w:tc>
          <w:tcPr>
            <w:tcW w:w="7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86" w:rsidRPr="005F666D" w:rsidRDefault="000F5186" w:rsidP="00341AE7">
            <w:pPr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F5186" w:rsidRPr="005F666D" w:rsidRDefault="000F5186" w:rsidP="00341AE7">
            <w:pPr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186" w:rsidRPr="005F666D" w:rsidRDefault="000F5186" w:rsidP="00341A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186" w:rsidRPr="005F666D" w:rsidRDefault="000F5186" w:rsidP="00341A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186" w:rsidRPr="005F666D" w:rsidRDefault="000F5186" w:rsidP="00341AE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5F666D" w:rsidRDefault="000F5186" w:rsidP="00341AE7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 xml:space="preserve">число заболеваний            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5F666D" w:rsidRDefault="000F5186" w:rsidP="00341AE7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5F666D">
              <w:rPr>
                <w:sz w:val="24"/>
                <w:szCs w:val="24"/>
                <w:lang w:eastAsia="en-US"/>
              </w:rPr>
              <w:t>% от осмотренных</w:t>
            </w:r>
          </w:p>
        </w:tc>
      </w:tr>
      <w:tr w:rsidR="000F5186" w:rsidRPr="001E5943" w:rsidTr="000F5186">
        <w:trPr>
          <w:trHeight w:val="252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186" w:rsidRPr="001E5943" w:rsidRDefault="000F5186" w:rsidP="000F5186">
            <w:pPr>
              <w:pStyle w:val="6"/>
              <w:keepLines w:val="0"/>
              <w:numPr>
                <w:ilvl w:val="5"/>
                <w:numId w:val="1"/>
              </w:numPr>
              <w:suppressAutoHyphens/>
              <w:snapToGrid w:val="0"/>
              <w:spacing w:before="0" w:line="276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>1</w:t>
            </w:r>
            <w:r w:rsidRPr="001E594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5186" w:rsidRPr="001E5943" w:rsidRDefault="000F5186" w:rsidP="00375D61">
            <w:pPr>
              <w:pStyle w:val="6"/>
              <w:keepLines w:val="0"/>
              <w:numPr>
                <w:ilvl w:val="5"/>
                <w:numId w:val="1"/>
              </w:numPr>
              <w:suppressAutoHyphens/>
              <w:snapToGrid w:val="0"/>
              <w:spacing w:before="0" w:line="276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</w:pPr>
            <w:r w:rsidRPr="001E594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>3 года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7313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6355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86,9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14,7</w:t>
            </w:r>
          </w:p>
        </w:tc>
      </w:tr>
      <w:tr w:rsidR="000F5186" w:rsidRPr="001E5943" w:rsidTr="000F5186">
        <w:trPr>
          <w:trHeight w:val="345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186" w:rsidRPr="001E5943" w:rsidRDefault="000F5186" w:rsidP="000F51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5186" w:rsidRPr="001E5943" w:rsidRDefault="000F5186" w:rsidP="003E03B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6 лет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8021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7933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0F5186" w:rsidRPr="001E5943" w:rsidTr="000F5186">
        <w:trPr>
          <w:trHeight w:val="356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186" w:rsidRPr="001E5943" w:rsidRDefault="000F5186" w:rsidP="000F51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  <w:r w:rsidRPr="001E594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5186" w:rsidRPr="001E5943" w:rsidRDefault="000F5186" w:rsidP="003E03B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14 лет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6010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5547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726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13,1</w:t>
            </w:r>
          </w:p>
        </w:tc>
      </w:tr>
      <w:tr w:rsidR="000F5186" w:rsidRPr="001E5943" w:rsidTr="000F5186">
        <w:trPr>
          <w:trHeight w:val="351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186" w:rsidRPr="001E5943" w:rsidRDefault="000F5186" w:rsidP="000F51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1E594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5186" w:rsidRPr="001E5943" w:rsidRDefault="000F5186" w:rsidP="003E03B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15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r w:rsidRPr="001E5943">
              <w:rPr>
                <w:sz w:val="24"/>
                <w:szCs w:val="24"/>
                <w:lang w:eastAsia="en-US"/>
              </w:rPr>
              <w:t>17 лет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16116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13538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1789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13,2</w:t>
            </w:r>
          </w:p>
        </w:tc>
      </w:tr>
      <w:tr w:rsidR="000F5186" w:rsidRPr="001E5943" w:rsidTr="000F5186">
        <w:trPr>
          <w:trHeight w:val="348"/>
        </w:trPr>
        <w:tc>
          <w:tcPr>
            <w:tcW w:w="1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1E5943" w:rsidRDefault="000F5186" w:rsidP="000F5186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 w:rsidP="0036372C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37</w:t>
            </w:r>
            <w:r>
              <w:rPr>
                <w:bCs/>
                <w:sz w:val="24"/>
                <w:szCs w:val="24"/>
                <w:lang w:eastAsia="en-US"/>
              </w:rPr>
              <w:t>4</w:t>
            </w:r>
            <w:r w:rsidRPr="001E5943">
              <w:rPr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33373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89,8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186" w:rsidRPr="001E5943" w:rsidRDefault="000F5186" w:rsidP="0036372C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391</w:t>
            </w: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186" w:rsidRPr="001E5943" w:rsidRDefault="000F5186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E5943">
              <w:rPr>
                <w:bCs/>
                <w:sz w:val="24"/>
                <w:szCs w:val="24"/>
                <w:lang w:eastAsia="en-US"/>
              </w:rPr>
              <w:t>11,7</w:t>
            </w:r>
          </w:p>
        </w:tc>
      </w:tr>
    </w:tbl>
    <w:p w:rsidR="007D4233" w:rsidRDefault="007D4233" w:rsidP="006E36C2">
      <w:pPr>
        <w:pStyle w:val="a5"/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</w:p>
    <w:p w:rsidR="00934C4F" w:rsidRDefault="00934C4F" w:rsidP="003E03B5">
      <w:pPr>
        <w:pStyle w:val="a5"/>
        <w:spacing w:line="36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4C4F">
        <w:rPr>
          <w:rFonts w:ascii="Times New Roman" w:eastAsia="MS Mincho" w:hAnsi="Times New Roman"/>
          <w:sz w:val="28"/>
          <w:szCs w:val="28"/>
        </w:rPr>
        <w:t>Структура заболеваний репродуктивной сферы,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934C4F">
        <w:rPr>
          <w:rFonts w:ascii="Times New Roman" w:eastAsia="MS Mincho" w:hAnsi="Times New Roman"/>
          <w:sz w:val="28"/>
          <w:szCs w:val="28"/>
        </w:rPr>
        <w:t>выявленных на профилактических осмотрах девочек</w:t>
      </w:r>
      <w:r>
        <w:rPr>
          <w:rFonts w:ascii="Times New Roman" w:eastAsia="MS Mincho" w:hAnsi="Times New Roman"/>
          <w:sz w:val="28"/>
          <w:szCs w:val="28"/>
        </w:rPr>
        <w:t>, представлена в таблице</w:t>
      </w:r>
      <w:r w:rsidR="005D4FEE">
        <w:rPr>
          <w:rFonts w:ascii="Times New Roman" w:eastAsia="MS Mincho" w:hAnsi="Times New Roman"/>
          <w:sz w:val="28"/>
          <w:szCs w:val="28"/>
        </w:rPr>
        <w:t xml:space="preserve"> 18</w:t>
      </w:r>
      <w:r w:rsidR="004914B5">
        <w:rPr>
          <w:rFonts w:ascii="Times New Roman" w:eastAsia="MS Mincho" w:hAnsi="Times New Roman"/>
          <w:sz w:val="28"/>
          <w:szCs w:val="28"/>
        </w:rPr>
        <w:t>.</w:t>
      </w:r>
    </w:p>
    <w:p w:rsidR="00934C4F" w:rsidRPr="00934C4F" w:rsidRDefault="00934C4F" w:rsidP="003E03B5">
      <w:pPr>
        <w:spacing w:line="360" w:lineRule="auto"/>
        <w:jc w:val="right"/>
        <w:rPr>
          <w:sz w:val="28"/>
          <w:szCs w:val="28"/>
        </w:rPr>
      </w:pPr>
      <w:r w:rsidRPr="00934C4F">
        <w:rPr>
          <w:sz w:val="28"/>
          <w:szCs w:val="28"/>
        </w:rPr>
        <w:t>Таблица</w:t>
      </w:r>
      <w:r w:rsidR="005D4FEE">
        <w:rPr>
          <w:sz w:val="28"/>
          <w:szCs w:val="28"/>
        </w:rPr>
        <w:t xml:space="preserve"> 18</w:t>
      </w:r>
    </w:p>
    <w:p w:rsidR="006D173E" w:rsidRPr="003E03B5" w:rsidRDefault="001E5943" w:rsidP="00774960">
      <w:pPr>
        <w:pStyle w:val="1"/>
        <w:keepLines w:val="0"/>
        <w:suppressAutoHyphens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3E03B5">
        <w:rPr>
          <w:rFonts w:ascii="Times New Roman" w:hAnsi="Times New Roman" w:cs="Times New Roman"/>
          <w:b w:val="0"/>
          <w:bCs w:val="0"/>
          <w:color w:val="auto"/>
        </w:rPr>
        <w:t>Ст</w:t>
      </w:r>
      <w:r w:rsidR="006D173E" w:rsidRPr="003E03B5">
        <w:rPr>
          <w:rFonts w:ascii="Times New Roman" w:hAnsi="Times New Roman" w:cs="Times New Roman"/>
          <w:b w:val="0"/>
          <w:bCs w:val="0"/>
          <w:color w:val="auto"/>
        </w:rPr>
        <w:t>руктура заболеваний репродуктивной сферы,</w:t>
      </w:r>
      <w:r w:rsidR="003E03B5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D173E" w:rsidRPr="003E03B5">
        <w:rPr>
          <w:rFonts w:ascii="Times New Roman" w:hAnsi="Times New Roman" w:cs="Times New Roman"/>
          <w:b w:val="0"/>
          <w:bCs w:val="0"/>
          <w:color w:val="auto"/>
        </w:rPr>
        <w:t>выявленных на профилактических осмотрах девочек</w:t>
      </w:r>
    </w:p>
    <w:p w:rsidR="00F50468" w:rsidRPr="008A2D24" w:rsidRDefault="00F50468" w:rsidP="00774960">
      <w:pPr>
        <w:ind w:firstLine="709"/>
        <w:rPr>
          <w:bCs/>
          <w:sz w:val="28"/>
          <w:szCs w:val="28"/>
        </w:rPr>
      </w:pPr>
    </w:p>
    <w:tbl>
      <w:tblPr>
        <w:tblW w:w="5113" w:type="pct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5"/>
        <w:gridCol w:w="881"/>
        <w:gridCol w:w="631"/>
        <w:gridCol w:w="881"/>
        <w:gridCol w:w="632"/>
        <w:gridCol w:w="882"/>
        <w:gridCol w:w="632"/>
        <w:gridCol w:w="882"/>
        <w:gridCol w:w="632"/>
        <w:gridCol w:w="882"/>
        <w:gridCol w:w="631"/>
      </w:tblGrid>
      <w:tr w:rsidR="001505E0" w:rsidRPr="00CB0008" w:rsidTr="003E03B5">
        <w:trPr>
          <w:trHeight w:val="280"/>
          <w:tblHeader/>
        </w:trPr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50468">
            <w:pPr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Нозологическая форма</w:t>
            </w:r>
          </w:p>
        </w:tc>
        <w:tc>
          <w:tcPr>
            <w:tcW w:w="7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5F666D" w:rsidRDefault="00080E83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666D">
              <w:rPr>
                <w:sz w:val="22"/>
                <w:szCs w:val="22"/>
                <w:lang w:eastAsia="en-US"/>
              </w:rPr>
              <w:t>2014</w:t>
            </w:r>
            <w:r w:rsidR="004914B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5F666D" w:rsidRDefault="00080E83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666D">
              <w:rPr>
                <w:sz w:val="22"/>
                <w:szCs w:val="22"/>
                <w:lang w:eastAsia="en-US"/>
              </w:rPr>
              <w:t>2015</w:t>
            </w:r>
            <w:r w:rsidR="004914B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5F666D" w:rsidRDefault="00080E83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666D">
              <w:rPr>
                <w:sz w:val="22"/>
                <w:szCs w:val="22"/>
                <w:lang w:eastAsia="en-US"/>
              </w:rPr>
              <w:t>2016</w:t>
            </w:r>
            <w:r w:rsidR="004914B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5F666D" w:rsidRDefault="00080E83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666D">
              <w:rPr>
                <w:sz w:val="22"/>
                <w:szCs w:val="22"/>
                <w:lang w:eastAsia="en-US"/>
              </w:rPr>
              <w:t>2017</w:t>
            </w:r>
            <w:r w:rsidR="004914B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5F666D" w:rsidRDefault="00080E83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666D">
              <w:rPr>
                <w:sz w:val="22"/>
                <w:szCs w:val="22"/>
                <w:lang w:eastAsia="en-US"/>
              </w:rPr>
              <w:t>2018</w:t>
            </w:r>
            <w:r w:rsidR="004914B5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1505E0" w:rsidRPr="00CB0008" w:rsidTr="003E03B5">
        <w:trPr>
          <w:trHeight w:val="28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1E5943" w:rsidRDefault="006D17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6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5F666D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666D">
              <w:rPr>
                <w:sz w:val="22"/>
                <w:szCs w:val="22"/>
                <w:lang w:eastAsia="en-US"/>
              </w:rPr>
              <w:t>Количество выявленных заболеваний</w:t>
            </w:r>
          </w:p>
        </w:tc>
      </w:tr>
      <w:tr w:rsidR="001505E0" w:rsidRPr="00CB0008" w:rsidTr="003E03B5">
        <w:trPr>
          <w:trHeight w:val="28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1E5943" w:rsidRDefault="006D17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5E0" w:rsidRDefault="003E03B5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1505E0">
              <w:rPr>
                <w:sz w:val="16"/>
                <w:szCs w:val="16"/>
                <w:lang w:eastAsia="en-US"/>
              </w:rPr>
              <w:t>бсолют</w:t>
            </w:r>
            <w:r w:rsidR="00AF0E94">
              <w:rPr>
                <w:sz w:val="16"/>
                <w:szCs w:val="16"/>
                <w:lang w:eastAsia="en-US"/>
              </w:rPr>
              <w:t>–</w:t>
            </w:r>
          </w:p>
          <w:p w:rsidR="006D173E" w:rsidRPr="004C75F3" w:rsidRDefault="001505E0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4C75F3" w:rsidRDefault="004914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5F3">
              <w:rPr>
                <w:sz w:val="16"/>
                <w:szCs w:val="16"/>
                <w:lang w:eastAsia="en-US"/>
              </w:rPr>
              <w:t>д</w:t>
            </w:r>
            <w:r w:rsidR="006D173E" w:rsidRPr="004C75F3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5E0" w:rsidRDefault="003E03B5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1505E0">
              <w:rPr>
                <w:sz w:val="16"/>
                <w:szCs w:val="16"/>
                <w:lang w:eastAsia="en-US"/>
              </w:rPr>
              <w:t>бсолют</w:t>
            </w:r>
            <w:r w:rsidR="00AF0E94">
              <w:rPr>
                <w:sz w:val="16"/>
                <w:szCs w:val="16"/>
                <w:lang w:eastAsia="en-US"/>
              </w:rPr>
              <w:t>–</w:t>
            </w:r>
          </w:p>
          <w:p w:rsidR="006D173E" w:rsidRPr="004C75F3" w:rsidRDefault="001505E0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4C75F3" w:rsidRDefault="004914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5F3">
              <w:rPr>
                <w:sz w:val="16"/>
                <w:szCs w:val="16"/>
                <w:lang w:eastAsia="en-US"/>
              </w:rPr>
              <w:t>д</w:t>
            </w:r>
            <w:r w:rsidR="006D173E" w:rsidRPr="004C75F3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5E0" w:rsidRDefault="003E03B5" w:rsidP="001505E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1505E0">
              <w:rPr>
                <w:sz w:val="16"/>
                <w:szCs w:val="16"/>
                <w:lang w:eastAsia="en-US"/>
              </w:rPr>
              <w:t>бсолют</w:t>
            </w:r>
            <w:r w:rsidR="00AF0E94">
              <w:rPr>
                <w:sz w:val="16"/>
                <w:szCs w:val="16"/>
                <w:lang w:eastAsia="en-US"/>
              </w:rPr>
              <w:t>–</w:t>
            </w:r>
          </w:p>
          <w:p w:rsidR="006D173E" w:rsidRPr="004C75F3" w:rsidRDefault="001505E0" w:rsidP="001505E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4C75F3" w:rsidRDefault="004914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5F3">
              <w:rPr>
                <w:sz w:val="16"/>
                <w:szCs w:val="16"/>
                <w:lang w:eastAsia="en-US"/>
              </w:rPr>
              <w:t>д</w:t>
            </w:r>
            <w:r w:rsidR="006D173E" w:rsidRPr="004C75F3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5E0" w:rsidRDefault="003E03B5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1505E0">
              <w:rPr>
                <w:sz w:val="16"/>
                <w:szCs w:val="16"/>
                <w:lang w:eastAsia="en-US"/>
              </w:rPr>
              <w:t>бсолют</w:t>
            </w:r>
            <w:r w:rsidR="00AF0E94">
              <w:rPr>
                <w:sz w:val="16"/>
                <w:szCs w:val="16"/>
                <w:lang w:eastAsia="en-US"/>
              </w:rPr>
              <w:t>–</w:t>
            </w:r>
          </w:p>
          <w:p w:rsidR="006D173E" w:rsidRPr="004C75F3" w:rsidRDefault="001505E0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4C75F3" w:rsidRDefault="004914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5F3">
              <w:rPr>
                <w:sz w:val="16"/>
                <w:szCs w:val="16"/>
                <w:lang w:eastAsia="en-US"/>
              </w:rPr>
              <w:t>д</w:t>
            </w:r>
            <w:r w:rsidR="006D173E" w:rsidRPr="004C75F3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05E0" w:rsidRDefault="003E03B5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</w:t>
            </w:r>
            <w:r w:rsidR="001505E0">
              <w:rPr>
                <w:sz w:val="16"/>
                <w:szCs w:val="16"/>
                <w:lang w:eastAsia="en-US"/>
              </w:rPr>
              <w:t>бсолют</w:t>
            </w:r>
            <w:r w:rsidR="00AF0E94">
              <w:rPr>
                <w:sz w:val="16"/>
                <w:szCs w:val="16"/>
                <w:lang w:eastAsia="en-US"/>
              </w:rPr>
              <w:t>–</w:t>
            </w:r>
          </w:p>
          <w:p w:rsidR="006D173E" w:rsidRPr="004C75F3" w:rsidRDefault="001505E0" w:rsidP="00080E8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ное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4C75F3" w:rsidRDefault="004914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5F3">
              <w:rPr>
                <w:sz w:val="16"/>
                <w:szCs w:val="16"/>
                <w:lang w:eastAsia="en-US"/>
              </w:rPr>
              <w:t>д</w:t>
            </w:r>
            <w:r w:rsidR="006D173E" w:rsidRPr="004C75F3">
              <w:rPr>
                <w:sz w:val="16"/>
                <w:szCs w:val="16"/>
                <w:lang w:eastAsia="en-US"/>
              </w:rPr>
              <w:t>оля, %</w:t>
            </w:r>
          </w:p>
        </w:tc>
      </w:tr>
      <w:tr w:rsidR="001505E0" w:rsidRPr="00CB0008" w:rsidTr="00341AE7">
        <w:trPr>
          <w:trHeight w:val="280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Дисменорея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23,9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593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734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680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821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21,0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Синехии малых половых губ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562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564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16,3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Вульвовагинит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13,1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691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556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14,2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Нарушения менструального цикла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583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542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553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14,1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Опухоли и опухолевидные образования гениталий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3,0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Преждевременное половое созревание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Задержка полового созревания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2,2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Патологические состояния молочных желез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1,3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Дистрофия вульвы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0,7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Прочие заболевания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28,4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935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23,9</w:t>
            </w:r>
          </w:p>
        </w:tc>
      </w:tr>
      <w:tr w:rsidR="001505E0" w:rsidRPr="00CB0008" w:rsidTr="00341AE7">
        <w:trPr>
          <w:trHeight w:val="575"/>
        </w:trPr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F41C93">
            <w:pPr>
              <w:snapToGrid w:val="0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Всего заболеваний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3060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2304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3312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2992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3901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1E5943" w:rsidRDefault="006D173E" w:rsidP="00341AE7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5943"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6D173E" w:rsidRPr="00CB0008" w:rsidRDefault="006D173E" w:rsidP="006D173E">
      <w:pPr>
        <w:pStyle w:val="a5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6D173E" w:rsidRPr="00852B71" w:rsidRDefault="003E03B5" w:rsidP="00B8667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</w:t>
      </w:r>
      <w:r w:rsidR="00080E83" w:rsidRPr="00CB0008">
        <w:rPr>
          <w:rFonts w:ascii="Times New Roman" w:hAnsi="Times New Roman"/>
          <w:sz w:val="28"/>
          <w:szCs w:val="28"/>
        </w:rPr>
        <w:t xml:space="preserve"> место в структуре гинекологической заболеваемости</w:t>
      </w:r>
      <w:r w:rsidR="00C82A44">
        <w:rPr>
          <w:rFonts w:ascii="Times New Roman" w:hAnsi="Times New Roman"/>
          <w:sz w:val="28"/>
          <w:szCs w:val="28"/>
        </w:rPr>
        <w:t xml:space="preserve"> (по профилактическим осмотрам) </w:t>
      </w:r>
      <w:r w:rsidR="00080E83" w:rsidRPr="00CB0008">
        <w:rPr>
          <w:rFonts w:ascii="Times New Roman" w:hAnsi="Times New Roman"/>
          <w:sz w:val="28"/>
          <w:szCs w:val="28"/>
        </w:rPr>
        <w:t xml:space="preserve"> </w:t>
      </w:r>
      <w:r w:rsidR="004C75F3">
        <w:rPr>
          <w:rFonts w:ascii="Times New Roman" w:hAnsi="Times New Roman"/>
          <w:sz w:val="28"/>
          <w:szCs w:val="28"/>
        </w:rPr>
        <w:t>занимает дисменорея – 21</w:t>
      </w:r>
      <w:r w:rsidR="00CB0008" w:rsidRPr="00CB0008">
        <w:rPr>
          <w:rFonts w:ascii="Times New Roman" w:hAnsi="Times New Roman"/>
          <w:sz w:val="28"/>
          <w:szCs w:val="28"/>
        </w:rPr>
        <w:t xml:space="preserve">%  (2017 – 22,7%), </w:t>
      </w:r>
      <w:r w:rsidR="00CB0008" w:rsidRPr="00CB0008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774960">
        <w:rPr>
          <w:rFonts w:ascii="Times New Roman" w:hAnsi="Times New Roman"/>
          <w:sz w:val="28"/>
          <w:szCs w:val="28"/>
        </w:rPr>
        <w:t>втор</w:t>
      </w:r>
      <w:r w:rsidR="00F50468">
        <w:rPr>
          <w:rFonts w:ascii="Times New Roman" w:hAnsi="Times New Roman"/>
          <w:sz w:val="28"/>
          <w:szCs w:val="28"/>
        </w:rPr>
        <w:t>ом</w:t>
      </w:r>
      <w:r w:rsidR="00CB0008" w:rsidRPr="00CB0008">
        <w:rPr>
          <w:rFonts w:ascii="Times New Roman" w:hAnsi="Times New Roman"/>
          <w:sz w:val="28"/>
          <w:szCs w:val="28"/>
        </w:rPr>
        <w:t xml:space="preserve"> месте – с</w:t>
      </w:r>
      <w:r w:rsidR="004C75F3">
        <w:rPr>
          <w:rFonts w:ascii="Times New Roman" w:hAnsi="Times New Roman"/>
          <w:sz w:val="28"/>
          <w:szCs w:val="28"/>
        </w:rPr>
        <w:t>инехии малых половых губ – 16,3</w:t>
      </w:r>
      <w:r w:rsidR="00CB0008" w:rsidRPr="00CB000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(2017 – 18,8</w:t>
      </w:r>
      <w:r w:rsidR="00C82A44">
        <w:rPr>
          <w:rFonts w:ascii="Times New Roman" w:hAnsi="Times New Roman"/>
          <w:sz w:val="28"/>
          <w:szCs w:val="28"/>
        </w:rPr>
        <w:t>%)</w:t>
      </w:r>
      <w:r w:rsidR="00CB0008" w:rsidRPr="00CB0008">
        <w:rPr>
          <w:rFonts w:ascii="Times New Roman" w:hAnsi="Times New Roman"/>
          <w:sz w:val="28"/>
          <w:szCs w:val="28"/>
        </w:rPr>
        <w:t xml:space="preserve">, на </w:t>
      </w:r>
      <w:r w:rsidR="00774960">
        <w:rPr>
          <w:rFonts w:ascii="Times New Roman" w:hAnsi="Times New Roman"/>
          <w:sz w:val="28"/>
          <w:szCs w:val="28"/>
        </w:rPr>
        <w:t>третьем</w:t>
      </w:r>
      <w:r w:rsidR="00CB0008" w:rsidRPr="00CB0008">
        <w:rPr>
          <w:rFonts w:ascii="Times New Roman" w:hAnsi="Times New Roman"/>
          <w:sz w:val="28"/>
          <w:szCs w:val="28"/>
        </w:rPr>
        <w:t xml:space="preserve"> – вульв</w:t>
      </w:r>
      <w:r w:rsidR="004C75F3">
        <w:rPr>
          <w:rFonts w:ascii="Times New Roman" w:hAnsi="Times New Roman"/>
          <w:sz w:val="28"/>
          <w:szCs w:val="28"/>
        </w:rPr>
        <w:t>овагинит – 14,2</w:t>
      </w:r>
      <w:r w:rsidR="00CB0008" w:rsidRPr="00CB0008">
        <w:rPr>
          <w:rFonts w:ascii="Times New Roman" w:hAnsi="Times New Roman"/>
          <w:sz w:val="28"/>
          <w:szCs w:val="28"/>
        </w:rPr>
        <w:t xml:space="preserve">% (2017 – 20,3%), на четвертом </w:t>
      </w:r>
      <w:r w:rsidR="00AF0E94">
        <w:rPr>
          <w:rFonts w:ascii="Times New Roman" w:hAnsi="Times New Roman"/>
          <w:sz w:val="28"/>
          <w:szCs w:val="28"/>
        </w:rPr>
        <w:t>–</w:t>
      </w:r>
      <w:r w:rsidR="00CB0008" w:rsidRPr="00CB0008">
        <w:rPr>
          <w:rFonts w:ascii="Times New Roman" w:hAnsi="Times New Roman"/>
          <w:sz w:val="28"/>
          <w:szCs w:val="28"/>
        </w:rPr>
        <w:t xml:space="preserve"> наруше</w:t>
      </w:r>
      <w:r w:rsidR="004C75F3">
        <w:rPr>
          <w:rFonts w:ascii="Times New Roman" w:hAnsi="Times New Roman"/>
          <w:sz w:val="28"/>
          <w:szCs w:val="28"/>
        </w:rPr>
        <w:t>ния менструального цикла – 14,1</w:t>
      </w:r>
      <w:r w:rsidR="00CB0008" w:rsidRPr="00CB0008">
        <w:rPr>
          <w:rFonts w:ascii="Times New Roman" w:hAnsi="Times New Roman"/>
          <w:sz w:val="28"/>
          <w:szCs w:val="28"/>
        </w:rPr>
        <w:t xml:space="preserve">% (2017 – 18,1%). </w:t>
      </w:r>
      <w:r w:rsidR="006D173E" w:rsidRPr="00CB0008">
        <w:rPr>
          <w:rFonts w:ascii="Times New Roman" w:eastAsia="MS Mincho" w:hAnsi="Times New Roman"/>
          <w:sz w:val="28"/>
          <w:szCs w:val="28"/>
        </w:rPr>
        <w:t xml:space="preserve">На фоне относительно стабильной структуры гинекологической заболеваемости девочек за последние </w:t>
      </w:r>
      <w:r w:rsidR="00774960">
        <w:rPr>
          <w:rFonts w:ascii="Times New Roman" w:eastAsia="MS Mincho" w:hAnsi="Times New Roman"/>
          <w:sz w:val="28"/>
          <w:szCs w:val="28"/>
        </w:rPr>
        <w:t>пять</w:t>
      </w:r>
      <w:r w:rsidR="006D173E" w:rsidRPr="00CB0008">
        <w:rPr>
          <w:rFonts w:ascii="Times New Roman" w:eastAsia="MS Mincho" w:hAnsi="Times New Roman"/>
          <w:sz w:val="28"/>
          <w:szCs w:val="28"/>
        </w:rPr>
        <w:t xml:space="preserve"> лет отмечается тенденция к увеличению доли </w:t>
      </w:r>
      <w:r w:rsidR="00CB0008" w:rsidRPr="00CB0008">
        <w:rPr>
          <w:rFonts w:ascii="Times New Roman" w:eastAsia="MS Mincho" w:hAnsi="Times New Roman"/>
          <w:sz w:val="28"/>
          <w:szCs w:val="28"/>
        </w:rPr>
        <w:t>синехий м</w:t>
      </w:r>
      <w:r w:rsidR="003E2D9A">
        <w:rPr>
          <w:rFonts w:ascii="Times New Roman" w:eastAsia="MS Mincho" w:hAnsi="Times New Roman"/>
          <w:sz w:val="28"/>
          <w:szCs w:val="28"/>
        </w:rPr>
        <w:t xml:space="preserve">алых половых губ (с 8,8% </w:t>
      </w:r>
      <w:r w:rsidR="00CB0008" w:rsidRPr="00CB0008">
        <w:rPr>
          <w:rFonts w:ascii="Times New Roman" w:eastAsia="MS Mincho" w:hAnsi="Times New Roman"/>
          <w:sz w:val="28"/>
          <w:szCs w:val="28"/>
        </w:rPr>
        <w:t xml:space="preserve">в структуре в 2014 году до 16,3% в 2018 году) и </w:t>
      </w:r>
      <w:r w:rsidR="006D173E" w:rsidRPr="00CB0008">
        <w:rPr>
          <w:rFonts w:ascii="Times New Roman" w:eastAsia="MS Mincho" w:hAnsi="Times New Roman"/>
          <w:sz w:val="28"/>
          <w:szCs w:val="28"/>
        </w:rPr>
        <w:t xml:space="preserve"> нарушений </w:t>
      </w:r>
      <w:r w:rsidR="006D173E" w:rsidRPr="00852B71">
        <w:rPr>
          <w:rFonts w:ascii="Times New Roman" w:hAnsi="Times New Roman"/>
          <w:sz w:val="28"/>
          <w:szCs w:val="28"/>
        </w:rPr>
        <w:t>менструального цикла (с 11,</w:t>
      </w:r>
      <w:r w:rsidR="00CB0008" w:rsidRPr="00852B71">
        <w:rPr>
          <w:rFonts w:ascii="Times New Roman" w:hAnsi="Times New Roman"/>
          <w:sz w:val="28"/>
          <w:szCs w:val="28"/>
        </w:rPr>
        <w:t> </w:t>
      </w:r>
      <w:r w:rsidR="006D173E" w:rsidRPr="00852B71">
        <w:rPr>
          <w:rFonts w:ascii="Times New Roman" w:hAnsi="Times New Roman"/>
          <w:sz w:val="28"/>
          <w:szCs w:val="28"/>
        </w:rPr>
        <w:t>8</w:t>
      </w:r>
      <w:r w:rsidR="00CB0008" w:rsidRPr="00852B71">
        <w:rPr>
          <w:rFonts w:ascii="Times New Roman" w:hAnsi="Times New Roman"/>
          <w:sz w:val="28"/>
          <w:szCs w:val="28"/>
        </w:rPr>
        <w:t>%</w:t>
      </w:r>
      <w:r w:rsidR="006D173E" w:rsidRPr="00852B71">
        <w:rPr>
          <w:rFonts w:ascii="Times New Roman" w:hAnsi="Times New Roman"/>
          <w:sz w:val="28"/>
          <w:szCs w:val="28"/>
        </w:rPr>
        <w:t xml:space="preserve"> </w:t>
      </w:r>
      <w:r w:rsidR="00CB0008" w:rsidRPr="00852B71">
        <w:rPr>
          <w:rFonts w:ascii="Times New Roman" w:hAnsi="Times New Roman"/>
          <w:sz w:val="28"/>
          <w:szCs w:val="28"/>
        </w:rPr>
        <w:t>в 2014 году до</w:t>
      </w:r>
      <w:r w:rsidR="006D173E" w:rsidRPr="00852B71">
        <w:rPr>
          <w:rFonts w:ascii="Times New Roman" w:hAnsi="Times New Roman"/>
          <w:sz w:val="28"/>
          <w:szCs w:val="28"/>
        </w:rPr>
        <w:t xml:space="preserve"> 14,1%</w:t>
      </w:r>
      <w:r w:rsidR="00CB0008" w:rsidRPr="00852B71">
        <w:rPr>
          <w:rFonts w:ascii="Times New Roman" w:hAnsi="Times New Roman"/>
          <w:sz w:val="28"/>
          <w:szCs w:val="28"/>
        </w:rPr>
        <w:t xml:space="preserve"> в </w:t>
      </w:r>
      <w:r w:rsidR="00B8667C">
        <w:rPr>
          <w:rFonts w:ascii="Times New Roman" w:hAnsi="Times New Roman"/>
          <w:sz w:val="28"/>
          <w:szCs w:val="28"/>
        </w:rPr>
        <w:t xml:space="preserve">          </w:t>
      </w:r>
      <w:r w:rsidR="00CB0008" w:rsidRPr="00852B71">
        <w:rPr>
          <w:rFonts w:ascii="Times New Roman" w:hAnsi="Times New Roman"/>
          <w:sz w:val="28"/>
          <w:szCs w:val="28"/>
        </w:rPr>
        <w:t>2018 году</w:t>
      </w:r>
      <w:r w:rsidR="006D173E" w:rsidRPr="00852B71">
        <w:rPr>
          <w:rFonts w:ascii="Times New Roman" w:hAnsi="Times New Roman"/>
          <w:sz w:val="28"/>
          <w:szCs w:val="28"/>
        </w:rPr>
        <w:t>).</w:t>
      </w:r>
    </w:p>
    <w:p w:rsidR="00B349A8" w:rsidRPr="00852B71" w:rsidRDefault="00B349A8" w:rsidP="006E36C2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2B71">
        <w:rPr>
          <w:rFonts w:ascii="Times New Roman" w:hAnsi="Times New Roman"/>
          <w:sz w:val="28"/>
          <w:szCs w:val="28"/>
        </w:rPr>
        <w:t xml:space="preserve">Уровень общей гинекологической заболеваемости девочек (по обращаемости) в Кировской области за последние </w:t>
      </w:r>
      <w:r w:rsidR="00774960">
        <w:rPr>
          <w:rFonts w:ascii="Times New Roman" w:hAnsi="Times New Roman"/>
          <w:sz w:val="28"/>
          <w:szCs w:val="28"/>
        </w:rPr>
        <w:t>пять</w:t>
      </w:r>
      <w:r w:rsidRPr="00852B71">
        <w:rPr>
          <w:rFonts w:ascii="Times New Roman" w:hAnsi="Times New Roman"/>
          <w:sz w:val="28"/>
          <w:szCs w:val="28"/>
        </w:rPr>
        <w:t xml:space="preserve"> лет стабильно сохраняется на достаточно высоком уровне.</w:t>
      </w:r>
    </w:p>
    <w:p w:rsidR="00852B71" w:rsidRDefault="00B349A8" w:rsidP="00B8667C">
      <w:pPr>
        <w:pStyle w:val="a5"/>
        <w:spacing w:line="36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52B71">
        <w:rPr>
          <w:rFonts w:ascii="Times New Roman" w:hAnsi="Times New Roman"/>
          <w:sz w:val="28"/>
          <w:szCs w:val="28"/>
        </w:rPr>
        <w:t xml:space="preserve">В 2018 году по обращаемости осмотрено 18505 девочек, что составило 15,4% от общего числа девочек </w:t>
      </w:r>
      <w:r w:rsidR="00B8667C">
        <w:rPr>
          <w:rFonts w:ascii="Times New Roman" w:hAnsi="Times New Roman"/>
          <w:sz w:val="28"/>
          <w:szCs w:val="28"/>
        </w:rPr>
        <w:t xml:space="preserve">Кировской </w:t>
      </w:r>
      <w:r w:rsidRPr="00852B71">
        <w:rPr>
          <w:rFonts w:ascii="Times New Roman" w:hAnsi="Times New Roman"/>
          <w:sz w:val="28"/>
          <w:szCs w:val="28"/>
        </w:rPr>
        <w:t>области</w:t>
      </w:r>
      <w:r w:rsidRPr="00852B71">
        <w:rPr>
          <w:rFonts w:ascii="Times New Roman" w:eastAsia="MS Mincho" w:hAnsi="Times New Roman"/>
          <w:sz w:val="28"/>
          <w:szCs w:val="28"/>
        </w:rPr>
        <w:t xml:space="preserve">. </w:t>
      </w:r>
      <w:r w:rsidR="00852B71" w:rsidRPr="00852B71">
        <w:rPr>
          <w:rFonts w:ascii="Times New Roman" w:eastAsia="MS Mincho" w:hAnsi="Times New Roman"/>
          <w:sz w:val="28"/>
          <w:szCs w:val="28"/>
        </w:rPr>
        <w:t xml:space="preserve">Информация об </w:t>
      </w:r>
      <w:r w:rsidR="00852B71">
        <w:rPr>
          <w:rFonts w:ascii="Times New Roman" w:eastAsia="MS Mincho" w:hAnsi="Times New Roman"/>
          <w:sz w:val="28"/>
          <w:szCs w:val="28"/>
        </w:rPr>
        <w:t>о</w:t>
      </w:r>
      <w:r w:rsidR="00852B71" w:rsidRPr="00852B71">
        <w:rPr>
          <w:rFonts w:ascii="Times New Roman" w:eastAsia="MS Mincho" w:hAnsi="Times New Roman"/>
          <w:sz w:val="28"/>
          <w:szCs w:val="28"/>
        </w:rPr>
        <w:t>бщ</w:t>
      </w:r>
      <w:r w:rsidR="00852B71">
        <w:rPr>
          <w:rFonts w:ascii="Times New Roman" w:eastAsia="MS Mincho" w:hAnsi="Times New Roman"/>
          <w:sz w:val="28"/>
          <w:szCs w:val="28"/>
        </w:rPr>
        <w:t>ей</w:t>
      </w:r>
      <w:r w:rsidR="00852B71" w:rsidRPr="00852B71">
        <w:rPr>
          <w:rFonts w:ascii="Times New Roman" w:eastAsia="MS Mincho" w:hAnsi="Times New Roman"/>
          <w:sz w:val="28"/>
          <w:szCs w:val="28"/>
        </w:rPr>
        <w:t xml:space="preserve"> гинекологическ</w:t>
      </w:r>
      <w:r w:rsidR="00852B71">
        <w:rPr>
          <w:rFonts w:ascii="Times New Roman" w:eastAsia="MS Mincho" w:hAnsi="Times New Roman"/>
          <w:sz w:val="28"/>
          <w:szCs w:val="28"/>
        </w:rPr>
        <w:t>ой</w:t>
      </w:r>
      <w:r w:rsidR="00852B71" w:rsidRPr="00852B71">
        <w:rPr>
          <w:rFonts w:ascii="Times New Roman" w:eastAsia="MS Mincho" w:hAnsi="Times New Roman"/>
          <w:sz w:val="28"/>
          <w:szCs w:val="28"/>
        </w:rPr>
        <w:t xml:space="preserve"> заболеваемост</w:t>
      </w:r>
      <w:r w:rsidR="00852B71">
        <w:rPr>
          <w:rFonts w:ascii="Times New Roman" w:eastAsia="MS Mincho" w:hAnsi="Times New Roman"/>
          <w:sz w:val="28"/>
          <w:szCs w:val="28"/>
        </w:rPr>
        <w:t>и</w:t>
      </w:r>
      <w:r w:rsidR="00852B71" w:rsidRPr="00852B71">
        <w:rPr>
          <w:rFonts w:ascii="Times New Roman" w:eastAsia="MS Mincho" w:hAnsi="Times New Roman"/>
          <w:sz w:val="28"/>
          <w:szCs w:val="28"/>
        </w:rPr>
        <w:t xml:space="preserve"> девочек </w:t>
      </w:r>
      <w:r w:rsidR="00852B71">
        <w:rPr>
          <w:rFonts w:ascii="Times New Roman" w:eastAsia="MS Mincho" w:hAnsi="Times New Roman"/>
          <w:sz w:val="28"/>
          <w:szCs w:val="28"/>
        </w:rPr>
        <w:t>представлена в таблице</w:t>
      </w:r>
      <w:r w:rsidR="005D4FEE">
        <w:rPr>
          <w:rFonts w:ascii="Times New Roman" w:eastAsia="MS Mincho" w:hAnsi="Times New Roman"/>
          <w:sz w:val="28"/>
          <w:szCs w:val="28"/>
        </w:rPr>
        <w:t xml:space="preserve"> 19</w:t>
      </w:r>
      <w:r w:rsidR="00852B71">
        <w:rPr>
          <w:rFonts w:ascii="Times New Roman" w:eastAsia="MS Mincho" w:hAnsi="Times New Roman"/>
          <w:sz w:val="28"/>
          <w:szCs w:val="28"/>
        </w:rPr>
        <w:t>.</w:t>
      </w:r>
    </w:p>
    <w:p w:rsidR="00B349A8" w:rsidRPr="00852B71" w:rsidRDefault="00852B71" w:rsidP="00B8667C">
      <w:pPr>
        <w:spacing w:line="360" w:lineRule="auto"/>
        <w:jc w:val="right"/>
        <w:rPr>
          <w:sz w:val="28"/>
          <w:szCs w:val="28"/>
        </w:rPr>
      </w:pPr>
      <w:r w:rsidRPr="00852B71">
        <w:rPr>
          <w:sz w:val="28"/>
          <w:szCs w:val="28"/>
        </w:rPr>
        <w:t>Таблица</w:t>
      </w:r>
      <w:r w:rsidR="005D4FEE">
        <w:rPr>
          <w:sz w:val="28"/>
          <w:szCs w:val="28"/>
        </w:rPr>
        <w:t xml:space="preserve"> 19</w:t>
      </w:r>
    </w:p>
    <w:p w:rsidR="00CB0008" w:rsidRPr="001505E0" w:rsidRDefault="00CB0008" w:rsidP="00846EE2">
      <w:pPr>
        <w:ind w:firstLine="720"/>
        <w:jc w:val="center"/>
        <w:rPr>
          <w:sz w:val="28"/>
          <w:szCs w:val="28"/>
        </w:rPr>
      </w:pPr>
      <w:r w:rsidRPr="001505E0">
        <w:rPr>
          <w:sz w:val="28"/>
          <w:szCs w:val="28"/>
        </w:rPr>
        <w:t xml:space="preserve">Общая гинекологическая заболеваемость девочек </w:t>
      </w:r>
    </w:p>
    <w:p w:rsidR="00CB0008" w:rsidRPr="00C82A44" w:rsidRDefault="009247F1" w:rsidP="00846EE2">
      <w:pPr>
        <w:ind w:firstLine="720"/>
        <w:jc w:val="center"/>
        <w:rPr>
          <w:sz w:val="28"/>
          <w:szCs w:val="28"/>
        </w:rPr>
      </w:pPr>
      <w:r w:rsidRPr="00C82A44">
        <w:rPr>
          <w:sz w:val="28"/>
          <w:szCs w:val="28"/>
        </w:rPr>
        <w:t>(</w:t>
      </w:r>
      <w:r w:rsidR="003575F2">
        <w:rPr>
          <w:sz w:val="28"/>
          <w:szCs w:val="28"/>
        </w:rPr>
        <w:t>по обращаемости</w:t>
      </w:r>
      <w:r w:rsidRPr="00C82A44">
        <w:rPr>
          <w:sz w:val="28"/>
          <w:szCs w:val="28"/>
        </w:rPr>
        <w:t>)</w:t>
      </w:r>
    </w:p>
    <w:p w:rsidR="009247F1" w:rsidRPr="00774960" w:rsidRDefault="009247F1" w:rsidP="00CB000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8"/>
        <w:gridCol w:w="949"/>
        <w:gridCol w:w="949"/>
        <w:gridCol w:w="949"/>
        <w:gridCol w:w="949"/>
        <w:gridCol w:w="951"/>
      </w:tblGrid>
      <w:tr w:rsidR="00C82A44" w:rsidRPr="00852B71" w:rsidTr="00C82A44">
        <w:trPr>
          <w:trHeight w:val="280"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44" w:rsidRPr="00852B71" w:rsidRDefault="00B8667C" w:rsidP="00134332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46EE2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44" w:rsidRDefault="00C82A44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2014</w:t>
            </w:r>
          </w:p>
          <w:p w:rsidR="001505E0" w:rsidRPr="00852B71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44" w:rsidRDefault="00C82A44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2015</w:t>
            </w:r>
          </w:p>
          <w:p w:rsidR="001505E0" w:rsidRPr="00852B71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44" w:rsidRDefault="00C82A44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2016</w:t>
            </w:r>
          </w:p>
          <w:p w:rsidR="001505E0" w:rsidRPr="00852B71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44" w:rsidRDefault="00C82A44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2017</w:t>
            </w:r>
          </w:p>
          <w:p w:rsidR="001505E0" w:rsidRPr="00852B71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44" w:rsidRDefault="00C82A44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2018</w:t>
            </w:r>
          </w:p>
          <w:p w:rsidR="001505E0" w:rsidRPr="00852B71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</w:tc>
      </w:tr>
      <w:tr w:rsidR="00C82A44" w:rsidRPr="00852B71" w:rsidTr="00C82A44">
        <w:trPr>
          <w:trHeight w:val="575"/>
        </w:trPr>
        <w:tc>
          <w:tcPr>
            <w:tcW w:w="2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2A44" w:rsidRPr="00852B71" w:rsidRDefault="00C82A44" w:rsidP="001505E0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Заболеваемость на 1000 девочек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2A44" w:rsidRPr="00852B71" w:rsidRDefault="00C82A44" w:rsidP="00C82A4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456,1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2A44" w:rsidRPr="00852B71" w:rsidRDefault="00C82A44" w:rsidP="00C82A4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290,2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2A44" w:rsidRPr="00852B71" w:rsidRDefault="00C82A44" w:rsidP="00C82A4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342,5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A44" w:rsidRPr="00852B71" w:rsidRDefault="00C82A44" w:rsidP="00C82A4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376,3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A44" w:rsidRPr="00852B71" w:rsidRDefault="00C82A44" w:rsidP="00C82A4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2B71">
              <w:rPr>
                <w:sz w:val="28"/>
                <w:szCs w:val="28"/>
                <w:lang w:eastAsia="en-US"/>
              </w:rPr>
              <w:t>389,3</w:t>
            </w:r>
          </w:p>
        </w:tc>
      </w:tr>
    </w:tbl>
    <w:p w:rsidR="00CB0008" w:rsidRDefault="00CB0008" w:rsidP="00CB0008">
      <w:pPr>
        <w:ind w:firstLine="720"/>
        <w:rPr>
          <w:sz w:val="28"/>
          <w:szCs w:val="28"/>
        </w:rPr>
      </w:pPr>
    </w:p>
    <w:p w:rsidR="00852B71" w:rsidRPr="00852B71" w:rsidRDefault="00852B71" w:rsidP="00B8667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B71">
        <w:rPr>
          <w:rFonts w:ascii="Times New Roman" w:hAnsi="Times New Roman"/>
          <w:sz w:val="28"/>
          <w:szCs w:val="28"/>
        </w:rPr>
        <w:t>Общие данные о результатах обследования девочек по обращаемости за 2018 год представлен</w:t>
      </w:r>
      <w:r>
        <w:rPr>
          <w:rFonts w:ascii="Times New Roman" w:hAnsi="Times New Roman"/>
          <w:sz w:val="28"/>
          <w:szCs w:val="28"/>
        </w:rPr>
        <w:t>ы</w:t>
      </w:r>
      <w:r w:rsidRPr="00852B71">
        <w:rPr>
          <w:rFonts w:ascii="Times New Roman" w:hAnsi="Times New Roman"/>
          <w:sz w:val="28"/>
          <w:szCs w:val="28"/>
        </w:rPr>
        <w:t xml:space="preserve"> в таблице</w:t>
      </w:r>
      <w:r w:rsidR="005D4FEE">
        <w:rPr>
          <w:rFonts w:ascii="Times New Roman" w:hAnsi="Times New Roman"/>
          <w:sz w:val="28"/>
          <w:szCs w:val="28"/>
        </w:rPr>
        <w:t xml:space="preserve"> 20</w:t>
      </w:r>
      <w:r w:rsidRPr="00852B71">
        <w:rPr>
          <w:rFonts w:ascii="Times New Roman" w:hAnsi="Times New Roman"/>
          <w:sz w:val="28"/>
          <w:szCs w:val="28"/>
        </w:rPr>
        <w:t>.</w:t>
      </w:r>
    </w:p>
    <w:p w:rsidR="00852B71" w:rsidRPr="00852B71" w:rsidRDefault="00852B71" w:rsidP="00846EE2">
      <w:pPr>
        <w:spacing w:line="360" w:lineRule="auto"/>
        <w:jc w:val="right"/>
        <w:rPr>
          <w:sz w:val="28"/>
          <w:szCs w:val="28"/>
        </w:rPr>
      </w:pPr>
      <w:r w:rsidRPr="00852B71">
        <w:rPr>
          <w:sz w:val="28"/>
          <w:szCs w:val="28"/>
        </w:rPr>
        <w:t>Таблица</w:t>
      </w:r>
      <w:r w:rsidR="005D4FEE">
        <w:rPr>
          <w:sz w:val="28"/>
          <w:szCs w:val="28"/>
        </w:rPr>
        <w:t xml:space="preserve"> 20</w:t>
      </w:r>
    </w:p>
    <w:p w:rsidR="006D173E" w:rsidRPr="00852B71" w:rsidRDefault="006D173E" w:rsidP="00846EE2">
      <w:pPr>
        <w:jc w:val="center"/>
        <w:rPr>
          <w:sz w:val="28"/>
          <w:szCs w:val="28"/>
        </w:rPr>
      </w:pPr>
      <w:r w:rsidRPr="00852B71">
        <w:rPr>
          <w:sz w:val="28"/>
          <w:szCs w:val="28"/>
        </w:rPr>
        <w:t xml:space="preserve">Общие данные о результатах обследования девочек по обращаемости </w:t>
      </w:r>
    </w:p>
    <w:p w:rsidR="006D173E" w:rsidRPr="00852B71" w:rsidRDefault="006D173E" w:rsidP="00846EE2">
      <w:pPr>
        <w:jc w:val="center"/>
        <w:rPr>
          <w:sz w:val="28"/>
          <w:szCs w:val="28"/>
        </w:rPr>
      </w:pPr>
      <w:r w:rsidRPr="00852B71">
        <w:rPr>
          <w:sz w:val="28"/>
          <w:szCs w:val="28"/>
        </w:rPr>
        <w:t>за 2018 год</w:t>
      </w:r>
    </w:p>
    <w:p w:rsidR="00CB0008" w:rsidRPr="00774960" w:rsidRDefault="00CB0008" w:rsidP="006D173E">
      <w:pPr>
        <w:jc w:val="center"/>
        <w:rPr>
          <w:sz w:val="28"/>
          <w:szCs w:val="28"/>
        </w:rPr>
      </w:pPr>
    </w:p>
    <w:tbl>
      <w:tblPr>
        <w:tblW w:w="9597" w:type="dxa"/>
        <w:tblInd w:w="-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2002"/>
        <w:gridCol w:w="3402"/>
        <w:gridCol w:w="1820"/>
      </w:tblGrid>
      <w:tr w:rsidR="006D173E" w:rsidRPr="00774960" w:rsidTr="00774960">
        <w:trPr>
          <w:tblHeader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>Возрастная</w:t>
            </w:r>
          </w:p>
          <w:p w:rsidR="006D173E" w:rsidRPr="00774960" w:rsidRDefault="001505E0" w:rsidP="00375D61">
            <w:pPr>
              <w:pStyle w:val="6"/>
              <w:keepLines w:val="0"/>
              <w:numPr>
                <w:ilvl w:val="5"/>
                <w:numId w:val="1"/>
              </w:numPr>
              <w:suppressAutoHyphens/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</w:pPr>
            <w:r w:rsidRPr="00774960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 xml:space="preserve">Количество </w:t>
            </w:r>
          </w:p>
          <w:p w:rsidR="006D173E" w:rsidRPr="00774960" w:rsidRDefault="001505E0" w:rsidP="00341AE7">
            <w:pPr>
              <w:snapToGri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>осмотренных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774960" w:rsidRDefault="001505E0" w:rsidP="00341AE7">
            <w:pPr>
              <w:snapToGri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>Количество выявленных заболеваний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E0" w:rsidRPr="00774960" w:rsidRDefault="001505E0" w:rsidP="00341AE7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 xml:space="preserve">% от </w:t>
            </w:r>
          </w:p>
          <w:p w:rsidR="006D173E" w:rsidRPr="00774960" w:rsidRDefault="001505E0" w:rsidP="00341AE7">
            <w:pPr>
              <w:snapToGri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>осмотренных</w:t>
            </w:r>
          </w:p>
        </w:tc>
      </w:tr>
      <w:tr w:rsidR="001505E0" w:rsidRPr="00774960" w:rsidTr="001505E0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375D61">
            <w:pPr>
              <w:pStyle w:val="6"/>
              <w:keepLines w:val="0"/>
              <w:numPr>
                <w:ilvl w:val="5"/>
                <w:numId w:val="1"/>
              </w:numPr>
              <w:suppressAutoHyphens/>
              <w:snapToGrid w:val="0"/>
              <w:spacing w:before="0" w:line="276" w:lineRule="auto"/>
              <w:ind w:left="0" w:firstLin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</w:pPr>
            <w:r w:rsidRPr="00774960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 xml:space="preserve">0 </w:t>
            </w:r>
            <w:r w:rsidR="00AF0E94" w:rsidRPr="00774960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>–</w:t>
            </w:r>
            <w:r w:rsidRPr="00774960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eastAsia="en-US"/>
              </w:rPr>
              <w:t xml:space="preserve"> 4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D165EF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6930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D165EF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2619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E0" w:rsidRPr="00774960" w:rsidRDefault="001505E0" w:rsidP="00D165EF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37,8</w:t>
            </w:r>
          </w:p>
        </w:tc>
      </w:tr>
      <w:tr w:rsidR="001505E0" w:rsidRPr="00774960" w:rsidTr="001505E0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341AE7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 xml:space="preserve">5 </w:t>
            </w:r>
            <w:r w:rsidR="00AF0E94" w:rsidRPr="00774960">
              <w:rPr>
                <w:sz w:val="28"/>
                <w:szCs w:val="28"/>
                <w:lang w:eastAsia="en-US"/>
              </w:rPr>
              <w:t>–</w:t>
            </w:r>
            <w:r w:rsidRPr="00774960">
              <w:rPr>
                <w:sz w:val="28"/>
                <w:szCs w:val="28"/>
                <w:lang w:eastAsia="en-US"/>
              </w:rPr>
              <w:t xml:space="preserve"> 9 лет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3213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1121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34,9</w:t>
            </w:r>
          </w:p>
        </w:tc>
      </w:tr>
      <w:tr w:rsidR="001505E0" w:rsidRPr="00774960" w:rsidTr="001505E0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341AE7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 xml:space="preserve">10 </w:t>
            </w:r>
            <w:r w:rsidR="00AF0E94" w:rsidRPr="00774960">
              <w:rPr>
                <w:sz w:val="28"/>
                <w:szCs w:val="28"/>
                <w:lang w:eastAsia="en-US"/>
              </w:rPr>
              <w:t>–</w:t>
            </w:r>
            <w:r w:rsidRPr="00774960">
              <w:rPr>
                <w:sz w:val="28"/>
                <w:szCs w:val="28"/>
                <w:lang w:eastAsia="en-US"/>
              </w:rPr>
              <w:t xml:space="preserve"> 14 лет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3184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1191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37,4</w:t>
            </w:r>
          </w:p>
        </w:tc>
      </w:tr>
      <w:tr w:rsidR="001505E0" w:rsidRPr="00774960" w:rsidTr="001505E0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 w:rsidP="00341AE7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t>15</w:t>
            </w:r>
            <w:r w:rsidR="00774960" w:rsidRPr="00774960">
              <w:rPr>
                <w:sz w:val="28"/>
                <w:szCs w:val="28"/>
                <w:lang w:eastAsia="en-US"/>
              </w:rPr>
              <w:t xml:space="preserve"> </w:t>
            </w:r>
            <w:r w:rsidR="00AF0E94" w:rsidRPr="00774960">
              <w:rPr>
                <w:sz w:val="28"/>
                <w:szCs w:val="28"/>
                <w:lang w:eastAsia="en-US"/>
              </w:rPr>
              <w:t>–</w:t>
            </w:r>
            <w:r w:rsidR="00774960" w:rsidRPr="00774960">
              <w:rPr>
                <w:sz w:val="28"/>
                <w:szCs w:val="28"/>
                <w:lang w:eastAsia="en-US"/>
              </w:rPr>
              <w:t xml:space="preserve"> </w:t>
            </w:r>
            <w:r w:rsidRPr="00774960">
              <w:rPr>
                <w:sz w:val="28"/>
                <w:szCs w:val="28"/>
                <w:lang w:eastAsia="en-US"/>
              </w:rPr>
              <w:t xml:space="preserve">17 лет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5178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2273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43,9</w:t>
            </w:r>
          </w:p>
        </w:tc>
      </w:tr>
      <w:tr w:rsidR="001505E0" w:rsidRPr="00774960" w:rsidTr="001505E0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B8667C" w:rsidP="00341AE7">
            <w:pPr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774960">
              <w:rPr>
                <w:sz w:val="28"/>
                <w:szCs w:val="28"/>
                <w:lang w:eastAsia="en-US"/>
              </w:rPr>
              <w:lastRenderedPageBreak/>
              <w:t>Итого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18505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7204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E0" w:rsidRPr="00774960" w:rsidRDefault="001505E0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74960">
              <w:rPr>
                <w:bCs/>
                <w:sz w:val="28"/>
                <w:szCs w:val="28"/>
                <w:lang w:eastAsia="en-US"/>
              </w:rPr>
              <w:t>38,3</w:t>
            </w:r>
          </w:p>
        </w:tc>
      </w:tr>
    </w:tbl>
    <w:p w:rsidR="006D173E" w:rsidRDefault="006D173E" w:rsidP="00C82A44">
      <w:pPr>
        <w:pStyle w:val="1"/>
        <w:keepLines w:val="0"/>
        <w:suppressAutoHyphens/>
        <w:spacing w:before="0"/>
        <w:rPr>
          <w:color w:val="7030A0"/>
        </w:rPr>
      </w:pPr>
    </w:p>
    <w:p w:rsidR="00F52BC9" w:rsidRDefault="00A73FD7" w:rsidP="00F52BC9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52BC9">
        <w:rPr>
          <w:rFonts w:ascii="Times New Roman" w:hAnsi="Times New Roman"/>
          <w:sz w:val="28"/>
          <w:szCs w:val="28"/>
        </w:rPr>
        <w:t>Первое место в структуре гинекологической заболеваемости (по обращаемости</w:t>
      </w:r>
      <w:r w:rsidR="00367758" w:rsidRPr="00F52BC9">
        <w:rPr>
          <w:rFonts w:ascii="Times New Roman" w:hAnsi="Times New Roman"/>
          <w:sz w:val="28"/>
          <w:szCs w:val="28"/>
        </w:rPr>
        <w:t>) занимает вульвовагинит – 29,7%  (2017 – 29,2</w:t>
      </w:r>
      <w:r w:rsidRPr="00F52BC9">
        <w:rPr>
          <w:rFonts w:ascii="Times New Roman" w:hAnsi="Times New Roman"/>
          <w:sz w:val="28"/>
          <w:szCs w:val="28"/>
        </w:rPr>
        <w:t>%), на втором месте – си</w:t>
      </w:r>
      <w:r w:rsidR="00367758" w:rsidRPr="00F52BC9">
        <w:rPr>
          <w:rFonts w:ascii="Times New Roman" w:hAnsi="Times New Roman"/>
          <w:sz w:val="28"/>
          <w:szCs w:val="28"/>
        </w:rPr>
        <w:t>нехии малых половых губ – 19,7</w:t>
      </w:r>
      <w:r w:rsidRPr="00F52BC9">
        <w:rPr>
          <w:rFonts w:ascii="Times New Roman" w:hAnsi="Times New Roman"/>
          <w:sz w:val="28"/>
          <w:szCs w:val="28"/>
        </w:rPr>
        <w:t xml:space="preserve">% (2017 – </w:t>
      </w:r>
      <w:r w:rsidR="00367758" w:rsidRPr="00F52BC9">
        <w:rPr>
          <w:rFonts w:ascii="Times New Roman" w:hAnsi="Times New Roman"/>
          <w:sz w:val="28"/>
          <w:szCs w:val="28"/>
        </w:rPr>
        <w:t>20,8</w:t>
      </w:r>
      <w:r w:rsidRPr="00F52BC9">
        <w:rPr>
          <w:rFonts w:ascii="Times New Roman" w:hAnsi="Times New Roman"/>
          <w:sz w:val="28"/>
          <w:szCs w:val="28"/>
        </w:rPr>
        <w:t>%), на третьем – наруше</w:t>
      </w:r>
      <w:r w:rsidR="00367758" w:rsidRPr="00F52BC9">
        <w:rPr>
          <w:rFonts w:ascii="Times New Roman" w:hAnsi="Times New Roman"/>
          <w:sz w:val="28"/>
          <w:szCs w:val="28"/>
        </w:rPr>
        <w:t>ния менструального цикла – 12,5% (2017 – 14,2</w:t>
      </w:r>
      <w:r w:rsidRPr="00F52BC9">
        <w:rPr>
          <w:rFonts w:ascii="Times New Roman" w:hAnsi="Times New Roman"/>
          <w:sz w:val="28"/>
          <w:szCs w:val="28"/>
        </w:rPr>
        <w:t xml:space="preserve">%). </w:t>
      </w:r>
      <w:r w:rsidRPr="00F52BC9">
        <w:rPr>
          <w:rFonts w:ascii="Times New Roman" w:eastAsia="MS Mincho" w:hAnsi="Times New Roman"/>
          <w:sz w:val="28"/>
          <w:szCs w:val="28"/>
        </w:rPr>
        <w:t xml:space="preserve">На фоне относительно стабильной структуры гинекологической заболеваемости девочек (по обращаемости) за последние </w:t>
      </w:r>
      <w:r w:rsidR="00774960" w:rsidRPr="00F52BC9">
        <w:rPr>
          <w:rFonts w:ascii="Times New Roman" w:eastAsia="MS Mincho" w:hAnsi="Times New Roman"/>
          <w:sz w:val="28"/>
          <w:szCs w:val="28"/>
        </w:rPr>
        <w:t>пять</w:t>
      </w:r>
      <w:r w:rsidRPr="00F52BC9">
        <w:rPr>
          <w:rFonts w:ascii="Times New Roman" w:eastAsia="MS Mincho" w:hAnsi="Times New Roman"/>
          <w:sz w:val="28"/>
          <w:szCs w:val="28"/>
        </w:rPr>
        <w:t xml:space="preserve"> лет отмечается тенденция к увеличению доли синехий малых половых губ (с 14,1</w:t>
      </w:r>
      <w:r w:rsidR="00367758" w:rsidRPr="00F52BC9">
        <w:rPr>
          <w:rFonts w:ascii="Times New Roman" w:eastAsia="MS Mincho" w:hAnsi="Times New Roman"/>
          <w:sz w:val="28"/>
          <w:szCs w:val="28"/>
        </w:rPr>
        <w:t>%  в 2014 году до 19,7</w:t>
      </w:r>
      <w:r w:rsidRPr="00F52BC9">
        <w:rPr>
          <w:rFonts w:ascii="Times New Roman" w:eastAsia="MS Mincho" w:hAnsi="Times New Roman"/>
          <w:sz w:val="28"/>
          <w:szCs w:val="28"/>
        </w:rPr>
        <w:t>% в 2</w:t>
      </w:r>
      <w:r w:rsidR="00367758" w:rsidRPr="00F52BC9">
        <w:rPr>
          <w:rFonts w:ascii="Times New Roman" w:eastAsia="MS Mincho" w:hAnsi="Times New Roman"/>
          <w:sz w:val="28"/>
          <w:szCs w:val="28"/>
        </w:rPr>
        <w:t>018 году)   и дисменореи (с 6,4</w:t>
      </w:r>
      <w:r w:rsidRPr="00F52BC9">
        <w:rPr>
          <w:rFonts w:ascii="Times New Roman" w:eastAsia="MS Mincho" w:hAnsi="Times New Roman"/>
          <w:sz w:val="28"/>
          <w:szCs w:val="28"/>
        </w:rPr>
        <w:t>% в 2014 году до 7,3% в 2018). На высоком уровне сохраняется выявление у девочек вульвовагинитов</w:t>
      </w:r>
      <w:r w:rsidR="00852B71" w:rsidRPr="00F52BC9">
        <w:rPr>
          <w:rFonts w:ascii="Times New Roman" w:eastAsia="MS Mincho" w:hAnsi="Times New Roman"/>
          <w:sz w:val="28"/>
          <w:szCs w:val="28"/>
        </w:rPr>
        <w:t xml:space="preserve"> (2017 </w:t>
      </w:r>
      <w:r w:rsidR="00AF0E94" w:rsidRPr="00F52BC9">
        <w:rPr>
          <w:rFonts w:ascii="Times New Roman" w:eastAsia="MS Mincho" w:hAnsi="Times New Roman"/>
          <w:sz w:val="28"/>
          <w:szCs w:val="28"/>
        </w:rPr>
        <w:t>–</w:t>
      </w:r>
      <w:r w:rsidR="00852B71" w:rsidRPr="00F52BC9">
        <w:rPr>
          <w:rFonts w:ascii="Times New Roman" w:eastAsia="MS Mincho" w:hAnsi="Times New Roman"/>
          <w:sz w:val="28"/>
          <w:szCs w:val="28"/>
        </w:rPr>
        <w:t xml:space="preserve">  26,4%, 2018 </w:t>
      </w:r>
      <w:r w:rsidR="00AF0E94" w:rsidRPr="00F52BC9">
        <w:rPr>
          <w:rFonts w:ascii="Times New Roman" w:eastAsia="MS Mincho" w:hAnsi="Times New Roman"/>
          <w:sz w:val="28"/>
          <w:szCs w:val="28"/>
        </w:rPr>
        <w:t>–</w:t>
      </w:r>
      <w:r w:rsidR="00852B71" w:rsidRPr="00F52BC9">
        <w:rPr>
          <w:rFonts w:ascii="Times New Roman" w:eastAsia="MS Mincho" w:hAnsi="Times New Roman"/>
          <w:sz w:val="28"/>
          <w:szCs w:val="28"/>
        </w:rPr>
        <w:t xml:space="preserve"> 29,7%). Инф</w:t>
      </w:r>
      <w:r w:rsidR="00367758" w:rsidRPr="00F52BC9">
        <w:rPr>
          <w:rFonts w:ascii="Times New Roman" w:eastAsia="MS Mincho" w:hAnsi="Times New Roman"/>
          <w:sz w:val="28"/>
          <w:szCs w:val="28"/>
        </w:rPr>
        <w:t>ормация о структуре заболеваний</w:t>
      </w:r>
      <w:r w:rsidR="00852B71" w:rsidRPr="00F52BC9">
        <w:rPr>
          <w:rFonts w:ascii="Times New Roman" w:eastAsia="MS Mincho" w:hAnsi="Times New Roman"/>
          <w:sz w:val="28"/>
          <w:szCs w:val="28"/>
        </w:rPr>
        <w:t xml:space="preserve"> репродуктивной сферы, выявленных по обращаемости девочек, представлена в таблице</w:t>
      </w:r>
      <w:r w:rsidR="005D4FEE">
        <w:rPr>
          <w:rFonts w:ascii="Times New Roman" w:eastAsia="MS Mincho" w:hAnsi="Times New Roman"/>
          <w:sz w:val="28"/>
          <w:szCs w:val="28"/>
        </w:rPr>
        <w:t xml:space="preserve"> 21</w:t>
      </w:r>
      <w:r w:rsidR="00367758" w:rsidRPr="00F52BC9">
        <w:rPr>
          <w:rFonts w:ascii="Times New Roman" w:eastAsia="MS Mincho" w:hAnsi="Times New Roman"/>
          <w:sz w:val="28"/>
          <w:szCs w:val="28"/>
        </w:rPr>
        <w:t>.</w:t>
      </w:r>
    </w:p>
    <w:p w:rsidR="00852B71" w:rsidRPr="00F52BC9" w:rsidRDefault="00083C81" w:rsidP="00852B71">
      <w:pPr>
        <w:pStyle w:val="a5"/>
        <w:numPr>
          <w:ilvl w:val="0"/>
          <w:numId w:val="1"/>
        </w:numPr>
        <w:spacing w:line="360" w:lineRule="auto"/>
        <w:ind w:left="0" w:firstLine="709"/>
        <w:jc w:val="right"/>
        <w:rPr>
          <w:rFonts w:ascii="Times New Roman" w:eastAsia="MS Mincho" w:hAnsi="Times New Roman"/>
          <w:sz w:val="28"/>
          <w:szCs w:val="28"/>
        </w:rPr>
      </w:pPr>
      <w:r w:rsidRPr="00F52BC9">
        <w:rPr>
          <w:rFonts w:ascii="Times New Roman" w:eastAsia="MS Mincho" w:hAnsi="Times New Roman"/>
          <w:sz w:val="28"/>
          <w:szCs w:val="28"/>
        </w:rPr>
        <w:t>Т</w:t>
      </w:r>
      <w:r w:rsidR="00852B71" w:rsidRPr="00F52BC9">
        <w:rPr>
          <w:rFonts w:ascii="Times New Roman" w:eastAsia="MS Mincho" w:hAnsi="Times New Roman"/>
          <w:sz w:val="28"/>
          <w:szCs w:val="28"/>
        </w:rPr>
        <w:t>аблица</w:t>
      </w:r>
      <w:r w:rsidR="005D4FEE">
        <w:rPr>
          <w:rFonts w:ascii="Times New Roman" w:eastAsia="MS Mincho" w:hAnsi="Times New Roman"/>
          <w:sz w:val="28"/>
          <w:szCs w:val="28"/>
        </w:rPr>
        <w:t xml:space="preserve"> 21</w:t>
      </w:r>
    </w:p>
    <w:p w:rsidR="00C82A44" w:rsidRPr="00367758" w:rsidRDefault="00B8667C" w:rsidP="00846EE2">
      <w:pPr>
        <w:pStyle w:val="1"/>
        <w:keepLines w:val="0"/>
        <w:numPr>
          <w:ilvl w:val="0"/>
          <w:numId w:val="1"/>
        </w:numPr>
        <w:suppressAutoHyphens/>
        <w:spacing w:before="0"/>
        <w:ind w:left="0" w:firstLine="709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Структура заболеваний</w:t>
      </w:r>
      <w:r w:rsidR="006D173E" w:rsidRPr="00367758">
        <w:rPr>
          <w:rFonts w:ascii="Times New Roman" w:hAnsi="Times New Roman" w:cs="Times New Roman"/>
          <w:b w:val="0"/>
          <w:color w:val="auto"/>
        </w:rPr>
        <w:t xml:space="preserve"> </w:t>
      </w:r>
      <w:r w:rsidR="00C82A44" w:rsidRPr="00367758">
        <w:rPr>
          <w:rFonts w:ascii="Times New Roman" w:hAnsi="Times New Roman" w:cs="Times New Roman"/>
          <w:b w:val="0"/>
          <w:color w:val="auto"/>
        </w:rPr>
        <w:t>репродуктивной сферы,</w:t>
      </w:r>
    </w:p>
    <w:p w:rsidR="006D173E" w:rsidRPr="00367758" w:rsidRDefault="006D173E" w:rsidP="00846EE2">
      <w:pPr>
        <w:pStyle w:val="1"/>
        <w:keepLines w:val="0"/>
        <w:numPr>
          <w:ilvl w:val="0"/>
          <w:numId w:val="1"/>
        </w:numPr>
        <w:suppressAutoHyphens/>
        <w:spacing w:before="0"/>
        <w:ind w:left="0" w:firstLine="720"/>
        <w:jc w:val="center"/>
        <w:rPr>
          <w:rFonts w:ascii="Times New Roman" w:hAnsi="Times New Roman" w:cs="Times New Roman"/>
          <w:b w:val="0"/>
          <w:color w:val="auto"/>
        </w:rPr>
      </w:pPr>
      <w:r w:rsidRPr="00367758">
        <w:rPr>
          <w:rFonts w:ascii="Times New Roman" w:hAnsi="Times New Roman" w:cs="Times New Roman"/>
          <w:b w:val="0"/>
          <w:color w:val="auto"/>
        </w:rPr>
        <w:t xml:space="preserve">выявленных по обращаемости девочек </w:t>
      </w:r>
    </w:p>
    <w:p w:rsidR="00C82A44" w:rsidRPr="00F52BC9" w:rsidRDefault="00C82A44" w:rsidP="00C82A44">
      <w:pPr>
        <w:rPr>
          <w:sz w:val="28"/>
          <w:szCs w:val="28"/>
        </w:rPr>
      </w:pPr>
    </w:p>
    <w:tbl>
      <w:tblPr>
        <w:tblW w:w="5113" w:type="pct"/>
        <w:tblInd w:w="-18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11"/>
        <w:gridCol w:w="838"/>
        <w:gridCol w:w="596"/>
        <w:gridCol w:w="838"/>
        <w:gridCol w:w="596"/>
        <w:gridCol w:w="838"/>
        <w:gridCol w:w="596"/>
        <w:gridCol w:w="838"/>
        <w:gridCol w:w="596"/>
        <w:gridCol w:w="838"/>
        <w:gridCol w:w="596"/>
      </w:tblGrid>
      <w:tr w:rsidR="006D173E" w:rsidRPr="00672CC1" w:rsidTr="00F52BC9">
        <w:trPr>
          <w:trHeight w:val="280"/>
          <w:tblHeader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Нозологическая форма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201</w:t>
            </w:r>
            <w:r w:rsidR="00C82A44" w:rsidRPr="00672CC1">
              <w:rPr>
                <w:sz w:val="22"/>
                <w:szCs w:val="22"/>
                <w:lang w:eastAsia="en-US"/>
              </w:rPr>
              <w:t>4</w:t>
            </w:r>
            <w:r w:rsidR="00B8667C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2015</w:t>
            </w:r>
            <w:r w:rsidR="00B8667C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2016</w:t>
            </w:r>
            <w:r w:rsidR="00B8667C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2017</w:t>
            </w:r>
            <w:r w:rsidR="00B8667C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2018</w:t>
            </w:r>
            <w:r w:rsidR="00B8667C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D173E" w:rsidRPr="00672CC1" w:rsidTr="00F52BC9">
        <w:trPr>
          <w:trHeight w:val="28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173E" w:rsidRPr="00672CC1" w:rsidRDefault="006D17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4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Количество выявленных заболеваний</w:t>
            </w:r>
          </w:p>
        </w:tc>
      </w:tr>
      <w:tr w:rsidR="00B8667C" w:rsidRPr="00672CC1" w:rsidTr="00F52BC9">
        <w:trPr>
          <w:trHeight w:val="28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667C" w:rsidRPr="00672CC1" w:rsidRDefault="00B866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667C" w:rsidRPr="00672CC1" w:rsidRDefault="00B8667C" w:rsidP="00C82A44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абсолют-ное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8667C" w:rsidRPr="00672CC1" w:rsidRDefault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Pr="00672CC1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абсолют-ное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Pr="00672CC1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абсолют-ное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Pr="00672CC1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абсолют-ное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Pr="00672CC1">
              <w:rPr>
                <w:sz w:val="16"/>
                <w:szCs w:val="16"/>
                <w:lang w:eastAsia="en-US"/>
              </w:rPr>
              <w:t>оля, %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абсолют-ное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667C" w:rsidRPr="00672CC1" w:rsidRDefault="00B8667C" w:rsidP="00B8667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Pr="00672CC1">
              <w:rPr>
                <w:sz w:val="16"/>
                <w:szCs w:val="16"/>
                <w:lang w:eastAsia="en-US"/>
              </w:rPr>
              <w:t>оля, %</w:t>
            </w:r>
          </w:p>
        </w:tc>
      </w:tr>
      <w:tr w:rsidR="00B8667C" w:rsidRPr="00672CC1" w:rsidTr="00B8667C">
        <w:trPr>
          <w:trHeight w:val="280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Вульвовагинит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1596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26,4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1631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30,4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2077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1796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29,2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29,7</w:t>
            </w:r>
          </w:p>
        </w:tc>
      </w:tr>
      <w:tr w:rsidR="00B8667C" w:rsidRPr="00672CC1" w:rsidTr="00B8667C">
        <w:trPr>
          <w:trHeight w:val="381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Синехии малых половых губ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852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14,1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878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1195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1277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20,8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1421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19,7</w:t>
            </w:r>
          </w:p>
        </w:tc>
      </w:tr>
      <w:tr w:rsidR="00B8667C" w:rsidRPr="00672CC1" w:rsidTr="00B8667C">
        <w:trPr>
          <w:trHeight w:val="575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Нарушения менструального цикла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783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373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941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873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14,2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904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12,5</w:t>
            </w:r>
          </w:p>
        </w:tc>
      </w:tr>
      <w:tr w:rsidR="00B8667C" w:rsidRPr="00672CC1" w:rsidTr="00B8667C">
        <w:trPr>
          <w:trHeight w:val="382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Дисменорея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408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7,3</w:t>
            </w:r>
          </w:p>
        </w:tc>
      </w:tr>
      <w:tr w:rsidR="00B8667C" w:rsidRPr="00672CC1" w:rsidTr="00B8667C">
        <w:trPr>
          <w:trHeight w:val="575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Преждевременное половое созревание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5,9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5,8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409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372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5,2</w:t>
            </w:r>
          </w:p>
        </w:tc>
      </w:tr>
      <w:tr w:rsidR="00B8667C" w:rsidRPr="00672CC1" w:rsidTr="00B8667C">
        <w:trPr>
          <w:trHeight w:val="575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Опухоли и опухолевидные образования гениталий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3,3</w:t>
            </w:r>
          </w:p>
        </w:tc>
      </w:tr>
      <w:tr w:rsidR="00B8667C" w:rsidRPr="00672CC1" w:rsidTr="00B8667C">
        <w:trPr>
          <w:trHeight w:val="575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Задержка полового созревания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1,3</w:t>
            </w:r>
          </w:p>
        </w:tc>
      </w:tr>
      <w:tr w:rsidR="00B8667C" w:rsidRPr="00672CC1" w:rsidTr="00B8667C">
        <w:trPr>
          <w:trHeight w:val="575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Патологические состояния молочных желез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1,1</w:t>
            </w:r>
          </w:p>
        </w:tc>
      </w:tr>
      <w:tr w:rsidR="00B8667C" w:rsidRPr="00672CC1" w:rsidTr="00B8667C">
        <w:trPr>
          <w:trHeight w:val="360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Тазовые боли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1,0</w:t>
            </w:r>
          </w:p>
        </w:tc>
      </w:tr>
      <w:tr w:rsidR="00B8667C" w:rsidRPr="00672CC1" w:rsidTr="00B8667C">
        <w:trPr>
          <w:trHeight w:val="279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Травмы половых органов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B8667C" w:rsidRPr="00672CC1" w:rsidTr="00B8667C">
        <w:trPr>
          <w:trHeight w:val="575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 w:rsidP="00000A4A">
            <w:pPr>
              <w:snapToGrid w:val="0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lastRenderedPageBreak/>
              <w:t>Пороки развития половых органов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B8667C" w:rsidRPr="00672CC1" w:rsidTr="00B8667C">
        <w:trPr>
          <w:trHeight w:val="378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Прочие заболевания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1532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25,4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1324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24,7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1689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23,2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997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1262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17,5</w:t>
            </w:r>
          </w:p>
        </w:tc>
      </w:tr>
      <w:tr w:rsidR="00B8667C" w:rsidRPr="00672CC1" w:rsidTr="00B8667C">
        <w:trPr>
          <w:trHeight w:val="270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Всего заболеваний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6032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5356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7278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6147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7204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173E" w:rsidRPr="00672CC1" w:rsidRDefault="006D173E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2CC1"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6D173E" w:rsidRPr="00672CC1" w:rsidRDefault="006D173E" w:rsidP="006D173E">
      <w:pPr>
        <w:ind w:firstLine="720"/>
        <w:rPr>
          <w:sz w:val="28"/>
          <w:szCs w:val="28"/>
        </w:rPr>
      </w:pPr>
    </w:p>
    <w:p w:rsidR="00166341" w:rsidRDefault="00166341" w:rsidP="006E36C2">
      <w:pPr>
        <w:spacing w:line="36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связи с </w:t>
      </w:r>
      <w:r w:rsidR="00672CC1" w:rsidRPr="00FA45EB">
        <w:rPr>
          <w:iCs/>
          <w:sz w:val="28"/>
          <w:szCs w:val="28"/>
        </w:rPr>
        <w:t xml:space="preserve"> выявленной патологи</w:t>
      </w:r>
      <w:r w:rsidR="00000A4A">
        <w:rPr>
          <w:iCs/>
          <w:sz w:val="28"/>
          <w:szCs w:val="28"/>
        </w:rPr>
        <w:t>ей</w:t>
      </w:r>
      <w:r>
        <w:rPr>
          <w:iCs/>
          <w:sz w:val="28"/>
          <w:szCs w:val="28"/>
        </w:rPr>
        <w:t xml:space="preserve"> как </w:t>
      </w:r>
      <w:r w:rsidR="00672CC1" w:rsidRPr="00FA45EB">
        <w:rPr>
          <w:iCs/>
          <w:sz w:val="28"/>
          <w:szCs w:val="28"/>
        </w:rPr>
        <w:t xml:space="preserve"> при профилактических осмотрах</w:t>
      </w:r>
      <w:r>
        <w:rPr>
          <w:iCs/>
          <w:sz w:val="28"/>
          <w:szCs w:val="28"/>
        </w:rPr>
        <w:t xml:space="preserve">, так и при </w:t>
      </w:r>
      <w:r w:rsidR="00000A4A">
        <w:rPr>
          <w:iCs/>
          <w:sz w:val="28"/>
          <w:szCs w:val="28"/>
        </w:rPr>
        <w:t>обращении</w:t>
      </w:r>
      <w:r>
        <w:rPr>
          <w:iCs/>
          <w:sz w:val="28"/>
          <w:szCs w:val="28"/>
        </w:rPr>
        <w:t xml:space="preserve"> </w:t>
      </w:r>
      <w:r w:rsidR="00672CC1">
        <w:rPr>
          <w:iCs/>
          <w:sz w:val="28"/>
          <w:szCs w:val="28"/>
        </w:rPr>
        <w:t>девоч</w:t>
      </w:r>
      <w:r>
        <w:rPr>
          <w:iCs/>
          <w:sz w:val="28"/>
          <w:szCs w:val="28"/>
        </w:rPr>
        <w:t>кам проводится дополнительное обследование и лечение.</w:t>
      </w:r>
    </w:p>
    <w:p w:rsidR="00A73FD7" w:rsidRPr="00A73FD7" w:rsidRDefault="006D12B2" w:rsidP="006E36C2">
      <w:pPr>
        <w:pStyle w:val="ConsPlusNormal"/>
        <w:spacing w:line="360" w:lineRule="auto"/>
        <w:jc w:val="both"/>
        <w:outlineLvl w:val="3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В 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Кировской области</w:t>
      </w:r>
      <w:r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создана 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система оказания 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первичн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ой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медико</w:t>
      </w:r>
      <w:r w:rsidR="00B8667C">
        <w:rPr>
          <w:rFonts w:ascii="Times New Roman" w:eastAsia="Andale Sans UI" w:hAnsi="Times New Roman" w:cs="Times New Roman"/>
          <w:kern w:val="2"/>
          <w:sz w:val="28"/>
          <w:szCs w:val="28"/>
        </w:rPr>
        <w:t>-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санитарн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ой помощи, 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первичн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ой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специализированн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ой и специализированной 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медицинск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ой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помощ</w:t>
      </w:r>
      <w:r w:rsidR="0024269F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>и</w:t>
      </w:r>
      <w:r w:rsidR="00705BB2" w:rsidRPr="00A73FD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детям.</w:t>
      </w:r>
      <w:r w:rsidR="00A73FD7" w:rsidRPr="00A73FD7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Медицинская помощь детям в Кировской области оказывается по профилям:  аллергология, акушерство и гинекология,  гастроэнтерология, гематология, дерматология, венерология, инфекционные болезни, детская кардиология, медицинская генетика, неврология, неонатология, нефрология, детская онкология, оториноларингология, офтальмология, педиатрия, детская психиатрия,  пульмонология, анестезиология и реанимация, детская ревматология, травматология, ортопедия, урология, детская хирургия, нейрохирургия, кардиохирургия, челюстно</w:t>
      </w:r>
      <w:r w:rsidR="00590FF5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</w:t>
      </w:r>
      <w:r w:rsidR="00A73FD7" w:rsidRPr="00A73FD7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лицевая хирургия, детская эндокринология, реабилитация и паллиативная помощь. </w:t>
      </w:r>
    </w:p>
    <w:p w:rsidR="00405D72" w:rsidRPr="003575F2" w:rsidRDefault="006D12B2" w:rsidP="006E36C2">
      <w:pPr>
        <w:spacing w:line="360" w:lineRule="auto"/>
        <w:ind w:firstLine="709"/>
        <w:jc w:val="both"/>
        <w:rPr>
          <w:sz w:val="28"/>
          <w:szCs w:val="28"/>
        </w:rPr>
      </w:pPr>
      <w:r w:rsidRPr="003575F2">
        <w:rPr>
          <w:rFonts w:eastAsia="Andale Sans UI"/>
          <w:kern w:val="1"/>
          <w:sz w:val="28"/>
          <w:szCs w:val="28"/>
        </w:rPr>
        <w:t>Первичная</w:t>
      </w:r>
      <w:r w:rsidRPr="003575F2">
        <w:rPr>
          <w:kern w:val="1"/>
          <w:sz w:val="28"/>
          <w:szCs w:val="28"/>
        </w:rPr>
        <w:t xml:space="preserve"> медик</w:t>
      </w:r>
      <w:r w:rsidR="00405D72" w:rsidRPr="003575F2">
        <w:rPr>
          <w:kern w:val="1"/>
          <w:sz w:val="28"/>
          <w:szCs w:val="28"/>
        </w:rPr>
        <w:t>о</w:t>
      </w:r>
      <w:r w:rsidR="00590FF5">
        <w:rPr>
          <w:kern w:val="1"/>
          <w:sz w:val="28"/>
          <w:szCs w:val="28"/>
        </w:rPr>
        <w:t>-</w:t>
      </w:r>
      <w:r w:rsidR="00405D72" w:rsidRPr="003575F2">
        <w:rPr>
          <w:kern w:val="1"/>
          <w:sz w:val="28"/>
          <w:szCs w:val="28"/>
        </w:rPr>
        <w:t xml:space="preserve">санитарная </w:t>
      </w:r>
      <w:r w:rsidRPr="003575F2">
        <w:rPr>
          <w:kern w:val="1"/>
          <w:sz w:val="28"/>
          <w:szCs w:val="28"/>
        </w:rPr>
        <w:t xml:space="preserve">помощь </w:t>
      </w:r>
      <w:r w:rsidR="0024269F" w:rsidRPr="003575F2">
        <w:rPr>
          <w:kern w:val="1"/>
          <w:sz w:val="28"/>
          <w:szCs w:val="28"/>
        </w:rPr>
        <w:t xml:space="preserve">и первичная специализированная медицинская помощь </w:t>
      </w:r>
      <w:r w:rsidRPr="003575F2">
        <w:rPr>
          <w:kern w:val="1"/>
          <w:sz w:val="28"/>
          <w:szCs w:val="28"/>
        </w:rPr>
        <w:t xml:space="preserve">детскому населению </w:t>
      </w:r>
      <w:r w:rsidR="00405D72" w:rsidRPr="003575F2">
        <w:rPr>
          <w:kern w:val="1"/>
          <w:sz w:val="28"/>
          <w:szCs w:val="28"/>
        </w:rPr>
        <w:t xml:space="preserve">Кировской области оказывается </w:t>
      </w:r>
      <w:r w:rsidRPr="003575F2">
        <w:rPr>
          <w:kern w:val="1"/>
          <w:sz w:val="28"/>
          <w:szCs w:val="28"/>
        </w:rPr>
        <w:t xml:space="preserve">детскими поликлиниками и поликлиническими отделениями </w:t>
      </w:r>
      <w:r w:rsidR="00405D72" w:rsidRPr="003575F2">
        <w:rPr>
          <w:kern w:val="1"/>
          <w:sz w:val="28"/>
          <w:szCs w:val="28"/>
        </w:rPr>
        <w:t>9 центральны</w:t>
      </w:r>
      <w:r w:rsidR="0024269F" w:rsidRPr="003575F2">
        <w:rPr>
          <w:kern w:val="1"/>
          <w:sz w:val="28"/>
          <w:szCs w:val="28"/>
        </w:rPr>
        <w:t>х</w:t>
      </w:r>
      <w:r w:rsidR="00405D72" w:rsidRPr="003575F2">
        <w:rPr>
          <w:kern w:val="1"/>
          <w:sz w:val="28"/>
          <w:szCs w:val="28"/>
        </w:rPr>
        <w:t xml:space="preserve"> районных и городских больниц: КОГБУЗ «Кировская городская больница № 2», КОГБУЗ «Кировская городская больница № 5», КОГБУЗ «Вятскополянская центральная районная больница», КОГБУЗ «Кирово</w:t>
      </w:r>
      <w:r w:rsidR="00590FF5">
        <w:rPr>
          <w:kern w:val="1"/>
          <w:sz w:val="28"/>
          <w:szCs w:val="28"/>
        </w:rPr>
        <w:t>-</w:t>
      </w:r>
      <w:r w:rsidR="00405D72" w:rsidRPr="003575F2">
        <w:rPr>
          <w:kern w:val="1"/>
          <w:sz w:val="28"/>
          <w:szCs w:val="28"/>
        </w:rPr>
        <w:t>Чепецкая центральная районная больница», КОГБУЗ «Котельничская центральная районная больница», КОГБУЗ «Слободская централ</w:t>
      </w:r>
      <w:r w:rsidR="0013470C">
        <w:rPr>
          <w:kern w:val="1"/>
          <w:sz w:val="28"/>
          <w:szCs w:val="28"/>
        </w:rPr>
        <w:t>ьная районная больница имени академика</w:t>
      </w:r>
      <w:r w:rsidR="00405D72" w:rsidRPr="003575F2">
        <w:rPr>
          <w:kern w:val="1"/>
          <w:sz w:val="28"/>
          <w:szCs w:val="28"/>
        </w:rPr>
        <w:t xml:space="preserve"> </w:t>
      </w:r>
      <w:r w:rsidR="00405D72" w:rsidRPr="003575F2">
        <w:rPr>
          <w:kern w:val="1"/>
          <w:sz w:val="28"/>
          <w:szCs w:val="28"/>
        </w:rPr>
        <w:lastRenderedPageBreak/>
        <w:t>А.Н. Бакулева», КОГБУЗ «Советская центральная районная больница», КОГБУЗ «Омутнинская центральная районная больница», КОГБУЗ «Яранская центральная районная больница»</w:t>
      </w:r>
      <w:r w:rsidR="0013470C">
        <w:rPr>
          <w:kern w:val="1"/>
          <w:sz w:val="28"/>
          <w:szCs w:val="28"/>
        </w:rPr>
        <w:t>,</w:t>
      </w:r>
      <w:r w:rsidRPr="003575F2">
        <w:rPr>
          <w:kern w:val="1"/>
          <w:sz w:val="28"/>
          <w:szCs w:val="28"/>
        </w:rPr>
        <w:t xml:space="preserve"> и в </w:t>
      </w:r>
      <w:r w:rsidR="00405D72" w:rsidRPr="003575F2">
        <w:rPr>
          <w:kern w:val="1"/>
          <w:sz w:val="28"/>
          <w:szCs w:val="28"/>
        </w:rPr>
        <w:t>7 детских поликлиниках КОГБУЗ «Детский клинический консультативно</w:t>
      </w:r>
      <w:r w:rsidR="003163AC">
        <w:rPr>
          <w:kern w:val="1"/>
          <w:sz w:val="28"/>
          <w:szCs w:val="28"/>
        </w:rPr>
        <w:t>-</w:t>
      </w:r>
      <w:r w:rsidR="00405D72" w:rsidRPr="003575F2">
        <w:rPr>
          <w:kern w:val="1"/>
          <w:sz w:val="28"/>
          <w:szCs w:val="28"/>
        </w:rPr>
        <w:t>диагностический центр»</w:t>
      </w:r>
      <w:r w:rsidR="00405D72" w:rsidRPr="003575F2">
        <w:rPr>
          <w:sz w:val="28"/>
          <w:szCs w:val="28"/>
        </w:rPr>
        <w:t xml:space="preserve"> (приложение </w:t>
      </w:r>
      <w:r w:rsidR="0013470C">
        <w:rPr>
          <w:sz w:val="28"/>
          <w:szCs w:val="28"/>
        </w:rPr>
        <w:t>№</w:t>
      </w:r>
      <w:r w:rsidR="003163AC">
        <w:rPr>
          <w:sz w:val="28"/>
          <w:szCs w:val="28"/>
        </w:rPr>
        <w:t xml:space="preserve"> </w:t>
      </w:r>
      <w:r w:rsidR="00405D72" w:rsidRPr="003575F2">
        <w:rPr>
          <w:sz w:val="28"/>
          <w:szCs w:val="28"/>
        </w:rPr>
        <w:t>1 к</w:t>
      </w:r>
      <w:r w:rsidR="0013470C">
        <w:rPr>
          <w:sz w:val="28"/>
          <w:szCs w:val="28"/>
        </w:rPr>
        <w:t xml:space="preserve"> </w:t>
      </w:r>
      <w:r w:rsidR="00F52BC9">
        <w:rPr>
          <w:sz w:val="28"/>
          <w:szCs w:val="28"/>
        </w:rPr>
        <w:t>П</w:t>
      </w:r>
      <w:r w:rsidR="00405D72" w:rsidRPr="003575F2">
        <w:rPr>
          <w:sz w:val="28"/>
          <w:szCs w:val="28"/>
        </w:rPr>
        <w:t>рограмме). Специализированная медицинская помощь детскому населению оказывается в консультативно</w:t>
      </w:r>
      <w:r w:rsidR="004D7A31">
        <w:rPr>
          <w:sz w:val="28"/>
          <w:szCs w:val="28"/>
        </w:rPr>
        <w:t>-</w:t>
      </w:r>
      <w:r w:rsidR="00405D72" w:rsidRPr="003575F2">
        <w:rPr>
          <w:sz w:val="28"/>
          <w:szCs w:val="28"/>
        </w:rPr>
        <w:t xml:space="preserve">диагностическом центре КОГБУЗ «Кировская областная детская клиническая больница» и </w:t>
      </w:r>
      <w:r w:rsidR="00905366" w:rsidRPr="003575F2">
        <w:rPr>
          <w:sz w:val="28"/>
          <w:szCs w:val="28"/>
        </w:rPr>
        <w:t>консультативно</w:t>
      </w:r>
      <w:r w:rsidR="004D7A31">
        <w:rPr>
          <w:sz w:val="28"/>
          <w:szCs w:val="28"/>
        </w:rPr>
        <w:t>-</w:t>
      </w:r>
      <w:r w:rsidR="00905366" w:rsidRPr="003575F2">
        <w:rPr>
          <w:sz w:val="28"/>
          <w:szCs w:val="28"/>
        </w:rPr>
        <w:t xml:space="preserve">диагностическом центре </w:t>
      </w:r>
      <w:r w:rsidR="00405D72" w:rsidRPr="003575F2">
        <w:rPr>
          <w:sz w:val="28"/>
          <w:szCs w:val="28"/>
        </w:rPr>
        <w:t xml:space="preserve">КОГБУЗ </w:t>
      </w:r>
      <w:r w:rsidR="00905366" w:rsidRPr="003575F2">
        <w:rPr>
          <w:sz w:val="28"/>
          <w:szCs w:val="28"/>
        </w:rPr>
        <w:t>«Детский клинический консультативно</w:t>
      </w:r>
      <w:r w:rsidR="004D7A31">
        <w:rPr>
          <w:sz w:val="28"/>
          <w:szCs w:val="28"/>
        </w:rPr>
        <w:t>-</w:t>
      </w:r>
      <w:r w:rsidR="00905366" w:rsidRPr="003575F2">
        <w:rPr>
          <w:sz w:val="28"/>
          <w:szCs w:val="28"/>
        </w:rPr>
        <w:t>диагностический центр».</w:t>
      </w:r>
    </w:p>
    <w:p w:rsidR="006D12B2" w:rsidRDefault="00405D72" w:rsidP="006E36C2">
      <w:pPr>
        <w:widowControl w:val="0"/>
        <w:shd w:val="clear" w:color="auto" w:fill="FFFFFF"/>
        <w:spacing w:line="360" w:lineRule="auto"/>
        <w:ind w:firstLine="720"/>
        <w:jc w:val="both"/>
        <w:rPr>
          <w:kern w:val="1"/>
          <w:sz w:val="28"/>
          <w:szCs w:val="28"/>
        </w:rPr>
      </w:pPr>
      <w:r w:rsidRPr="003575F2">
        <w:rPr>
          <w:kern w:val="1"/>
          <w:sz w:val="28"/>
          <w:szCs w:val="28"/>
        </w:rPr>
        <w:t xml:space="preserve">В </w:t>
      </w:r>
      <w:r w:rsidR="003575F2" w:rsidRPr="003575F2">
        <w:rPr>
          <w:kern w:val="1"/>
          <w:sz w:val="28"/>
          <w:szCs w:val="28"/>
        </w:rPr>
        <w:t>31</w:t>
      </w:r>
      <w:r w:rsidR="006D12B2" w:rsidRPr="003575F2">
        <w:rPr>
          <w:kern w:val="1"/>
          <w:sz w:val="28"/>
          <w:szCs w:val="28"/>
        </w:rPr>
        <w:t xml:space="preserve"> </w:t>
      </w:r>
      <w:r w:rsidRPr="003575F2">
        <w:rPr>
          <w:kern w:val="1"/>
          <w:sz w:val="28"/>
          <w:szCs w:val="28"/>
        </w:rPr>
        <w:t>центральн</w:t>
      </w:r>
      <w:r w:rsidR="003575F2" w:rsidRPr="003575F2">
        <w:rPr>
          <w:kern w:val="1"/>
          <w:sz w:val="28"/>
          <w:szCs w:val="28"/>
        </w:rPr>
        <w:t xml:space="preserve">ой </w:t>
      </w:r>
      <w:r w:rsidRPr="003575F2">
        <w:rPr>
          <w:kern w:val="1"/>
          <w:sz w:val="28"/>
          <w:szCs w:val="28"/>
        </w:rPr>
        <w:t>районн</w:t>
      </w:r>
      <w:r w:rsidR="003163AC">
        <w:rPr>
          <w:kern w:val="1"/>
          <w:sz w:val="28"/>
          <w:szCs w:val="28"/>
        </w:rPr>
        <w:t>ой больнице</w:t>
      </w:r>
      <w:r w:rsidRPr="003575F2">
        <w:rPr>
          <w:kern w:val="1"/>
          <w:sz w:val="28"/>
          <w:szCs w:val="28"/>
        </w:rPr>
        <w:t xml:space="preserve"> Кировской области </w:t>
      </w:r>
      <w:r w:rsidR="006D12B2" w:rsidRPr="003575F2">
        <w:rPr>
          <w:kern w:val="1"/>
          <w:sz w:val="28"/>
          <w:szCs w:val="28"/>
        </w:rPr>
        <w:t>первичная медико</w:t>
      </w:r>
      <w:r w:rsidR="004D7A31">
        <w:rPr>
          <w:kern w:val="1"/>
          <w:sz w:val="28"/>
          <w:szCs w:val="28"/>
        </w:rPr>
        <w:t>-</w:t>
      </w:r>
      <w:r w:rsidR="006D12B2" w:rsidRPr="003575F2">
        <w:rPr>
          <w:kern w:val="1"/>
          <w:sz w:val="28"/>
          <w:szCs w:val="28"/>
        </w:rPr>
        <w:t>санитарная помощь детскому населению оказывается в кабинетах врачей</w:t>
      </w:r>
      <w:r w:rsidR="004D7A31">
        <w:rPr>
          <w:kern w:val="1"/>
          <w:sz w:val="28"/>
          <w:szCs w:val="28"/>
        </w:rPr>
        <w:t>-</w:t>
      </w:r>
      <w:r w:rsidR="006D12B2" w:rsidRPr="003575F2">
        <w:rPr>
          <w:kern w:val="1"/>
          <w:sz w:val="28"/>
          <w:szCs w:val="28"/>
        </w:rPr>
        <w:t>педиатров участковых</w:t>
      </w:r>
      <w:r w:rsidR="003575F2">
        <w:rPr>
          <w:kern w:val="1"/>
          <w:sz w:val="28"/>
          <w:szCs w:val="28"/>
        </w:rPr>
        <w:t xml:space="preserve"> поликлиник общей лечебной сети.</w:t>
      </w:r>
    </w:p>
    <w:p w:rsidR="00E754BF" w:rsidRDefault="002F17C8" w:rsidP="00F52BC9">
      <w:pPr>
        <w:pStyle w:val="ConsPlusNormal"/>
        <w:spacing w:line="360" w:lineRule="auto"/>
        <w:jc w:val="both"/>
        <w:outlineLvl w:val="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развернутых койках для </w:t>
      </w:r>
      <w:r w:rsidR="00B349A8" w:rsidRPr="0006716F">
        <w:rPr>
          <w:rFonts w:ascii="Times New Roman" w:hAnsi="Times New Roman" w:cs="Times New Roman"/>
          <w:sz w:val="28"/>
          <w:szCs w:val="28"/>
        </w:rPr>
        <w:t xml:space="preserve">оказания медицинской помощи детям в стационарных условиях </w:t>
      </w:r>
      <w:r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B4655B">
        <w:rPr>
          <w:rFonts w:ascii="Times New Roman" w:hAnsi="Times New Roman" w:cs="Times New Roman"/>
          <w:sz w:val="28"/>
          <w:szCs w:val="28"/>
        </w:rPr>
        <w:t xml:space="preserve"> 22</w:t>
      </w:r>
      <w:r w:rsidR="00F52BC9">
        <w:rPr>
          <w:rFonts w:ascii="Times New Roman" w:hAnsi="Times New Roman" w:cs="Times New Roman"/>
          <w:sz w:val="28"/>
          <w:szCs w:val="28"/>
        </w:rPr>
        <w:t>.</w:t>
      </w:r>
    </w:p>
    <w:p w:rsidR="002F17C8" w:rsidRPr="007E69A2" w:rsidRDefault="00FA2376" w:rsidP="00E754BF">
      <w:pPr>
        <w:pStyle w:val="ConsPlusNormal"/>
        <w:tabs>
          <w:tab w:val="center" w:pos="5037"/>
          <w:tab w:val="right" w:pos="9354"/>
        </w:tabs>
        <w:spacing w:line="36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E69A2">
        <w:rPr>
          <w:rFonts w:ascii="Times New Roman" w:hAnsi="Times New Roman" w:cs="Times New Roman"/>
          <w:sz w:val="28"/>
          <w:szCs w:val="28"/>
        </w:rPr>
        <w:t>Т</w:t>
      </w:r>
      <w:r w:rsidR="002F17C8" w:rsidRPr="007E69A2">
        <w:rPr>
          <w:rFonts w:ascii="Times New Roman" w:hAnsi="Times New Roman" w:cs="Times New Roman"/>
          <w:sz w:val="28"/>
          <w:szCs w:val="28"/>
        </w:rPr>
        <w:t>аблица</w:t>
      </w:r>
      <w:r w:rsidR="00B4655B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B349A8" w:rsidRPr="007E69A2" w:rsidRDefault="00B349A8" w:rsidP="00F52BC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E69A2">
        <w:rPr>
          <w:rFonts w:ascii="Times New Roman" w:hAnsi="Times New Roman" w:cs="Times New Roman"/>
          <w:sz w:val="28"/>
          <w:szCs w:val="28"/>
        </w:rPr>
        <w:t>Распределение коек для детей по уровням (2018 год)</w:t>
      </w:r>
    </w:p>
    <w:p w:rsidR="00B349A8" w:rsidRPr="00D527F2" w:rsidRDefault="00B349A8" w:rsidP="00F52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701"/>
        <w:gridCol w:w="1077"/>
        <w:gridCol w:w="2154"/>
        <w:gridCol w:w="1644"/>
        <w:gridCol w:w="1538"/>
      </w:tblGrid>
      <w:tr w:rsidR="00B349A8" w:rsidRPr="00DC5F40" w:rsidTr="00083C8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коек на 31.12.2018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койки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длительность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Летальность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Оборот койки</w:t>
            </w:r>
          </w:p>
        </w:tc>
      </w:tr>
      <w:tr w:rsidR="00B349A8" w:rsidRPr="00DC5F40" w:rsidTr="00083C8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7E69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</w:t>
            </w:r>
          </w:p>
        </w:tc>
      </w:tr>
      <w:tr w:rsidR="00B349A8" w:rsidRPr="00DC5F40" w:rsidTr="00083C8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7E69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33,5</w:t>
            </w:r>
          </w:p>
        </w:tc>
      </w:tr>
      <w:tr w:rsidR="00B349A8" w:rsidRPr="00DC5F40" w:rsidTr="00083C8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7E69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</w:t>
            </w:r>
          </w:p>
        </w:tc>
      </w:tr>
      <w:tr w:rsidR="00B349A8" w:rsidRPr="00DC5F40" w:rsidTr="00083C81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7E69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A8" w:rsidRPr="00DC5F40" w:rsidRDefault="00B349A8" w:rsidP="00083C8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35,9</w:t>
            </w:r>
          </w:p>
        </w:tc>
      </w:tr>
    </w:tbl>
    <w:p w:rsidR="00B349A8" w:rsidRDefault="00B349A8" w:rsidP="00B349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49A8" w:rsidRDefault="00B349A8" w:rsidP="00F52BC9">
      <w:pPr>
        <w:pStyle w:val="ConsPlusNormal"/>
        <w:spacing w:after="1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B07">
        <w:rPr>
          <w:rFonts w:ascii="Times New Roman" w:hAnsi="Times New Roman" w:cs="Times New Roman"/>
          <w:sz w:val="28"/>
          <w:szCs w:val="28"/>
        </w:rPr>
        <w:t xml:space="preserve">По состоянию на 31.12.2018 в учреждениях здравоохранения функционирует 48 коек реанимации и интенсивной терапии новорожденных (2017 год </w:t>
      </w:r>
      <w:r w:rsidR="00083C81" w:rsidRPr="00B01B07">
        <w:rPr>
          <w:rFonts w:ascii="Times New Roman" w:hAnsi="Times New Roman" w:cs="Times New Roman"/>
          <w:sz w:val="28"/>
          <w:szCs w:val="28"/>
        </w:rPr>
        <w:t>–</w:t>
      </w:r>
      <w:r w:rsidRPr="00B01B07">
        <w:rPr>
          <w:rFonts w:ascii="Times New Roman" w:hAnsi="Times New Roman" w:cs="Times New Roman"/>
          <w:sz w:val="28"/>
          <w:szCs w:val="28"/>
        </w:rPr>
        <w:t xml:space="preserve"> 48 коек, 2016 – 44 койки). </w:t>
      </w:r>
    </w:p>
    <w:p w:rsidR="00F52BC9" w:rsidRDefault="00F52B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1B45" w:rsidRDefault="00EA7D47" w:rsidP="00F52BC9">
      <w:pPr>
        <w:widowControl w:val="0"/>
        <w:suppressAutoHyphens/>
        <w:ind w:firstLine="709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lastRenderedPageBreak/>
        <w:t>2.11</w:t>
      </w:r>
      <w:r w:rsidR="007E69A2">
        <w:rPr>
          <w:rFonts w:eastAsia="Andale Sans UI"/>
          <w:b/>
          <w:kern w:val="2"/>
          <w:sz w:val="28"/>
          <w:szCs w:val="28"/>
        </w:rPr>
        <w:t xml:space="preserve">. </w:t>
      </w:r>
      <w:r w:rsidR="00311B45" w:rsidRPr="00905366">
        <w:rPr>
          <w:rFonts w:eastAsia="Andale Sans UI"/>
          <w:b/>
          <w:kern w:val="2"/>
          <w:sz w:val="28"/>
          <w:szCs w:val="28"/>
        </w:rPr>
        <w:t>Профилактические осмотры детского населения 0</w:t>
      </w:r>
      <w:r w:rsidR="00083C81">
        <w:rPr>
          <w:rFonts w:eastAsia="Andale Sans UI"/>
          <w:b/>
          <w:kern w:val="2"/>
          <w:sz w:val="28"/>
          <w:szCs w:val="28"/>
        </w:rPr>
        <w:t xml:space="preserve"> </w:t>
      </w:r>
      <w:r w:rsidR="00083C81" w:rsidRPr="00B01B07">
        <w:rPr>
          <w:sz w:val="28"/>
          <w:szCs w:val="28"/>
        </w:rPr>
        <w:t>–</w:t>
      </w:r>
      <w:r w:rsidR="007E69A2">
        <w:rPr>
          <w:sz w:val="28"/>
          <w:szCs w:val="28"/>
        </w:rPr>
        <w:t xml:space="preserve"> </w:t>
      </w:r>
      <w:r w:rsidR="00311B45" w:rsidRPr="00905366">
        <w:rPr>
          <w:rFonts w:eastAsia="Andale Sans UI"/>
          <w:b/>
          <w:kern w:val="2"/>
          <w:sz w:val="28"/>
          <w:szCs w:val="28"/>
        </w:rPr>
        <w:t xml:space="preserve">17 лет </w:t>
      </w:r>
    </w:p>
    <w:p w:rsidR="00F52BC9" w:rsidRPr="00905366" w:rsidRDefault="00F52BC9" w:rsidP="00F52BC9">
      <w:pPr>
        <w:widowControl w:val="0"/>
        <w:suppressAutoHyphens/>
        <w:ind w:firstLine="709"/>
        <w:rPr>
          <w:rFonts w:eastAsia="Andale Sans UI"/>
          <w:b/>
          <w:kern w:val="2"/>
          <w:sz w:val="28"/>
          <w:szCs w:val="28"/>
        </w:rPr>
      </w:pPr>
    </w:p>
    <w:p w:rsidR="006D12B2" w:rsidRDefault="006D12B2" w:rsidP="007E69A2">
      <w:pPr>
        <w:spacing w:line="360" w:lineRule="auto"/>
        <w:ind w:firstLine="720"/>
        <w:jc w:val="both"/>
        <w:rPr>
          <w:sz w:val="28"/>
          <w:szCs w:val="28"/>
        </w:rPr>
      </w:pPr>
      <w:r w:rsidRPr="00905366">
        <w:rPr>
          <w:sz w:val="28"/>
          <w:szCs w:val="28"/>
        </w:rPr>
        <w:t xml:space="preserve">В </w:t>
      </w:r>
      <w:r w:rsidR="00311B45" w:rsidRPr="00905366">
        <w:rPr>
          <w:sz w:val="28"/>
          <w:szCs w:val="28"/>
        </w:rPr>
        <w:t>Кировской области</w:t>
      </w:r>
      <w:r w:rsidRPr="00905366">
        <w:rPr>
          <w:sz w:val="28"/>
          <w:szCs w:val="28"/>
        </w:rPr>
        <w:t xml:space="preserve"> </w:t>
      </w:r>
      <w:r w:rsidR="00311B45" w:rsidRPr="00905366">
        <w:rPr>
          <w:sz w:val="28"/>
          <w:szCs w:val="28"/>
        </w:rPr>
        <w:t xml:space="preserve">организовано проведение </w:t>
      </w:r>
      <w:r w:rsidR="00905366" w:rsidRPr="00905366">
        <w:rPr>
          <w:sz w:val="28"/>
          <w:szCs w:val="28"/>
        </w:rPr>
        <w:t xml:space="preserve">ежегодных </w:t>
      </w:r>
      <w:r w:rsidR="00311B45" w:rsidRPr="00905366">
        <w:rPr>
          <w:sz w:val="28"/>
          <w:szCs w:val="28"/>
        </w:rPr>
        <w:t xml:space="preserve">профилактических медицинских осмотров </w:t>
      </w:r>
      <w:r w:rsidRPr="00905366">
        <w:rPr>
          <w:sz w:val="28"/>
          <w:szCs w:val="28"/>
        </w:rPr>
        <w:t xml:space="preserve">детского населения. В 2018 году </w:t>
      </w:r>
      <w:r w:rsidR="00311B45" w:rsidRPr="00905366">
        <w:rPr>
          <w:sz w:val="28"/>
          <w:szCs w:val="28"/>
        </w:rPr>
        <w:t xml:space="preserve">осмотрено </w:t>
      </w:r>
      <w:r w:rsidRPr="00905366">
        <w:rPr>
          <w:sz w:val="28"/>
          <w:szCs w:val="28"/>
        </w:rPr>
        <w:t xml:space="preserve"> </w:t>
      </w:r>
      <w:r w:rsidR="00311B45" w:rsidRPr="00905366">
        <w:rPr>
          <w:sz w:val="28"/>
          <w:szCs w:val="28"/>
        </w:rPr>
        <w:t>206 102 ребенка, о</w:t>
      </w:r>
      <w:r w:rsidRPr="00905366">
        <w:rPr>
          <w:sz w:val="28"/>
          <w:szCs w:val="28"/>
        </w:rPr>
        <w:t>хват проф</w:t>
      </w:r>
      <w:r w:rsidR="0024269F">
        <w:rPr>
          <w:sz w:val="28"/>
          <w:szCs w:val="28"/>
        </w:rPr>
        <w:t xml:space="preserve">илактическими </w:t>
      </w:r>
      <w:r w:rsidRPr="00905366">
        <w:rPr>
          <w:sz w:val="28"/>
          <w:szCs w:val="28"/>
        </w:rPr>
        <w:t>осмотрами составил 95,</w:t>
      </w:r>
      <w:r w:rsidR="00311B45" w:rsidRPr="00905366">
        <w:rPr>
          <w:sz w:val="28"/>
          <w:szCs w:val="28"/>
        </w:rPr>
        <w:t>9</w:t>
      </w:r>
      <w:r w:rsidRPr="00905366">
        <w:rPr>
          <w:sz w:val="28"/>
          <w:szCs w:val="28"/>
        </w:rPr>
        <w:t>%.</w:t>
      </w:r>
      <w:r w:rsidR="00AB6C97">
        <w:rPr>
          <w:sz w:val="28"/>
          <w:szCs w:val="28"/>
        </w:rPr>
        <w:t xml:space="preserve"> Информация о проведении </w:t>
      </w:r>
      <w:r w:rsidR="00AB6C97" w:rsidRPr="00905366">
        <w:rPr>
          <w:sz w:val="28"/>
          <w:szCs w:val="28"/>
        </w:rPr>
        <w:t>профилактических медицинских осмотров детского населения</w:t>
      </w:r>
      <w:r w:rsidR="00AB6C97">
        <w:rPr>
          <w:sz w:val="28"/>
          <w:szCs w:val="28"/>
        </w:rPr>
        <w:t xml:space="preserve"> представлена в таблице</w:t>
      </w:r>
      <w:r w:rsidR="00B4655B">
        <w:rPr>
          <w:sz w:val="28"/>
          <w:szCs w:val="28"/>
        </w:rPr>
        <w:t xml:space="preserve"> 23</w:t>
      </w:r>
      <w:r w:rsidR="00AF0E94">
        <w:rPr>
          <w:sz w:val="28"/>
          <w:szCs w:val="28"/>
        </w:rPr>
        <w:t>.</w:t>
      </w:r>
    </w:p>
    <w:p w:rsidR="00AB6C97" w:rsidRDefault="00AF0E94" w:rsidP="007E69A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B6C97">
        <w:rPr>
          <w:sz w:val="28"/>
          <w:szCs w:val="28"/>
        </w:rPr>
        <w:t>аблица</w:t>
      </w:r>
      <w:r w:rsidR="00B4655B">
        <w:rPr>
          <w:sz w:val="28"/>
          <w:szCs w:val="28"/>
        </w:rPr>
        <w:t xml:space="preserve"> 23</w:t>
      </w:r>
    </w:p>
    <w:p w:rsidR="00AB6C97" w:rsidRDefault="00AB6C97" w:rsidP="00846EE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Pr="00905366">
        <w:rPr>
          <w:sz w:val="28"/>
          <w:szCs w:val="28"/>
        </w:rPr>
        <w:t>профилактических медицинских осмотр</w:t>
      </w:r>
      <w:r>
        <w:rPr>
          <w:sz w:val="28"/>
          <w:szCs w:val="28"/>
        </w:rPr>
        <w:t>ах</w:t>
      </w:r>
      <w:r w:rsidRPr="00905366">
        <w:rPr>
          <w:sz w:val="28"/>
          <w:szCs w:val="28"/>
        </w:rPr>
        <w:t xml:space="preserve"> детского населения</w:t>
      </w:r>
      <w:r w:rsidR="007E69A2">
        <w:rPr>
          <w:sz w:val="28"/>
          <w:szCs w:val="28"/>
        </w:rPr>
        <w:t xml:space="preserve"> (человек)</w:t>
      </w:r>
    </w:p>
    <w:p w:rsidR="006D12B2" w:rsidRPr="00905366" w:rsidRDefault="006D12B2" w:rsidP="006D12B2">
      <w:pPr>
        <w:pStyle w:val="a5"/>
        <w:rPr>
          <w:rFonts w:ascii="Times New Roman" w:eastAsia="MS Mincho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552"/>
      </w:tblGrid>
      <w:tr w:rsidR="006D12B2" w:rsidRPr="00905366" w:rsidTr="006D12B2">
        <w:trPr>
          <w:trHeight w:val="164"/>
        </w:trPr>
        <w:tc>
          <w:tcPr>
            <w:tcW w:w="4503" w:type="dxa"/>
          </w:tcPr>
          <w:p w:rsidR="006D12B2" w:rsidRPr="00905366" w:rsidRDefault="00100711" w:rsidP="00AF0E94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</w:tcPr>
          <w:p w:rsidR="006D12B2" w:rsidRPr="00AF0E94" w:rsidRDefault="006D12B2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F0E94">
              <w:rPr>
                <w:rFonts w:ascii="Times New Roman" w:eastAsia="MS Mincho" w:hAnsi="Times New Roman"/>
                <w:sz w:val="28"/>
                <w:szCs w:val="28"/>
              </w:rPr>
              <w:t>2017</w:t>
            </w:r>
            <w:r w:rsidR="00AF0E94">
              <w:rPr>
                <w:rFonts w:ascii="Times New Roman" w:eastAsia="MS Mincho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</w:tcPr>
          <w:p w:rsidR="006D12B2" w:rsidRPr="00AF0E94" w:rsidRDefault="006D12B2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F0E94">
              <w:rPr>
                <w:rFonts w:ascii="Times New Roman" w:eastAsia="MS Mincho" w:hAnsi="Times New Roman"/>
                <w:sz w:val="28"/>
                <w:szCs w:val="28"/>
              </w:rPr>
              <w:t>2018</w:t>
            </w:r>
            <w:r w:rsidR="00AF0E94">
              <w:rPr>
                <w:rFonts w:ascii="Times New Roman" w:eastAsia="MS Mincho" w:hAnsi="Times New Roman"/>
                <w:sz w:val="28"/>
                <w:szCs w:val="28"/>
              </w:rPr>
              <w:t xml:space="preserve"> год</w:t>
            </w:r>
          </w:p>
        </w:tc>
      </w:tr>
      <w:tr w:rsidR="006D12B2" w:rsidRPr="00905366" w:rsidTr="006D12B2">
        <w:trPr>
          <w:trHeight w:val="164"/>
        </w:trPr>
        <w:tc>
          <w:tcPr>
            <w:tcW w:w="4503" w:type="dxa"/>
          </w:tcPr>
          <w:p w:rsidR="006D12B2" w:rsidRPr="00905366" w:rsidRDefault="006D12B2" w:rsidP="00311B45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Запланировано</w:t>
            </w:r>
          </w:p>
        </w:tc>
        <w:tc>
          <w:tcPr>
            <w:tcW w:w="2551" w:type="dxa"/>
          </w:tcPr>
          <w:p w:rsidR="006D12B2" w:rsidRPr="00905366" w:rsidRDefault="00EC6F8B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211 039</w:t>
            </w:r>
          </w:p>
        </w:tc>
        <w:tc>
          <w:tcPr>
            <w:tcW w:w="2552" w:type="dxa"/>
          </w:tcPr>
          <w:p w:rsidR="006D12B2" w:rsidRPr="00905366" w:rsidRDefault="00EC6F8B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214 941</w:t>
            </w:r>
          </w:p>
        </w:tc>
      </w:tr>
      <w:tr w:rsidR="006D12B2" w:rsidRPr="00905366" w:rsidTr="006D12B2">
        <w:trPr>
          <w:trHeight w:val="164"/>
        </w:trPr>
        <w:tc>
          <w:tcPr>
            <w:tcW w:w="4503" w:type="dxa"/>
          </w:tcPr>
          <w:p w:rsidR="006D12B2" w:rsidRPr="00905366" w:rsidRDefault="006D12B2" w:rsidP="00311B45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Осмотрено</w:t>
            </w:r>
          </w:p>
        </w:tc>
        <w:tc>
          <w:tcPr>
            <w:tcW w:w="2551" w:type="dxa"/>
          </w:tcPr>
          <w:p w:rsidR="006D12B2" w:rsidRPr="00905366" w:rsidRDefault="00EC6F8B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191 670</w:t>
            </w:r>
          </w:p>
        </w:tc>
        <w:tc>
          <w:tcPr>
            <w:tcW w:w="2552" w:type="dxa"/>
          </w:tcPr>
          <w:p w:rsidR="006D12B2" w:rsidRPr="00905366" w:rsidRDefault="00EC6F8B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206 102</w:t>
            </w:r>
          </w:p>
        </w:tc>
      </w:tr>
      <w:tr w:rsidR="006D12B2" w:rsidRPr="00905366" w:rsidTr="006D12B2">
        <w:trPr>
          <w:trHeight w:val="70"/>
        </w:trPr>
        <w:tc>
          <w:tcPr>
            <w:tcW w:w="4503" w:type="dxa"/>
          </w:tcPr>
          <w:p w:rsidR="006D12B2" w:rsidRPr="00905366" w:rsidRDefault="006D12B2" w:rsidP="00100711">
            <w:pPr>
              <w:pStyle w:val="a5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 xml:space="preserve">% охвата </w:t>
            </w:r>
          </w:p>
        </w:tc>
        <w:tc>
          <w:tcPr>
            <w:tcW w:w="2551" w:type="dxa"/>
          </w:tcPr>
          <w:p w:rsidR="006D12B2" w:rsidRPr="00905366" w:rsidRDefault="00311B45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90,8 </w:t>
            </w:r>
            <w:r w:rsidR="006D12B2" w:rsidRPr="00905366"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6D12B2" w:rsidRPr="00905366" w:rsidRDefault="006D12B2" w:rsidP="00311B45">
            <w:pPr>
              <w:pStyle w:val="a5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95,9</w:t>
            </w:r>
            <w:r w:rsidR="00311B45" w:rsidRPr="00905366">
              <w:rPr>
                <w:rFonts w:ascii="Times New Roman" w:eastAsia="MS Mincho" w:hAnsi="Times New Roman"/>
                <w:sz w:val="28"/>
                <w:szCs w:val="28"/>
              </w:rPr>
              <w:t> </w:t>
            </w:r>
            <w:r w:rsidRPr="00905366">
              <w:rPr>
                <w:rFonts w:ascii="Times New Roman" w:eastAsia="MS Mincho" w:hAnsi="Times New Roman"/>
                <w:sz w:val="28"/>
                <w:szCs w:val="28"/>
              </w:rPr>
              <w:t>%</w:t>
            </w:r>
          </w:p>
        </w:tc>
      </w:tr>
    </w:tbl>
    <w:p w:rsidR="006D12B2" w:rsidRPr="00905366" w:rsidRDefault="006D12B2" w:rsidP="006D12B2">
      <w:pPr>
        <w:pStyle w:val="a5"/>
        <w:rPr>
          <w:rFonts w:ascii="Times New Roman" w:eastAsia="MS Mincho" w:hAnsi="Times New Roman"/>
          <w:sz w:val="28"/>
          <w:szCs w:val="28"/>
        </w:rPr>
      </w:pPr>
    </w:p>
    <w:p w:rsidR="007E69A2" w:rsidRDefault="006D12B2" w:rsidP="007E69A2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905366">
        <w:rPr>
          <w:rFonts w:ascii="Times New Roman" w:eastAsia="MS Mincho" w:hAnsi="Times New Roman"/>
          <w:sz w:val="28"/>
          <w:szCs w:val="28"/>
        </w:rPr>
        <w:t xml:space="preserve">По данным профилактических осмотров стабильно просматривается закономерность роста заболеваемости, связанной с </w:t>
      </w:r>
      <w:r w:rsidR="00905366">
        <w:rPr>
          <w:rFonts w:ascii="Times New Roman" w:eastAsia="MS Mincho" w:hAnsi="Times New Roman"/>
          <w:sz w:val="28"/>
          <w:szCs w:val="28"/>
        </w:rPr>
        <w:t>образовательным процессом:</w:t>
      </w:r>
      <w:r w:rsidR="007E69A2">
        <w:rPr>
          <w:rFonts w:ascii="Times New Roman" w:eastAsia="MS Mincho" w:hAnsi="Times New Roman"/>
          <w:sz w:val="28"/>
          <w:szCs w:val="28"/>
        </w:rPr>
        <w:t xml:space="preserve"> нарушение</w:t>
      </w:r>
      <w:r w:rsidRPr="00905366">
        <w:rPr>
          <w:rFonts w:ascii="Times New Roman" w:eastAsia="MS Mincho" w:hAnsi="Times New Roman"/>
          <w:sz w:val="28"/>
          <w:szCs w:val="28"/>
        </w:rPr>
        <w:t xml:space="preserve"> осанки, сколиоз, </w:t>
      </w:r>
      <w:r w:rsidR="00905366">
        <w:rPr>
          <w:rFonts w:ascii="Times New Roman" w:eastAsia="MS Mincho" w:hAnsi="Times New Roman"/>
          <w:sz w:val="28"/>
          <w:szCs w:val="28"/>
        </w:rPr>
        <w:t>болезни глаза и его придаточного аппарата, расстройства питания и нарушени</w:t>
      </w:r>
      <w:r w:rsidR="007E69A2">
        <w:rPr>
          <w:rFonts w:ascii="Times New Roman" w:eastAsia="MS Mincho" w:hAnsi="Times New Roman"/>
          <w:sz w:val="28"/>
          <w:szCs w:val="28"/>
        </w:rPr>
        <w:t>е</w:t>
      </w:r>
      <w:r w:rsidR="00905366">
        <w:rPr>
          <w:rFonts w:ascii="Times New Roman" w:eastAsia="MS Mincho" w:hAnsi="Times New Roman"/>
          <w:sz w:val="28"/>
          <w:szCs w:val="28"/>
        </w:rPr>
        <w:t xml:space="preserve"> обмена веществ.</w:t>
      </w:r>
    </w:p>
    <w:p w:rsidR="0046571F" w:rsidRDefault="00905366" w:rsidP="0046571F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</w:t>
      </w:r>
      <w:r w:rsidR="00F52BC9">
        <w:rPr>
          <w:rFonts w:ascii="Times New Roman" w:eastAsia="MS Mincho" w:hAnsi="Times New Roman"/>
          <w:sz w:val="28"/>
          <w:szCs w:val="28"/>
        </w:rPr>
        <w:t xml:space="preserve">первом </w:t>
      </w:r>
      <w:r>
        <w:rPr>
          <w:rFonts w:ascii="Times New Roman" w:eastAsia="MS Mincho" w:hAnsi="Times New Roman"/>
          <w:sz w:val="28"/>
          <w:szCs w:val="28"/>
        </w:rPr>
        <w:t xml:space="preserve">месте в структуре выявленных заболеваний у детей в возрасте от 0 до 17 лет – психические расстройства и расстройства </w:t>
      </w:r>
      <w:r w:rsidR="00F52BC9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поведения </w:t>
      </w:r>
      <w:r w:rsidR="00AF0E9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905366">
        <w:rPr>
          <w:rFonts w:ascii="Times New Roman" w:hAnsi="Times New Roman"/>
          <w:sz w:val="28"/>
          <w:szCs w:val="28"/>
        </w:rPr>
        <w:t>34,6</w:t>
      </w:r>
      <w:r>
        <w:rPr>
          <w:rFonts w:ascii="Times New Roman" w:hAnsi="Times New Roman"/>
          <w:sz w:val="28"/>
          <w:szCs w:val="28"/>
        </w:rPr>
        <w:t xml:space="preserve">% от числа зарегистрированных заболеваний, на </w:t>
      </w:r>
      <w:r w:rsidR="00F52BC9">
        <w:rPr>
          <w:rFonts w:ascii="Times New Roman" w:hAnsi="Times New Roman"/>
          <w:sz w:val="28"/>
          <w:szCs w:val="28"/>
        </w:rPr>
        <w:t xml:space="preserve">         втором </w:t>
      </w:r>
      <w:r>
        <w:rPr>
          <w:rFonts w:ascii="Times New Roman" w:hAnsi="Times New Roman"/>
          <w:sz w:val="28"/>
          <w:szCs w:val="28"/>
        </w:rPr>
        <w:t xml:space="preserve">– болезни глаза и его придаточного аппарата </w:t>
      </w:r>
      <w:r w:rsidR="00AF0E9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366">
        <w:rPr>
          <w:rFonts w:ascii="Times New Roman" w:hAnsi="Times New Roman"/>
          <w:sz w:val="28"/>
          <w:szCs w:val="28"/>
        </w:rPr>
        <w:t>15,8</w:t>
      </w:r>
      <w:r>
        <w:rPr>
          <w:rFonts w:ascii="Times New Roman" w:hAnsi="Times New Roman"/>
          <w:sz w:val="28"/>
          <w:szCs w:val="28"/>
        </w:rPr>
        <w:t xml:space="preserve">%, </w:t>
      </w:r>
      <w:r w:rsidR="007E69A2">
        <w:rPr>
          <w:rFonts w:ascii="Times New Roman" w:hAnsi="Times New Roman"/>
          <w:sz w:val="28"/>
          <w:szCs w:val="28"/>
        </w:rPr>
        <w:t xml:space="preserve">на </w:t>
      </w:r>
      <w:r w:rsidR="00F52BC9">
        <w:rPr>
          <w:rFonts w:ascii="Times New Roman" w:hAnsi="Times New Roman"/>
          <w:sz w:val="28"/>
          <w:szCs w:val="28"/>
        </w:rPr>
        <w:t xml:space="preserve">третьем – </w:t>
      </w:r>
      <w:r>
        <w:rPr>
          <w:rFonts w:ascii="Times New Roman" w:hAnsi="Times New Roman"/>
          <w:sz w:val="28"/>
          <w:szCs w:val="28"/>
        </w:rPr>
        <w:t>болезни костно</w:t>
      </w:r>
      <w:r w:rsidR="00AF0E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мышечной системы и соединительной ткани </w:t>
      </w:r>
      <w:r w:rsidR="00AF0E9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366">
        <w:rPr>
          <w:rFonts w:ascii="Times New Roman" w:hAnsi="Times New Roman"/>
          <w:sz w:val="28"/>
          <w:szCs w:val="28"/>
        </w:rPr>
        <w:t>12,3</w:t>
      </w:r>
      <w:r w:rsidR="00DF591E">
        <w:rPr>
          <w:rFonts w:ascii="Times New Roman" w:hAnsi="Times New Roman"/>
          <w:sz w:val="28"/>
          <w:szCs w:val="28"/>
        </w:rPr>
        <w:t>%</w:t>
      </w:r>
      <w:r w:rsidR="00493CB1">
        <w:rPr>
          <w:rFonts w:ascii="Times New Roman" w:hAnsi="Times New Roman"/>
          <w:sz w:val="28"/>
          <w:szCs w:val="28"/>
        </w:rPr>
        <w:t>,</w:t>
      </w:r>
      <w:r w:rsidR="00DF591E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F52BC9">
        <w:rPr>
          <w:rFonts w:ascii="Times New Roman" w:hAnsi="Times New Roman"/>
          <w:sz w:val="28"/>
          <w:szCs w:val="28"/>
        </w:rPr>
        <w:t xml:space="preserve">четвертом </w:t>
      </w:r>
      <w:r w:rsidR="00AF0E94">
        <w:rPr>
          <w:rFonts w:ascii="Times New Roman" w:hAnsi="Times New Roman"/>
          <w:sz w:val="28"/>
          <w:szCs w:val="28"/>
        </w:rPr>
        <w:t>–</w:t>
      </w:r>
      <w:r w:rsidR="00D76FFB">
        <w:rPr>
          <w:rFonts w:ascii="Times New Roman" w:hAnsi="Times New Roman"/>
          <w:sz w:val="28"/>
          <w:szCs w:val="28"/>
        </w:rPr>
        <w:t xml:space="preserve"> болезни эндокринной системы, </w:t>
      </w:r>
      <w:r w:rsidR="00D76FFB" w:rsidRPr="00DD6C8B">
        <w:rPr>
          <w:rFonts w:ascii="Times New Roman" w:eastAsia="MS Mincho" w:hAnsi="Times New Roman"/>
          <w:sz w:val="28"/>
          <w:szCs w:val="28"/>
        </w:rPr>
        <w:t>расстройства питания и нарушения обмена веществ – 10,2%.</w:t>
      </w:r>
    </w:p>
    <w:p w:rsidR="00DD6C8B" w:rsidRPr="00DD6C8B" w:rsidRDefault="00AB6C97" w:rsidP="0046571F">
      <w:pPr>
        <w:pStyle w:val="a5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DD6C8B">
        <w:rPr>
          <w:rFonts w:ascii="Times New Roman" w:eastAsia="MS Mincho" w:hAnsi="Times New Roman"/>
          <w:sz w:val="28"/>
          <w:szCs w:val="28"/>
        </w:rPr>
        <w:t>Структура выявленных заболеваний у детей в возрасте от 0 до 17 лет в 2018 году</w:t>
      </w:r>
      <w:r w:rsidR="00DD6C8B" w:rsidRPr="00DD6C8B">
        <w:rPr>
          <w:rFonts w:ascii="Times New Roman" w:eastAsia="MS Mincho" w:hAnsi="Times New Roman"/>
          <w:sz w:val="28"/>
          <w:szCs w:val="28"/>
        </w:rPr>
        <w:t xml:space="preserve"> представлена в таблице</w:t>
      </w:r>
      <w:r w:rsidR="00B4655B">
        <w:rPr>
          <w:rFonts w:ascii="Times New Roman" w:eastAsia="MS Mincho" w:hAnsi="Times New Roman"/>
          <w:sz w:val="28"/>
          <w:szCs w:val="28"/>
        </w:rPr>
        <w:t xml:space="preserve"> 24</w:t>
      </w:r>
      <w:r w:rsidR="00DD6C8B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F52BC9" w:rsidRDefault="00F52BC9">
      <w:pPr>
        <w:spacing w:after="200" w:line="276" w:lineRule="auto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br w:type="page"/>
      </w:r>
    </w:p>
    <w:p w:rsidR="00DD6C8B" w:rsidRPr="00DD6C8B" w:rsidRDefault="00AF0E94" w:rsidP="0046571F">
      <w:pPr>
        <w:pStyle w:val="a5"/>
        <w:spacing w:line="360" w:lineRule="auto"/>
        <w:ind w:firstLine="540"/>
        <w:jc w:val="righ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>Т</w:t>
      </w:r>
      <w:r w:rsidR="00DD6C8B" w:rsidRPr="00DD6C8B">
        <w:rPr>
          <w:rFonts w:ascii="Times New Roman" w:eastAsia="MS Mincho" w:hAnsi="Times New Roman"/>
          <w:sz w:val="28"/>
          <w:szCs w:val="28"/>
        </w:rPr>
        <w:t>аблица</w:t>
      </w:r>
      <w:r w:rsidR="00B4655B">
        <w:rPr>
          <w:rFonts w:ascii="Times New Roman" w:eastAsia="MS Mincho" w:hAnsi="Times New Roman"/>
          <w:sz w:val="28"/>
          <w:szCs w:val="28"/>
        </w:rPr>
        <w:t xml:space="preserve"> 24</w:t>
      </w:r>
    </w:p>
    <w:p w:rsidR="001313EC" w:rsidRPr="0046571F" w:rsidRDefault="00E5656B" w:rsidP="00846EE2">
      <w:pPr>
        <w:jc w:val="center"/>
        <w:rPr>
          <w:sz w:val="28"/>
          <w:szCs w:val="28"/>
        </w:rPr>
      </w:pPr>
      <w:r w:rsidRPr="0046571F">
        <w:rPr>
          <w:sz w:val="28"/>
          <w:szCs w:val="28"/>
        </w:rPr>
        <w:t xml:space="preserve">Структура </w:t>
      </w:r>
      <w:r w:rsidR="001313EC" w:rsidRPr="0046571F">
        <w:rPr>
          <w:sz w:val="28"/>
          <w:szCs w:val="28"/>
        </w:rPr>
        <w:t xml:space="preserve">выявленных заболеваний </w:t>
      </w:r>
    </w:p>
    <w:p w:rsidR="00E5656B" w:rsidRPr="0046571F" w:rsidRDefault="001313EC" w:rsidP="00846EE2">
      <w:pPr>
        <w:jc w:val="center"/>
      </w:pPr>
      <w:r w:rsidRPr="0046571F">
        <w:rPr>
          <w:sz w:val="28"/>
          <w:szCs w:val="28"/>
        </w:rPr>
        <w:t>у детей в возрасте от 0 до 17 лет</w:t>
      </w:r>
      <w:r w:rsidR="0046571F">
        <w:rPr>
          <w:sz w:val="28"/>
          <w:szCs w:val="28"/>
        </w:rPr>
        <w:t xml:space="preserve"> в</w:t>
      </w:r>
      <w:r w:rsidR="00E5656B" w:rsidRPr="0046571F">
        <w:rPr>
          <w:sz w:val="28"/>
          <w:szCs w:val="28"/>
        </w:rPr>
        <w:t xml:space="preserve"> 2018 год</w:t>
      </w:r>
      <w:r w:rsidR="0046571F">
        <w:rPr>
          <w:sz w:val="28"/>
          <w:szCs w:val="28"/>
        </w:rPr>
        <w:t>у</w:t>
      </w:r>
    </w:p>
    <w:p w:rsidR="00D76FFB" w:rsidRPr="00F52BC9" w:rsidRDefault="00D76FFB" w:rsidP="00D76FFB">
      <w:pPr>
        <w:jc w:val="center"/>
        <w:rPr>
          <w:b/>
          <w:sz w:val="28"/>
          <w:szCs w:val="28"/>
        </w:rPr>
      </w:pPr>
    </w:p>
    <w:tbl>
      <w:tblPr>
        <w:tblW w:w="8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275"/>
        <w:gridCol w:w="1418"/>
        <w:gridCol w:w="1276"/>
        <w:gridCol w:w="1316"/>
      </w:tblGrid>
      <w:tr w:rsidR="00F52BC9" w:rsidRPr="00EC2A94" w:rsidTr="00F52BC9">
        <w:trPr>
          <w:trHeight w:val="892"/>
          <w:tblHeader/>
        </w:trPr>
        <w:tc>
          <w:tcPr>
            <w:tcW w:w="3690" w:type="dxa"/>
            <w:vMerge w:val="restart"/>
          </w:tcPr>
          <w:p w:rsidR="00F52BC9" w:rsidRPr="000A33DB" w:rsidRDefault="00F52BC9" w:rsidP="00EC2A94">
            <w:pPr>
              <w:jc w:val="center"/>
              <w:rPr>
                <w:sz w:val="24"/>
                <w:szCs w:val="24"/>
              </w:rPr>
            </w:pPr>
            <w:r w:rsidRPr="000A33DB">
              <w:rPr>
                <w:sz w:val="24"/>
                <w:szCs w:val="24"/>
              </w:rPr>
              <w:t>Нозологические формы</w:t>
            </w:r>
          </w:p>
        </w:tc>
        <w:tc>
          <w:tcPr>
            <w:tcW w:w="2693" w:type="dxa"/>
            <w:gridSpan w:val="2"/>
          </w:tcPr>
          <w:p w:rsidR="00F52BC9" w:rsidRPr="000A33DB" w:rsidRDefault="00F52BC9" w:rsidP="00AF0E94">
            <w:pPr>
              <w:jc w:val="center"/>
              <w:rPr>
                <w:sz w:val="24"/>
                <w:szCs w:val="24"/>
              </w:rPr>
            </w:pPr>
            <w:r w:rsidRPr="000A33DB">
              <w:rPr>
                <w:sz w:val="24"/>
                <w:szCs w:val="24"/>
              </w:rPr>
              <w:t>Всего зарегистрировано заболеваний</w:t>
            </w:r>
          </w:p>
        </w:tc>
        <w:tc>
          <w:tcPr>
            <w:tcW w:w="2592" w:type="dxa"/>
            <w:gridSpan w:val="2"/>
          </w:tcPr>
          <w:p w:rsidR="00F52BC9" w:rsidRPr="000A33DB" w:rsidRDefault="00F52BC9" w:rsidP="00AF0E94">
            <w:pPr>
              <w:jc w:val="center"/>
              <w:rPr>
                <w:sz w:val="24"/>
                <w:szCs w:val="24"/>
              </w:rPr>
            </w:pPr>
            <w:r w:rsidRPr="000A33DB">
              <w:rPr>
                <w:sz w:val="24"/>
                <w:szCs w:val="24"/>
              </w:rPr>
              <w:t>Впервые выявленные заболевания</w:t>
            </w:r>
          </w:p>
        </w:tc>
      </w:tr>
      <w:tr w:rsidR="00F52BC9" w:rsidRPr="00EC2A94" w:rsidTr="00F52BC9">
        <w:trPr>
          <w:trHeight w:val="892"/>
          <w:tblHeader/>
        </w:trPr>
        <w:tc>
          <w:tcPr>
            <w:tcW w:w="3690" w:type="dxa"/>
            <w:vMerge/>
            <w:vAlign w:val="center"/>
          </w:tcPr>
          <w:p w:rsidR="00F52BC9" w:rsidRPr="000A33DB" w:rsidRDefault="00F52BC9" w:rsidP="00EC2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52BC9" w:rsidRPr="000A33DB" w:rsidRDefault="00F52BC9" w:rsidP="00AF0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A33DB">
              <w:rPr>
                <w:sz w:val="24"/>
                <w:szCs w:val="24"/>
              </w:rPr>
              <w:t>бс</w:t>
            </w:r>
            <w:r>
              <w:rPr>
                <w:sz w:val="24"/>
                <w:szCs w:val="24"/>
              </w:rPr>
              <w:t>олют-ное</w:t>
            </w:r>
            <w:r w:rsidRPr="000A33DB">
              <w:rPr>
                <w:sz w:val="24"/>
                <w:szCs w:val="24"/>
              </w:rPr>
              <w:t xml:space="preserve"> число</w:t>
            </w:r>
          </w:p>
        </w:tc>
        <w:tc>
          <w:tcPr>
            <w:tcW w:w="1418" w:type="dxa"/>
          </w:tcPr>
          <w:p w:rsidR="00F52BC9" w:rsidRPr="000A33DB" w:rsidRDefault="00F52BC9" w:rsidP="00AF0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A33DB">
              <w:rPr>
                <w:sz w:val="24"/>
                <w:szCs w:val="24"/>
              </w:rPr>
              <w:t>дельный вес</w:t>
            </w:r>
          </w:p>
          <w:p w:rsidR="00F52BC9" w:rsidRPr="000A33DB" w:rsidRDefault="00F52BC9" w:rsidP="00AF0E94">
            <w:pPr>
              <w:jc w:val="center"/>
              <w:rPr>
                <w:sz w:val="24"/>
                <w:szCs w:val="24"/>
              </w:rPr>
            </w:pPr>
            <w:r w:rsidRPr="000A33DB">
              <w:rPr>
                <w:sz w:val="24"/>
                <w:szCs w:val="24"/>
              </w:rPr>
              <w:t>(%)</w:t>
            </w:r>
          </w:p>
        </w:tc>
        <w:tc>
          <w:tcPr>
            <w:tcW w:w="1276" w:type="dxa"/>
          </w:tcPr>
          <w:p w:rsidR="00F52BC9" w:rsidRPr="000A33DB" w:rsidRDefault="00F52BC9" w:rsidP="00465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A33DB">
              <w:rPr>
                <w:sz w:val="24"/>
                <w:szCs w:val="24"/>
              </w:rPr>
              <w:t>бс</w:t>
            </w:r>
            <w:r>
              <w:rPr>
                <w:sz w:val="24"/>
                <w:szCs w:val="24"/>
              </w:rPr>
              <w:t>олют-ное</w:t>
            </w:r>
            <w:r w:rsidRPr="000A33DB">
              <w:rPr>
                <w:sz w:val="24"/>
                <w:szCs w:val="24"/>
              </w:rPr>
              <w:t xml:space="preserve"> число</w:t>
            </w:r>
          </w:p>
        </w:tc>
        <w:tc>
          <w:tcPr>
            <w:tcW w:w="1316" w:type="dxa"/>
          </w:tcPr>
          <w:p w:rsidR="00F52BC9" w:rsidRPr="000A33DB" w:rsidRDefault="00F52BC9" w:rsidP="00465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A33DB">
              <w:rPr>
                <w:sz w:val="24"/>
                <w:szCs w:val="24"/>
              </w:rPr>
              <w:t>дельный вес</w:t>
            </w:r>
          </w:p>
          <w:p w:rsidR="00F52BC9" w:rsidRPr="000A33DB" w:rsidRDefault="00F52BC9" w:rsidP="0046571F">
            <w:pPr>
              <w:jc w:val="center"/>
              <w:rPr>
                <w:sz w:val="24"/>
                <w:szCs w:val="24"/>
              </w:rPr>
            </w:pPr>
            <w:r w:rsidRPr="000A33DB">
              <w:rPr>
                <w:sz w:val="24"/>
                <w:szCs w:val="24"/>
              </w:rPr>
              <w:t>(%)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 xml:space="preserve">Некоторые инфекционные и паразитарные болезни 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0,08</w:t>
            </w:r>
          </w:p>
        </w:tc>
      </w:tr>
      <w:tr w:rsidR="00F52BC9" w:rsidRPr="00EC2A94" w:rsidTr="00F52BC9">
        <w:trPr>
          <w:trHeight w:val="182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Новообразования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10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0,4</w:t>
            </w:r>
          </w:p>
        </w:tc>
      </w:tr>
      <w:tr w:rsidR="00F52BC9" w:rsidRPr="00EC2A94" w:rsidTr="00F52BC9">
        <w:trPr>
          <w:trHeight w:val="261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54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2,4</w:t>
            </w:r>
          </w:p>
        </w:tc>
      </w:tr>
      <w:tr w:rsidR="00F52BC9" w:rsidRPr="00EC2A94" w:rsidTr="00F52BC9">
        <w:trPr>
          <w:trHeight w:val="328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10,2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359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15,6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Психические расстройства и расстройства поведения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2707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161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7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нервной системы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414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5,3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66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2,9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1240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357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15,6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уха и сосцевидного отростка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8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0,3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119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79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3,4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органов дыхания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184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78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3,4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 xml:space="preserve">Болезни органов пищеварения 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622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467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20,4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0,2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F52BC9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костно</w:t>
            </w:r>
            <w:r>
              <w:rPr>
                <w:sz w:val="24"/>
                <w:szCs w:val="24"/>
              </w:rPr>
              <w:t>-</w:t>
            </w:r>
            <w:r w:rsidRPr="00D76FFB">
              <w:rPr>
                <w:sz w:val="24"/>
                <w:szCs w:val="24"/>
              </w:rPr>
              <w:t>мышечной системы и соединительной ткани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996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12,3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496</w:t>
            </w:r>
          </w:p>
        </w:tc>
        <w:tc>
          <w:tcPr>
            <w:tcW w:w="1316" w:type="dxa"/>
          </w:tcPr>
          <w:p w:rsidR="00F52BC9" w:rsidRPr="00D76FFB" w:rsidRDefault="00F52BC9" w:rsidP="001673F9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D76F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182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86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3,7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Врожденные аномалии развития, деформации и хромосомные нарушения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298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66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2,8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C2A94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0,04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EF0FEC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Прочие</w:t>
            </w:r>
          </w:p>
        </w:tc>
        <w:tc>
          <w:tcPr>
            <w:tcW w:w="1275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27</w:t>
            </w:r>
          </w:p>
        </w:tc>
        <w:tc>
          <w:tcPr>
            <w:tcW w:w="1316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1,2</w:t>
            </w:r>
          </w:p>
        </w:tc>
      </w:tr>
      <w:tr w:rsidR="00F52BC9" w:rsidRPr="00EC2A94" w:rsidTr="00F52BC9">
        <w:trPr>
          <w:trHeight w:val="370"/>
        </w:trPr>
        <w:tc>
          <w:tcPr>
            <w:tcW w:w="3690" w:type="dxa"/>
          </w:tcPr>
          <w:p w:rsidR="00F52BC9" w:rsidRPr="00D76FFB" w:rsidRDefault="00F52BC9" w:rsidP="00F52BC9">
            <w:pPr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сего</w:t>
            </w:r>
            <w:r w:rsidRPr="00D76FFB">
              <w:rPr>
                <w:sz w:val="24"/>
                <w:szCs w:val="24"/>
              </w:rPr>
              <w:t xml:space="preserve"> заболеваний</w:t>
            </w:r>
          </w:p>
        </w:tc>
        <w:tc>
          <w:tcPr>
            <w:tcW w:w="1275" w:type="dxa"/>
          </w:tcPr>
          <w:p w:rsidR="00F52BC9" w:rsidRPr="00D76FFB" w:rsidRDefault="00F52BC9" w:rsidP="001673F9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922</w:t>
            </w:r>
          </w:p>
        </w:tc>
        <w:tc>
          <w:tcPr>
            <w:tcW w:w="1418" w:type="dxa"/>
          </w:tcPr>
          <w:p w:rsidR="00F52BC9" w:rsidRPr="00D76FFB" w:rsidRDefault="00F52BC9" w:rsidP="00EF0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2BC9" w:rsidRPr="00D76FFB" w:rsidRDefault="00F52BC9" w:rsidP="001673F9">
            <w:pPr>
              <w:jc w:val="center"/>
              <w:rPr>
                <w:sz w:val="24"/>
                <w:szCs w:val="24"/>
              </w:rPr>
            </w:pPr>
            <w:r w:rsidRPr="00D76F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321</w:t>
            </w:r>
          </w:p>
        </w:tc>
        <w:tc>
          <w:tcPr>
            <w:tcW w:w="1316" w:type="dxa"/>
          </w:tcPr>
          <w:p w:rsidR="00F52BC9" w:rsidRPr="00D76FFB" w:rsidRDefault="00F52BC9" w:rsidP="00167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E5656B" w:rsidRPr="00DF591E" w:rsidRDefault="00E5656B" w:rsidP="00E5656B">
      <w:pPr>
        <w:ind w:left="720" w:firstLine="360"/>
        <w:jc w:val="center"/>
        <w:rPr>
          <w:b/>
        </w:rPr>
      </w:pPr>
    </w:p>
    <w:p w:rsidR="00E5656B" w:rsidRPr="00FC68CC" w:rsidRDefault="00D76FFB" w:rsidP="00A10E3F">
      <w:pPr>
        <w:spacing w:line="360" w:lineRule="auto"/>
        <w:ind w:firstLine="696"/>
        <w:jc w:val="both"/>
        <w:rPr>
          <w:sz w:val="28"/>
          <w:szCs w:val="28"/>
        </w:rPr>
      </w:pPr>
      <w:r w:rsidRPr="00FC68CC">
        <w:rPr>
          <w:sz w:val="28"/>
          <w:szCs w:val="28"/>
        </w:rPr>
        <w:t xml:space="preserve">Доля впервые выявленной патологии </w:t>
      </w:r>
      <w:r w:rsidR="00E5656B" w:rsidRPr="00FC68CC">
        <w:rPr>
          <w:sz w:val="28"/>
          <w:szCs w:val="28"/>
        </w:rPr>
        <w:t xml:space="preserve">у несовершеннолетних </w:t>
      </w:r>
      <w:r w:rsidRPr="00FC68CC">
        <w:rPr>
          <w:sz w:val="28"/>
          <w:szCs w:val="28"/>
        </w:rPr>
        <w:t>составила 29,3%</w:t>
      </w:r>
      <w:r w:rsidR="001673F9">
        <w:rPr>
          <w:sz w:val="28"/>
          <w:szCs w:val="28"/>
        </w:rPr>
        <w:t xml:space="preserve"> от общего количества заболеваний</w:t>
      </w:r>
      <w:r w:rsidR="00E5656B" w:rsidRPr="00FC68CC">
        <w:rPr>
          <w:sz w:val="28"/>
          <w:szCs w:val="28"/>
        </w:rPr>
        <w:t xml:space="preserve">. </w:t>
      </w:r>
    </w:p>
    <w:p w:rsidR="00E5656B" w:rsidRPr="00FC68CC" w:rsidRDefault="00E5656B" w:rsidP="00A10E3F">
      <w:pPr>
        <w:spacing w:line="360" w:lineRule="auto"/>
        <w:ind w:firstLine="696"/>
        <w:jc w:val="both"/>
        <w:rPr>
          <w:sz w:val="28"/>
          <w:szCs w:val="28"/>
        </w:rPr>
      </w:pPr>
      <w:r w:rsidRPr="00FC68CC">
        <w:rPr>
          <w:sz w:val="28"/>
          <w:szCs w:val="28"/>
        </w:rPr>
        <w:lastRenderedPageBreak/>
        <w:t>Нозологическая структура впервые выявленной заболеваемости представлена в приоритетном порядке следующими классами заболеваний:</w:t>
      </w:r>
    </w:p>
    <w:p w:rsidR="00FC68CC" w:rsidRPr="00FC68CC" w:rsidRDefault="00FC68CC" w:rsidP="00A10E3F">
      <w:pPr>
        <w:spacing w:line="360" w:lineRule="auto"/>
        <w:ind w:firstLine="696"/>
        <w:jc w:val="both"/>
        <w:rPr>
          <w:sz w:val="28"/>
          <w:szCs w:val="28"/>
        </w:rPr>
      </w:pPr>
      <w:r w:rsidRPr="00FC68CC">
        <w:rPr>
          <w:sz w:val="28"/>
          <w:szCs w:val="28"/>
        </w:rPr>
        <w:t>болез</w:t>
      </w:r>
      <w:r w:rsidR="006F559E">
        <w:rPr>
          <w:sz w:val="28"/>
          <w:szCs w:val="28"/>
        </w:rPr>
        <w:t>ни органов пищеварения – 20,4%;</w:t>
      </w:r>
    </w:p>
    <w:p w:rsidR="00FC68CC" w:rsidRPr="00FC68CC" w:rsidRDefault="00FC68CC" w:rsidP="00A10E3F">
      <w:pPr>
        <w:spacing w:line="360" w:lineRule="auto"/>
        <w:ind w:firstLine="696"/>
        <w:jc w:val="both"/>
        <w:rPr>
          <w:sz w:val="28"/>
          <w:szCs w:val="28"/>
        </w:rPr>
      </w:pPr>
      <w:r w:rsidRPr="00FC68CC">
        <w:rPr>
          <w:sz w:val="28"/>
          <w:szCs w:val="28"/>
        </w:rPr>
        <w:t>болезни костно</w:t>
      </w:r>
      <w:r w:rsidR="00AB72E4">
        <w:rPr>
          <w:sz w:val="28"/>
          <w:szCs w:val="28"/>
        </w:rPr>
        <w:t>-</w:t>
      </w:r>
      <w:r w:rsidRPr="00FC68CC">
        <w:rPr>
          <w:sz w:val="28"/>
          <w:szCs w:val="28"/>
        </w:rPr>
        <w:t>мышечной системы – 2</w:t>
      </w:r>
      <w:r w:rsidR="001673F9">
        <w:rPr>
          <w:sz w:val="28"/>
          <w:szCs w:val="28"/>
        </w:rPr>
        <w:t>1,62</w:t>
      </w:r>
      <w:r w:rsidRPr="00FC68CC">
        <w:rPr>
          <w:sz w:val="28"/>
          <w:szCs w:val="28"/>
        </w:rPr>
        <w:t>%;</w:t>
      </w:r>
    </w:p>
    <w:p w:rsidR="00FC68CC" w:rsidRPr="0024269F" w:rsidRDefault="00FC68CC" w:rsidP="00A10E3F">
      <w:pPr>
        <w:spacing w:line="360" w:lineRule="auto"/>
        <w:ind w:firstLine="696"/>
        <w:jc w:val="both"/>
        <w:rPr>
          <w:color w:val="000000" w:themeColor="text1"/>
          <w:sz w:val="28"/>
          <w:szCs w:val="28"/>
        </w:rPr>
      </w:pPr>
      <w:r w:rsidRPr="0024269F">
        <w:rPr>
          <w:color w:val="000000" w:themeColor="text1"/>
          <w:sz w:val="28"/>
          <w:szCs w:val="28"/>
        </w:rPr>
        <w:t>болезни эндокринной системы, расстройства питания и нарушения обмена веществ – 15,6%</w:t>
      </w:r>
      <w:r w:rsidR="0024269F">
        <w:rPr>
          <w:color w:val="000000" w:themeColor="text1"/>
          <w:sz w:val="28"/>
          <w:szCs w:val="28"/>
        </w:rPr>
        <w:t>.</w:t>
      </w:r>
    </w:p>
    <w:p w:rsidR="00E5656B" w:rsidRDefault="00E5656B" w:rsidP="00A10E3F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43B39">
        <w:rPr>
          <w:color w:val="000000" w:themeColor="text1"/>
          <w:sz w:val="28"/>
          <w:szCs w:val="28"/>
        </w:rPr>
        <w:t>Все дети по результатам проведенных осмотров были распределены по группам здоровья</w:t>
      </w:r>
      <w:r w:rsidR="00043B39" w:rsidRPr="00043B39">
        <w:rPr>
          <w:color w:val="000000" w:themeColor="text1"/>
          <w:sz w:val="28"/>
          <w:szCs w:val="28"/>
        </w:rPr>
        <w:t>:</w:t>
      </w:r>
      <w:r w:rsidR="001673F9">
        <w:rPr>
          <w:color w:val="000000" w:themeColor="text1"/>
          <w:sz w:val="28"/>
          <w:szCs w:val="28"/>
        </w:rPr>
        <w:t xml:space="preserve"> в 2018 году</w:t>
      </w:r>
      <w:r w:rsidR="00043B39" w:rsidRPr="00043B39">
        <w:rPr>
          <w:color w:val="000000" w:themeColor="text1"/>
          <w:sz w:val="28"/>
          <w:szCs w:val="28"/>
        </w:rPr>
        <w:t xml:space="preserve"> </w:t>
      </w:r>
      <w:r w:rsidR="00924720" w:rsidRPr="00043B39">
        <w:rPr>
          <w:color w:val="000000" w:themeColor="text1"/>
          <w:sz w:val="28"/>
          <w:szCs w:val="28"/>
        </w:rPr>
        <w:t>26,8</w:t>
      </w:r>
      <w:r w:rsidRPr="00043B39">
        <w:rPr>
          <w:color w:val="000000" w:themeColor="text1"/>
          <w:sz w:val="28"/>
          <w:szCs w:val="28"/>
        </w:rPr>
        <w:t xml:space="preserve">% осмотренных детей условно здоровы и имеют </w:t>
      </w:r>
      <w:r w:rsidR="00924720" w:rsidRPr="00043B39">
        <w:rPr>
          <w:color w:val="000000" w:themeColor="text1"/>
          <w:sz w:val="28"/>
          <w:szCs w:val="28"/>
          <w:lang w:val="en-US"/>
        </w:rPr>
        <w:t>I</w:t>
      </w:r>
      <w:r w:rsidRPr="00043B39">
        <w:rPr>
          <w:color w:val="000000" w:themeColor="text1"/>
          <w:sz w:val="28"/>
          <w:szCs w:val="28"/>
        </w:rPr>
        <w:t xml:space="preserve"> группу здоровья (2017 </w:t>
      </w:r>
      <w:r w:rsidR="00924720" w:rsidRPr="00043B39">
        <w:rPr>
          <w:color w:val="000000" w:themeColor="text1"/>
          <w:sz w:val="28"/>
          <w:szCs w:val="28"/>
        </w:rPr>
        <w:t>–</w:t>
      </w:r>
      <w:r w:rsidRPr="00043B39">
        <w:rPr>
          <w:color w:val="000000" w:themeColor="text1"/>
          <w:sz w:val="28"/>
          <w:szCs w:val="28"/>
        </w:rPr>
        <w:t xml:space="preserve"> </w:t>
      </w:r>
      <w:r w:rsidR="00924720" w:rsidRPr="00043B39">
        <w:rPr>
          <w:color w:val="000000" w:themeColor="text1"/>
          <w:sz w:val="28"/>
          <w:szCs w:val="28"/>
        </w:rPr>
        <w:t>33,1</w:t>
      </w:r>
      <w:r w:rsidRPr="00043B39">
        <w:rPr>
          <w:color w:val="000000" w:themeColor="text1"/>
          <w:sz w:val="28"/>
          <w:szCs w:val="28"/>
        </w:rPr>
        <w:t>%)</w:t>
      </w:r>
      <w:r w:rsidR="00924720" w:rsidRPr="00043B39">
        <w:rPr>
          <w:color w:val="000000" w:themeColor="text1"/>
          <w:sz w:val="28"/>
          <w:szCs w:val="28"/>
        </w:rPr>
        <w:t xml:space="preserve">, </w:t>
      </w:r>
      <w:r w:rsidR="00924720" w:rsidRPr="00043B39">
        <w:rPr>
          <w:color w:val="000000" w:themeColor="text1"/>
          <w:sz w:val="28"/>
          <w:szCs w:val="28"/>
          <w:lang w:val="en-US"/>
        </w:rPr>
        <w:t>II</w:t>
      </w:r>
      <w:r w:rsidR="00924720" w:rsidRPr="00043B39">
        <w:rPr>
          <w:color w:val="000000" w:themeColor="text1"/>
          <w:sz w:val="28"/>
          <w:szCs w:val="28"/>
        </w:rPr>
        <w:t xml:space="preserve"> г</w:t>
      </w:r>
      <w:r w:rsidR="0046571F">
        <w:rPr>
          <w:color w:val="000000" w:themeColor="text1"/>
          <w:sz w:val="28"/>
          <w:szCs w:val="28"/>
        </w:rPr>
        <w:t>руппа здоровья установлена 60,1</w:t>
      </w:r>
      <w:r w:rsidR="00924720" w:rsidRPr="00043B39">
        <w:rPr>
          <w:color w:val="000000" w:themeColor="text1"/>
          <w:sz w:val="28"/>
          <w:szCs w:val="28"/>
        </w:rPr>
        <w:t>% осмотренных несовершеннолетних (2017 – 56%), у</w:t>
      </w:r>
      <w:r w:rsidRPr="00043B39">
        <w:rPr>
          <w:color w:val="000000" w:themeColor="text1"/>
          <w:sz w:val="28"/>
          <w:szCs w:val="28"/>
        </w:rPr>
        <w:t xml:space="preserve"> </w:t>
      </w:r>
      <w:r w:rsidR="00924720" w:rsidRPr="00043B39">
        <w:rPr>
          <w:color w:val="000000" w:themeColor="text1"/>
          <w:sz w:val="28"/>
          <w:szCs w:val="28"/>
        </w:rPr>
        <w:t>11,8</w:t>
      </w:r>
      <w:r w:rsidRPr="00043B39">
        <w:rPr>
          <w:color w:val="000000" w:themeColor="text1"/>
          <w:sz w:val="28"/>
          <w:szCs w:val="28"/>
        </w:rPr>
        <w:t xml:space="preserve">% несовершеннолетних выявлены хронические заболевания в разной стадии компенсации, в результате чего </w:t>
      </w:r>
      <w:r w:rsidR="00924720" w:rsidRPr="00043B39">
        <w:rPr>
          <w:color w:val="000000" w:themeColor="text1"/>
          <w:sz w:val="28"/>
          <w:szCs w:val="28"/>
        </w:rPr>
        <w:t>они</w:t>
      </w:r>
      <w:r w:rsidRPr="00043B39">
        <w:rPr>
          <w:color w:val="000000" w:themeColor="text1"/>
          <w:sz w:val="28"/>
          <w:szCs w:val="28"/>
        </w:rPr>
        <w:t xml:space="preserve"> отнесены к </w:t>
      </w:r>
      <w:r w:rsidRPr="00043B39">
        <w:rPr>
          <w:color w:val="000000" w:themeColor="text1"/>
          <w:sz w:val="28"/>
          <w:szCs w:val="28"/>
          <w:lang w:val="en-US"/>
        </w:rPr>
        <w:t>III</w:t>
      </w:r>
      <w:r w:rsidRPr="00043B39">
        <w:rPr>
          <w:color w:val="000000" w:themeColor="text1"/>
          <w:sz w:val="28"/>
          <w:szCs w:val="28"/>
        </w:rPr>
        <w:t xml:space="preserve"> группе </w:t>
      </w:r>
      <w:r w:rsidR="00924720" w:rsidRPr="00043B39">
        <w:rPr>
          <w:color w:val="000000" w:themeColor="text1"/>
          <w:sz w:val="28"/>
          <w:szCs w:val="28"/>
        </w:rPr>
        <w:t xml:space="preserve">здоровья </w:t>
      </w:r>
      <w:r w:rsidRPr="00043B39">
        <w:rPr>
          <w:color w:val="000000" w:themeColor="text1"/>
          <w:sz w:val="28"/>
          <w:szCs w:val="28"/>
        </w:rPr>
        <w:t xml:space="preserve">(2017  </w:t>
      </w:r>
      <w:r w:rsidR="00AF0E94">
        <w:rPr>
          <w:color w:val="000000" w:themeColor="text1"/>
          <w:sz w:val="28"/>
          <w:szCs w:val="28"/>
        </w:rPr>
        <w:t>–</w:t>
      </w:r>
      <w:r w:rsidRPr="00043B39">
        <w:rPr>
          <w:color w:val="000000" w:themeColor="text1"/>
          <w:sz w:val="28"/>
          <w:szCs w:val="28"/>
        </w:rPr>
        <w:t xml:space="preserve"> </w:t>
      </w:r>
      <w:r w:rsidR="00924720" w:rsidRPr="00043B39">
        <w:rPr>
          <w:color w:val="000000" w:themeColor="text1"/>
          <w:sz w:val="28"/>
          <w:szCs w:val="28"/>
        </w:rPr>
        <w:t>9,6</w:t>
      </w:r>
      <w:r w:rsidRPr="00043B39">
        <w:rPr>
          <w:color w:val="000000" w:themeColor="text1"/>
          <w:sz w:val="28"/>
          <w:szCs w:val="28"/>
        </w:rPr>
        <w:t xml:space="preserve">%); </w:t>
      </w:r>
      <w:r w:rsidRPr="00043B39">
        <w:rPr>
          <w:color w:val="000000" w:themeColor="text1"/>
          <w:sz w:val="28"/>
          <w:szCs w:val="28"/>
          <w:lang w:val="en-US"/>
        </w:rPr>
        <w:t>IV</w:t>
      </w:r>
      <w:r w:rsidRPr="00043B39">
        <w:rPr>
          <w:color w:val="000000" w:themeColor="text1"/>
          <w:sz w:val="28"/>
          <w:szCs w:val="28"/>
        </w:rPr>
        <w:t xml:space="preserve"> групп</w:t>
      </w:r>
      <w:r w:rsidR="00DF591E">
        <w:rPr>
          <w:color w:val="000000" w:themeColor="text1"/>
          <w:sz w:val="28"/>
          <w:szCs w:val="28"/>
        </w:rPr>
        <w:t>а здоровья определена 0,</w:t>
      </w:r>
      <w:r w:rsidR="00924720" w:rsidRPr="00043B39">
        <w:rPr>
          <w:color w:val="000000" w:themeColor="text1"/>
          <w:sz w:val="28"/>
          <w:szCs w:val="28"/>
        </w:rPr>
        <w:t xml:space="preserve">2% от числа осмотренных несовершеннолетних </w:t>
      </w:r>
      <w:r w:rsidRPr="00043B39">
        <w:rPr>
          <w:color w:val="000000" w:themeColor="text1"/>
          <w:sz w:val="28"/>
          <w:szCs w:val="28"/>
        </w:rPr>
        <w:t>(2017</w:t>
      </w:r>
      <w:r w:rsidR="00924720" w:rsidRPr="00043B39">
        <w:rPr>
          <w:color w:val="000000" w:themeColor="text1"/>
          <w:sz w:val="28"/>
          <w:szCs w:val="28"/>
        </w:rPr>
        <w:t xml:space="preserve"> </w:t>
      </w:r>
      <w:r w:rsidR="00AF0E94">
        <w:rPr>
          <w:color w:val="000000" w:themeColor="text1"/>
          <w:sz w:val="28"/>
          <w:szCs w:val="28"/>
        </w:rPr>
        <w:t>–</w:t>
      </w:r>
      <w:r w:rsidR="00924720" w:rsidRPr="00043B39">
        <w:rPr>
          <w:color w:val="000000" w:themeColor="text1"/>
          <w:sz w:val="28"/>
          <w:szCs w:val="28"/>
        </w:rPr>
        <w:t xml:space="preserve"> 0,3</w:t>
      </w:r>
      <w:r w:rsidRPr="00043B39">
        <w:rPr>
          <w:color w:val="000000" w:themeColor="text1"/>
          <w:sz w:val="28"/>
          <w:szCs w:val="28"/>
        </w:rPr>
        <w:t xml:space="preserve">%) и </w:t>
      </w:r>
      <w:r w:rsidR="00924720" w:rsidRPr="00043B39">
        <w:rPr>
          <w:color w:val="000000" w:themeColor="text1"/>
          <w:sz w:val="28"/>
          <w:szCs w:val="28"/>
          <w:lang w:val="en-US"/>
        </w:rPr>
        <w:t>V</w:t>
      </w:r>
      <w:r w:rsidR="00924720" w:rsidRPr="00043B39">
        <w:rPr>
          <w:color w:val="000000" w:themeColor="text1"/>
          <w:sz w:val="28"/>
          <w:szCs w:val="28"/>
        </w:rPr>
        <w:t xml:space="preserve"> группа здоровья – 1,1%</w:t>
      </w:r>
      <w:r w:rsidRPr="00043B39">
        <w:rPr>
          <w:color w:val="000000" w:themeColor="text1"/>
          <w:sz w:val="28"/>
          <w:szCs w:val="28"/>
        </w:rPr>
        <w:t xml:space="preserve"> (2017</w:t>
      </w:r>
      <w:r w:rsidR="00924720" w:rsidRPr="00043B39">
        <w:rPr>
          <w:color w:val="000000" w:themeColor="text1"/>
          <w:sz w:val="28"/>
          <w:szCs w:val="28"/>
        </w:rPr>
        <w:t xml:space="preserve"> </w:t>
      </w:r>
      <w:r w:rsidR="00AF0E94">
        <w:rPr>
          <w:color w:val="000000" w:themeColor="text1"/>
          <w:sz w:val="28"/>
          <w:szCs w:val="28"/>
        </w:rPr>
        <w:t>–</w:t>
      </w:r>
      <w:r w:rsidR="00985892">
        <w:rPr>
          <w:color w:val="000000" w:themeColor="text1"/>
          <w:sz w:val="28"/>
          <w:szCs w:val="28"/>
        </w:rPr>
        <w:t xml:space="preserve"> </w:t>
      </w:r>
      <w:r w:rsidRPr="00043B39">
        <w:rPr>
          <w:color w:val="000000" w:themeColor="text1"/>
          <w:sz w:val="28"/>
          <w:szCs w:val="28"/>
        </w:rPr>
        <w:t>0,</w:t>
      </w:r>
      <w:r w:rsidR="00924720" w:rsidRPr="00043B39">
        <w:rPr>
          <w:color w:val="000000" w:themeColor="text1"/>
          <w:sz w:val="28"/>
          <w:szCs w:val="28"/>
        </w:rPr>
        <w:t>9</w:t>
      </w:r>
      <w:r w:rsidR="00043B39" w:rsidRPr="00043B39">
        <w:rPr>
          <w:color w:val="000000" w:themeColor="text1"/>
          <w:sz w:val="28"/>
          <w:szCs w:val="28"/>
        </w:rPr>
        <w:t>%</w:t>
      </w:r>
      <w:r w:rsidR="00C34893">
        <w:rPr>
          <w:color w:val="000000" w:themeColor="text1"/>
          <w:sz w:val="28"/>
          <w:szCs w:val="28"/>
        </w:rPr>
        <w:t>).</w:t>
      </w:r>
    </w:p>
    <w:p w:rsidR="00E754BF" w:rsidRDefault="00C34893" w:rsidP="00F52BC9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</w:t>
      </w:r>
      <w:r w:rsidRPr="00043B39">
        <w:rPr>
          <w:color w:val="000000" w:themeColor="text1"/>
          <w:sz w:val="28"/>
          <w:szCs w:val="28"/>
        </w:rPr>
        <w:t>о группа</w:t>
      </w:r>
      <w:r>
        <w:rPr>
          <w:color w:val="000000" w:themeColor="text1"/>
          <w:sz w:val="28"/>
          <w:szCs w:val="28"/>
        </w:rPr>
        <w:t>х</w:t>
      </w:r>
      <w:r w:rsidRPr="00043B39">
        <w:rPr>
          <w:color w:val="000000" w:themeColor="text1"/>
          <w:sz w:val="28"/>
          <w:szCs w:val="28"/>
        </w:rPr>
        <w:t xml:space="preserve"> здоровья</w:t>
      </w:r>
      <w:r>
        <w:rPr>
          <w:color w:val="000000" w:themeColor="text1"/>
          <w:sz w:val="28"/>
          <w:szCs w:val="28"/>
        </w:rPr>
        <w:t xml:space="preserve"> детей представлена в таблице</w:t>
      </w:r>
      <w:r w:rsidR="00B4655B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>.</w:t>
      </w:r>
    </w:p>
    <w:p w:rsidR="00C34893" w:rsidRDefault="00C34893" w:rsidP="0046571F">
      <w:pPr>
        <w:spacing w:line="360" w:lineRule="auto"/>
        <w:ind w:firstLine="7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</w:t>
      </w:r>
      <w:r w:rsidR="00B4655B">
        <w:rPr>
          <w:color w:val="000000" w:themeColor="text1"/>
          <w:sz w:val="28"/>
          <w:szCs w:val="28"/>
        </w:rPr>
        <w:t xml:space="preserve"> 25</w:t>
      </w:r>
    </w:p>
    <w:p w:rsidR="00C34893" w:rsidRDefault="00C34893" w:rsidP="00F52BC9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</w:t>
      </w:r>
      <w:r w:rsidRPr="00043B39">
        <w:rPr>
          <w:color w:val="000000" w:themeColor="text1"/>
          <w:sz w:val="28"/>
          <w:szCs w:val="28"/>
        </w:rPr>
        <w:t>о группа</w:t>
      </w:r>
      <w:r>
        <w:rPr>
          <w:color w:val="000000" w:themeColor="text1"/>
          <w:sz w:val="28"/>
          <w:szCs w:val="28"/>
        </w:rPr>
        <w:t>х</w:t>
      </w:r>
      <w:r w:rsidRPr="00043B39">
        <w:rPr>
          <w:color w:val="000000" w:themeColor="text1"/>
          <w:sz w:val="28"/>
          <w:szCs w:val="28"/>
        </w:rPr>
        <w:t xml:space="preserve"> здоровья</w:t>
      </w:r>
      <w:r>
        <w:rPr>
          <w:color w:val="000000" w:themeColor="text1"/>
          <w:sz w:val="28"/>
          <w:szCs w:val="28"/>
        </w:rPr>
        <w:t xml:space="preserve"> детей</w:t>
      </w:r>
      <w:r w:rsidR="00AB72E4">
        <w:rPr>
          <w:color w:val="000000" w:themeColor="text1"/>
          <w:sz w:val="28"/>
          <w:szCs w:val="28"/>
        </w:rPr>
        <w:t xml:space="preserve"> (% от числа осмотренных)</w:t>
      </w:r>
    </w:p>
    <w:p w:rsidR="009B65C3" w:rsidRDefault="009B65C3" w:rsidP="00F52BC9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841"/>
        <w:gridCol w:w="841"/>
        <w:gridCol w:w="841"/>
        <w:gridCol w:w="841"/>
        <w:gridCol w:w="840"/>
        <w:gridCol w:w="840"/>
        <w:gridCol w:w="840"/>
        <w:gridCol w:w="840"/>
        <w:gridCol w:w="840"/>
        <w:gridCol w:w="840"/>
      </w:tblGrid>
      <w:tr w:rsidR="009B65C3" w:rsidTr="009B65C3">
        <w:tc>
          <w:tcPr>
            <w:tcW w:w="1166" w:type="dxa"/>
            <w:vMerge w:val="restart"/>
          </w:tcPr>
          <w:p w:rsidR="009B65C3" w:rsidRDefault="009B65C3" w:rsidP="00043B3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1682" w:type="dxa"/>
            <w:gridSpan w:val="2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  <w:p w:rsidR="009B65C3" w:rsidRP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группа здоровья</w:t>
            </w:r>
          </w:p>
        </w:tc>
        <w:tc>
          <w:tcPr>
            <w:tcW w:w="1682" w:type="dxa"/>
            <w:gridSpan w:val="2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II</w:t>
            </w:r>
          </w:p>
          <w:p w:rsidR="009B65C3" w:rsidRP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группа здоровья</w:t>
            </w:r>
          </w:p>
        </w:tc>
        <w:tc>
          <w:tcPr>
            <w:tcW w:w="1680" w:type="dxa"/>
            <w:gridSpan w:val="2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</w:p>
          <w:p w:rsidR="009B65C3" w:rsidRP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группа здоровья</w:t>
            </w:r>
          </w:p>
        </w:tc>
        <w:tc>
          <w:tcPr>
            <w:tcW w:w="1680" w:type="dxa"/>
            <w:gridSpan w:val="2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B65C3" w:rsidRP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группа здоровья</w:t>
            </w:r>
          </w:p>
        </w:tc>
        <w:tc>
          <w:tcPr>
            <w:tcW w:w="1680" w:type="dxa"/>
            <w:gridSpan w:val="2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V</w:t>
            </w:r>
          </w:p>
          <w:p w:rsidR="009B65C3" w:rsidRP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группа здоровья</w:t>
            </w:r>
          </w:p>
        </w:tc>
      </w:tr>
      <w:tr w:rsidR="00AB72E4" w:rsidTr="009B65C3">
        <w:tc>
          <w:tcPr>
            <w:tcW w:w="1166" w:type="dxa"/>
            <w:vMerge/>
          </w:tcPr>
          <w:p w:rsidR="00AB72E4" w:rsidRDefault="00AB72E4" w:rsidP="00043B3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</w:tcPr>
          <w:p w:rsidR="00AB72E4" w:rsidRDefault="00AB72E4" w:rsidP="00043B3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841" w:type="dxa"/>
          </w:tcPr>
          <w:p w:rsidR="00AB72E4" w:rsidRDefault="00AB72E4" w:rsidP="00043B3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841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841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840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840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840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840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840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840" w:type="dxa"/>
          </w:tcPr>
          <w:p w:rsidR="00AB72E4" w:rsidRDefault="00AB72E4" w:rsidP="00AB72E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9B65C3" w:rsidTr="009B65C3">
        <w:tc>
          <w:tcPr>
            <w:tcW w:w="1166" w:type="dxa"/>
          </w:tcPr>
          <w:p w:rsidR="009B65C3" w:rsidRDefault="009B65C3" w:rsidP="004657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</w:t>
            </w:r>
            <w:r w:rsidR="0046571F">
              <w:rPr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color w:val="000000" w:themeColor="text1"/>
                <w:sz w:val="28"/>
                <w:szCs w:val="28"/>
              </w:rPr>
              <w:t xml:space="preserve"> 1 года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25,2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30,1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64,6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4,6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</w:t>
            </w:r>
          </w:p>
        </w:tc>
      </w:tr>
      <w:tr w:rsidR="009B65C3" w:rsidTr="009B65C3">
        <w:tc>
          <w:tcPr>
            <w:tcW w:w="1166" w:type="dxa"/>
          </w:tcPr>
          <w:p w:rsidR="009B65C3" w:rsidRDefault="009B65C3" w:rsidP="004657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 –</w:t>
            </w:r>
            <w:r w:rsidR="0046571F">
              <w:rPr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color w:val="000000" w:themeColor="text1"/>
                <w:sz w:val="28"/>
                <w:szCs w:val="28"/>
              </w:rPr>
              <w:t xml:space="preserve"> 14 лет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56,1</w:t>
            </w:r>
          </w:p>
        </w:tc>
        <w:tc>
          <w:tcPr>
            <w:tcW w:w="841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59,9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8,5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9,6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1,2</w:t>
            </w:r>
          </w:p>
        </w:tc>
        <w:tc>
          <w:tcPr>
            <w:tcW w:w="840" w:type="dxa"/>
            <w:vAlign w:val="center"/>
          </w:tcPr>
          <w:p w:rsidR="009B65C3" w:rsidRDefault="009B65C3" w:rsidP="009B65C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1,3</w:t>
            </w:r>
          </w:p>
        </w:tc>
      </w:tr>
      <w:tr w:rsidR="009B65C3" w:rsidTr="00C6129C">
        <w:tc>
          <w:tcPr>
            <w:tcW w:w="1166" w:type="dxa"/>
          </w:tcPr>
          <w:p w:rsidR="009B65C3" w:rsidRDefault="009B65C3" w:rsidP="0046571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 – </w:t>
            </w:r>
            <w:r w:rsidR="0046571F">
              <w:rPr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</w:rPr>
              <w:t>17 лет</w:t>
            </w:r>
          </w:p>
        </w:tc>
        <w:tc>
          <w:tcPr>
            <w:tcW w:w="841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41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13,3</w:t>
            </w:r>
          </w:p>
        </w:tc>
        <w:tc>
          <w:tcPr>
            <w:tcW w:w="841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62,8</w:t>
            </w:r>
          </w:p>
        </w:tc>
        <w:tc>
          <w:tcPr>
            <w:tcW w:w="841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63,6</w:t>
            </w:r>
          </w:p>
        </w:tc>
        <w:tc>
          <w:tcPr>
            <w:tcW w:w="840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20,2</w:t>
            </w:r>
          </w:p>
        </w:tc>
        <w:tc>
          <w:tcPr>
            <w:tcW w:w="840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21,1</w:t>
            </w:r>
          </w:p>
        </w:tc>
        <w:tc>
          <w:tcPr>
            <w:tcW w:w="840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840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840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1,6</w:t>
            </w:r>
          </w:p>
        </w:tc>
        <w:tc>
          <w:tcPr>
            <w:tcW w:w="840" w:type="dxa"/>
            <w:vAlign w:val="center"/>
          </w:tcPr>
          <w:p w:rsidR="009B65C3" w:rsidRDefault="00C6129C" w:rsidP="00C6129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1,7</w:t>
            </w:r>
          </w:p>
        </w:tc>
      </w:tr>
    </w:tbl>
    <w:p w:rsidR="009B65C3" w:rsidRPr="009B2409" w:rsidRDefault="009B65C3" w:rsidP="00F52BC9">
      <w:pPr>
        <w:jc w:val="both"/>
        <w:rPr>
          <w:color w:val="000000" w:themeColor="text1"/>
          <w:sz w:val="24"/>
          <w:szCs w:val="24"/>
        </w:rPr>
      </w:pPr>
    </w:p>
    <w:p w:rsidR="009B2409" w:rsidRDefault="00924720" w:rsidP="009B2409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43B39">
        <w:rPr>
          <w:color w:val="000000" w:themeColor="text1"/>
          <w:sz w:val="28"/>
          <w:szCs w:val="28"/>
        </w:rPr>
        <w:t>161</w:t>
      </w:r>
      <w:r w:rsidR="00043B39" w:rsidRPr="00043B39">
        <w:rPr>
          <w:color w:val="000000" w:themeColor="text1"/>
          <w:sz w:val="28"/>
          <w:szCs w:val="28"/>
        </w:rPr>
        <w:t> </w:t>
      </w:r>
      <w:r w:rsidRPr="00043B39">
        <w:rPr>
          <w:color w:val="000000" w:themeColor="text1"/>
          <w:sz w:val="28"/>
          <w:szCs w:val="28"/>
        </w:rPr>
        <w:t xml:space="preserve">220 </w:t>
      </w:r>
      <w:r w:rsidR="00E5656B" w:rsidRPr="00043B39">
        <w:rPr>
          <w:color w:val="000000" w:themeColor="text1"/>
          <w:sz w:val="28"/>
          <w:szCs w:val="28"/>
        </w:rPr>
        <w:t xml:space="preserve"> детей по итогам проф</w:t>
      </w:r>
      <w:r w:rsidRPr="00043B39">
        <w:rPr>
          <w:color w:val="000000" w:themeColor="text1"/>
          <w:sz w:val="28"/>
          <w:szCs w:val="28"/>
        </w:rPr>
        <w:t xml:space="preserve">илактических </w:t>
      </w:r>
      <w:r w:rsidR="00E5656B" w:rsidRPr="00043B39">
        <w:rPr>
          <w:color w:val="000000" w:themeColor="text1"/>
          <w:sz w:val="28"/>
          <w:szCs w:val="28"/>
        </w:rPr>
        <w:t xml:space="preserve">осмотров допущены </w:t>
      </w:r>
      <w:r w:rsidRPr="00043B39">
        <w:rPr>
          <w:color w:val="000000" w:themeColor="text1"/>
          <w:sz w:val="28"/>
          <w:szCs w:val="28"/>
        </w:rPr>
        <w:t xml:space="preserve">к занятиям физической культурой, </w:t>
      </w:r>
      <w:r w:rsidR="00E5656B" w:rsidRPr="00043B39">
        <w:rPr>
          <w:color w:val="000000" w:themeColor="text1"/>
          <w:sz w:val="28"/>
          <w:szCs w:val="28"/>
        </w:rPr>
        <w:t xml:space="preserve"> в т</w:t>
      </w:r>
      <w:r w:rsidRPr="00043B39">
        <w:rPr>
          <w:color w:val="000000" w:themeColor="text1"/>
          <w:sz w:val="28"/>
          <w:szCs w:val="28"/>
        </w:rPr>
        <w:t xml:space="preserve">ом числе: </w:t>
      </w:r>
      <w:r w:rsidR="00043B39" w:rsidRPr="00043B39">
        <w:rPr>
          <w:color w:val="000000" w:themeColor="text1"/>
          <w:sz w:val="28"/>
          <w:szCs w:val="28"/>
        </w:rPr>
        <w:t>85,9</w:t>
      </w:r>
      <w:r w:rsidR="00E5656B" w:rsidRPr="00043B39">
        <w:rPr>
          <w:color w:val="000000" w:themeColor="text1"/>
          <w:sz w:val="28"/>
          <w:szCs w:val="28"/>
        </w:rPr>
        <w:t>% детей получили медицинские заключения о занятиях физической культурой по</w:t>
      </w:r>
      <w:r w:rsidR="009B2409">
        <w:rPr>
          <w:color w:val="000000" w:themeColor="text1"/>
          <w:sz w:val="28"/>
          <w:szCs w:val="28"/>
        </w:rPr>
        <w:t xml:space="preserve"> </w:t>
      </w:r>
      <w:r w:rsidR="00E5656B" w:rsidRPr="00043B39">
        <w:rPr>
          <w:color w:val="000000" w:themeColor="text1"/>
          <w:sz w:val="28"/>
          <w:szCs w:val="28"/>
        </w:rPr>
        <w:t>программе</w:t>
      </w:r>
      <w:r w:rsidR="009B2409">
        <w:rPr>
          <w:color w:val="000000" w:themeColor="text1"/>
          <w:sz w:val="28"/>
          <w:szCs w:val="28"/>
        </w:rPr>
        <w:t xml:space="preserve"> </w:t>
      </w:r>
      <w:r w:rsidR="00E5656B" w:rsidRPr="00043B39">
        <w:rPr>
          <w:color w:val="000000" w:themeColor="text1"/>
          <w:sz w:val="28"/>
          <w:szCs w:val="28"/>
        </w:rPr>
        <w:t xml:space="preserve">основной группы, </w:t>
      </w:r>
      <w:r w:rsidR="00043B39" w:rsidRPr="00043B39">
        <w:rPr>
          <w:color w:val="000000" w:themeColor="text1"/>
          <w:sz w:val="28"/>
          <w:szCs w:val="28"/>
        </w:rPr>
        <w:t>11</w:t>
      </w:r>
      <w:r w:rsidR="00E5656B" w:rsidRPr="00043B39">
        <w:rPr>
          <w:color w:val="000000" w:themeColor="text1"/>
          <w:sz w:val="28"/>
          <w:szCs w:val="28"/>
        </w:rPr>
        <w:t xml:space="preserve">,9% </w:t>
      </w:r>
      <w:r w:rsidR="00AF0E94">
        <w:rPr>
          <w:color w:val="000000" w:themeColor="text1"/>
          <w:sz w:val="28"/>
          <w:szCs w:val="28"/>
        </w:rPr>
        <w:t>–</w:t>
      </w:r>
      <w:r w:rsidR="00E5656B" w:rsidRPr="00043B39">
        <w:rPr>
          <w:color w:val="000000" w:themeColor="text1"/>
          <w:sz w:val="28"/>
          <w:szCs w:val="28"/>
        </w:rPr>
        <w:t xml:space="preserve"> по программе подготовительной группы, </w:t>
      </w:r>
      <w:r w:rsidR="009B2409">
        <w:rPr>
          <w:color w:val="000000" w:themeColor="text1"/>
          <w:sz w:val="28"/>
          <w:szCs w:val="28"/>
        </w:rPr>
        <w:t xml:space="preserve">         </w:t>
      </w:r>
      <w:r w:rsidR="00043B39" w:rsidRPr="00043B39">
        <w:rPr>
          <w:color w:val="000000" w:themeColor="text1"/>
          <w:sz w:val="28"/>
          <w:szCs w:val="28"/>
        </w:rPr>
        <w:lastRenderedPageBreak/>
        <w:t>2,2</w:t>
      </w:r>
      <w:r w:rsidR="00E5656B" w:rsidRPr="00043B39">
        <w:rPr>
          <w:color w:val="000000" w:themeColor="text1"/>
          <w:sz w:val="28"/>
          <w:szCs w:val="28"/>
        </w:rPr>
        <w:t xml:space="preserve">% детей с отклонениями в состоянии здоровья </w:t>
      </w:r>
      <w:r w:rsidR="00AF0E94">
        <w:rPr>
          <w:color w:val="000000" w:themeColor="text1"/>
          <w:sz w:val="28"/>
          <w:szCs w:val="28"/>
        </w:rPr>
        <w:t>–</w:t>
      </w:r>
      <w:r w:rsidR="00E5656B" w:rsidRPr="00043B39">
        <w:rPr>
          <w:color w:val="000000" w:themeColor="text1"/>
          <w:sz w:val="28"/>
          <w:szCs w:val="28"/>
        </w:rPr>
        <w:t xml:space="preserve"> в специальных группах А и Б</w:t>
      </w:r>
      <w:r w:rsidR="00043B39" w:rsidRPr="00043B39">
        <w:rPr>
          <w:color w:val="000000" w:themeColor="text1"/>
          <w:sz w:val="28"/>
          <w:szCs w:val="28"/>
        </w:rPr>
        <w:t>.</w:t>
      </w:r>
      <w:r w:rsidR="009B2409">
        <w:rPr>
          <w:color w:val="000000" w:themeColor="text1"/>
          <w:sz w:val="28"/>
          <w:szCs w:val="28"/>
        </w:rPr>
        <w:t xml:space="preserve"> </w:t>
      </w:r>
    </w:p>
    <w:p w:rsidR="00CA7D23" w:rsidRPr="00767D23" w:rsidRDefault="00CA7D23" w:rsidP="009B240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67D23">
        <w:rPr>
          <w:sz w:val="28"/>
          <w:szCs w:val="28"/>
        </w:rPr>
        <w:t>Первичная медико</w:t>
      </w:r>
      <w:r w:rsidR="00AB72E4">
        <w:rPr>
          <w:sz w:val="28"/>
          <w:szCs w:val="28"/>
        </w:rPr>
        <w:t>-</w:t>
      </w:r>
      <w:r w:rsidRPr="00767D23">
        <w:rPr>
          <w:sz w:val="28"/>
          <w:szCs w:val="28"/>
        </w:rPr>
        <w:t>санитарная и специализированная медицинская помощь детям в амбулаторно</w:t>
      </w:r>
      <w:r w:rsidR="00AB72E4">
        <w:rPr>
          <w:sz w:val="28"/>
          <w:szCs w:val="28"/>
        </w:rPr>
        <w:t>-</w:t>
      </w:r>
      <w:r w:rsidRPr="00767D23">
        <w:rPr>
          <w:sz w:val="28"/>
          <w:szCs w:val="28"/>
        </w:rPr>
        <w:t>поликлинических условиях оказывается в 60</w:t>
      </w:r>
      <w:r w:rsidR="00AB72E4">
        <w:rPr>
          <w:sz w:val="28"/>
          <w:szCs w:val="28"/>
        </w:rPr>
        <w:t>-</w:t>
      </w:r>
      <w:r w:rsidRPr="00767D23">
        <w:rPr>
          <w:sz w:val="28"/>
          <w:szCs w:val="28"/>
        </w:rPr>
        <w:t>ти медицинских организациях, подведомственных министерству здравоохранения</w:t>
      </w:r>
      <w:r w:rsidR="00AB72E4">
        <w:rPr>
          <w:sz w:val="28"/>
          <w:szCs w:val="28"/>
        </w:rPr>
        <w:t xml:space="preserve"> Кировской области</w:t>
      </w:r>
      <w:r w:rsidRPr="00767D23">
        <w:rPr>
          <w:sz w:val="28"/>
          <w:szCs w:val="28"/>
        </w:rPr>
        <w:t>. В указанных медицинских организациях сформировано 262 педиатрических участка. Кроме того, первичная медико</w:t>
      </w:r>
      <w:r w:rsidR="0046571F">
        <w:rPr>
          <w:sz w:val="28"/>
          <w:szCs w:val="28"/>
        </w:rPr>
        <w:t>-</w:t>
      </w:r>
      <w:r w:rsidRPr="00767D23">
        <w:rPr>
          <w:sz w:val="28"/>
          <w:szCs w:val="28"/>
        </w:rPr>
        <w:t>санитарная помощь детям оказывается в 88 офисах врачей общей (семейной) практики и на 32 фельдшерско</w:t>
      </w:r>
      <w:r w:rsidR="00AB72E4">
        <w:rPr>
          <w:sz w:val="28"/>
          <w:szCs w:val="28"/>
        </w:rPr>
        <w:t>-</w:t>
      </w:r>
      <w:r w:rsidRPr="00767D23">
        <w:rPr>
          <w:sz w:val="28"/>
          <w:szCs w:val="28"/>
        </w:rPr>
        <w:t xml:space="preserve">акушерских пунктах. </w:t>
      </w:r>
      <w:r>
        <w:rPr>
          <w:sz w:val="28"/>
          <w:szCs w:val="28"/>
        </w:rPr>
        <w:t>В структуре медицинских организаций, оказывающих амбулаторно</w:t>
      </w:r>
      <w:r w:rsidR="00AB72E4">
        <w:rPr>
          <w:sz w:val="28"/>
          <w:szCs w:val="28"/>
        </w:rPr>
        <w:t>-</w:t>
      </w:r>
      <w:r>
        <w:rPr>
          <w:sz w:val="28"/>
          <w:szCs w:val="28"/>
        </w:rPr>
        <w:t>поликлиническую помощь детям, развернуто 18 детских поликлиник (поликлинических отделений), из них 16 имеет прикрепленное детское население и 2 – консультативно</w:t>
      </w:r>
      <w:r w:rsidR="00AB72E4">
        <w:rPr>
          <w:sz w:val="28"/>
          <w:szCs w:val="28"/>
        </w:rPr>
        <w:t>-</w:t>
      </w:r>
      <w:r>
        <w:rPr>
          <w:sz w:val="28"/>
          <w:szCs w:val="28"/>
        </w:rPr>
        <w:t>диагностических центра, не имеющих прикрепленного населения.</w:t>
      </w:r>
    </w:p>
    <w:p w:rsidR="00CA7D23" w:rsidRDefault="00CA7D23" w:rsidP="00A10E3F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6716F">
        <w:rPr>
          <w:rFonts w:ascii="Times New Roman" w:hAnsi="Times New Roman" w:cs="Times New Roman"/>
          <w:sz w:val="28"/>
          <w:szCs w:val="28"/>
        </w:rPr>
        <w:t>Всего в 2018 году детьми в возрасте от 0 до 17 лет в амбулаторно</w:t>
      </w:r>
      <w:r w:rsidR="00AB72E4">
        <w:rPr>
          <w:rFonts w:ascii="Times New Roman" w:hAnsi="Times New Roman" w:cs="Times New Roman"/>
          <w:sz w:val="28"/>
          <w:szCs w:val="28"/>
        </w:rPr>
        <w:t>-</w:t>
      </w:r>
      <w:r w:rsidRPr="0006716F">
        <w:rPr>
          <w:rFonts w:ascii="Times New Roman" w:hAnsi="Times New Roman" w:cs="Times New Roman"/>
          <w:sz w:val="28"/>
          <w:szCs w:val="28"/>
        </w:rPr>
        <w:t>поликлинических условиях выполнено 3 561 769 посещений, из них 1 798 585 – с профилактическими и иными целями.</w:t>
      </w:r>
    </w:p>
    <w:p w:rsidR="00103B87" w:rsidRPr="00F44D5F" w:rsidRDefault="00F44D5F" w:rsidP="00A10E3F">
      <w:pPr>
        <w:spacing w:line="360" w:lineRule="auto"/>
        <w:ind w:firstLine="708"/>
        <w:jc w:val="both"/>
        <w:rPr>
          <w:sz w:val="28"/>
          <w:szCs w:val="28"/>
        </w:rPr>
      </w:pPr>
      <w:r w:rsidRPr="00F44D5F">
        <w:rPr>
          <w:sz w:val="28"/>
          <w:szCs w:val="28"/>
        </w:rPr>
        <w:t>С целью повышения качества и доступности первичной медико</w:t>
      </w:r>
      <w:r w:rsidR="00AB72E4">
        <w:rPr>
          <w:sz w:val="28"/>
          <w:szCs w:val="28"/>
        </w:rPr>
        <w:t>-</w:t>
      </w:r>
      <w:r w:rsidRPr="00F44D5F">
        <w:rPr>
          <w:sz w:val="28"/>
          <w:szCs w:val="28"/>
        </w:rPr>
        <w:t>санитарной помощи детям</w:t>
      </w:r>
      <w:r w:rsidR="00103B87" w:rsidRPr="00F44D5F">
        <w:rPr>
          <w:sz w:val="28"/>
          <w:szCs w:val="28"/>
        </w:rPr>
        <w:t xml:space="preserve"> </w:t>
      </w:r>
      <w:r w:rsidRPr="00F44D5F">
        <w:rPr>
          <w:sz w:val="28"/>
          <w:szCs w:val="28"/>
        </w:rPr>
        <w:t xml:space="preserve">следующие </w:t>
      </w:r>
      <w:r w:rsidR="00103B87" w:rsidRPr="00F44D5F">
        <w:rPr>
          <w:sz w:val="28"/>
          <w:szCs w:val="28"/>
        </w:rPr>
        <w:t>медицински</w:t>
      </w:r>
      <w:r w:rsidRPr="00F44D5F">
        <w:rPr>
          <w:sz w:val="28"/>
          <w:szCs w:val="28"/>
        </w:rPr>
        <w:t>е</w:t>
      </w:r>
      <w:r w:rsidR="00103B87" w:rsidRPr="00F44D5F">
        <w:rPr>
          <w:sz w:val="28"/>
          <w:szCs w:val="28"/>
        </w:rPr>
        <w:t xml:space="preserve"> организаци</w:t>
      </w:r>
      <w:r w:rsidRPr="00F44D5F">
        <w:rPr>
          <w:sz w:val="28"/>
          <w:szCs w:val="28"/>
        </w:rPr>
        <w:t>и</w:t>
      </w:r>
      <w:r w:rsidR="00103B87" w:rsidRPr="00F44D5F">
        <w:rPr>
          <w:sz w:val="28"/>
          <w:szCs w:val="28"/>
        </w:rPr>
        <w:t xml:space="preserve"> участвую</w:t>
      </w:r>
      <w:r w:rsidRPr="00F44D5F">
        <w:rPr>
          <w:sz w:val="28"/>
          <w:szCs w:val="28"/>
        </w:rPr>
        <w:t>т</w:t>
      </w:r>
      <w:r w:rsidR="00103B87" w:rsidRPr="00F44D5F">
        <w:rPr>
          <w:sz w:val="28"/>
          <w:szCs w:val="28"/>
        </w:rPr>
        <w:t xml:space="preserve"> в реализации мероприятий по развитию материально</w:t>
      </w:r>
      <w:r w:rsidR="004D7A31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технической базы детских поликлиник и детских поликлинических отделений медицинских организаций: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«Вятскополянская центральная районная больница» 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«Кирово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Чепецкая центральная районная больница» 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«Котельничская центральная районная больница» 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«Омутнинская центральная районная больница» 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КОГБУЗ</w:t>
      </w:r>
      <w:r w:rsidR="00103B87" w:rsidRPr="00F44D5F">
        <w:rPr>
          <w:sz w:val="28"/>
          <w:szCs w:val="28"/>
        </w:rPr>
        <w:t xml:space="preserve"> «Слободская центральная районная больница имени </w:t>
      </w:r>
      <w:r w:rsidR="0046571F">
        <w:rPr>
          <w:sz w:val="28"/>
          <w:szCs w:val="28"/>
        </w:rPr>
        <w:t xml:space="preserve">академика </w:t>
      </w:r>
      <w:r w:rsidR="00103B87" w:rsidRPr="00F44D5F">
        <w:rPr>
          <w:sz w:val="28"/>
          <w:szCs w:val="28"/>
        </w:rPr>
        <w:t>А.Н. Бакулева» 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«Советская центральная районная больница» (детское поликлиническое отделение)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«Яранская центральная районная больница» (детская поликлиника)</w:t>
      </w:r>
      <w:r w:rsidR="0046571F">
        <w:rPr>
          <w:sz w:val="28"/>
          <w:szCs w:val="28"/>
        </w:rPr>
        <w:t>;</w:t>
      </w:r>
    </w:p>
    <w:p w:rsidR="0046571F" w:rsidRDefault="00AB72E4" w:rsidP="00465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«Кировская областная детская клиническая больница» (консультативно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центр)</w:t>
      </w:r>
      <w:r w:rsidR="0046571F">
        <w:rPr>
          <w:sz w:val="28"/>
          <w:szCs w:val="28"/>
        </w:rPr>
        <w:t>;</w:t>
      </w:r>
    </w:p>
    <w:p w:rsidR="00103B87" w:rsidRPr="00F44D5F" w:rsidRDefault="00AB72E4" w:rsidP="00465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«Кировская городская больница № 2»</w:t>
      </w:r>
      <w:r w:rsidR="0046571F">
        <w:rPr>
          <w:sz w:val="28"/>
          <w:szCs w:val="28"/>
        </w:rPr>
        <w:t xml:space="preserve"> </w:t>
      </w:r>
      <w:r w:rsidR="00103B87" w:rsidRPr="00F44D5F">
        <w:rPr>
          <w:sz w:val="28"/>
          <w:szCs w:val="28"/>
        </w:rPr>
        <w:t>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465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«Кировская городская больница № 5»</w:t>
      </w:r>
      <w:r w:rsidR="0046571F">
        <w:rPr>
          <w:sz w:val="28"/>
          <w:szCs w:val="28"/>
        </w:rPr>
        <w:t xml:space="preserve"> </w:t>
      </w:r>
      <w:r w:rsidR="00103B87" w:rsidRPr="00F44D5F">
        <w:rPr>
          <w:sz w:val="28"/>
          <w:szCs w:val="28"/>
        </w:rPr>
        <w:t>(детская поликлиника)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1)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2)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3)</w:t>
      </w:r>
      <w:r w:rsidR="0046571F">
        <w:rPr>
          <w:sz w:val="28"/>
          <w:szCs w:val="28"/>
        </w:rPr>
        <w:t>;</w:t>
      </w:r>
    </w:p>
    <w:p w:rsidR="00103B87" w:rsidRPr="00F44D5F" w:rsidRDefault="00AB72E4" w:rsidP="00A10E3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4)</w:t>
      </w:r>
      <w:r w:rsidR="0046571F">
        <w:rPr>
          <w:sz w:val="28"/>
          <w:szCs w:val="28"/>
        </w:rPr>
        <w:t>;</w:t>
      </w:r>
    </w:p>
    <w:p w:rsidR="00103B87" w:rsidRPr="00F44D5F" w:rsidRDefault="00AB72E4" w:rsidP="00465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5)</w:t>
      </w:r>
      <w:r w:rsidR="0046571F">
        <w:rPr>
          <w:sz w:val="28"/>
          <w:szCs w:val="28"/>
        </w:rPr>
        <w:t>;</w:t>
      </w:r>
    </w:p>
    <w:p w:rsidR="00103B87" w:rsidRPr="00F44D5F" w:rsidRDefault="00AB72E4" w:rsidP="00465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6)</w:t>
      </w:r>
      <w:r w:rsidR="0046571F">
        <w:rPr>
          <w:sz w:val="28"/>
          <w:szCs w:val="28"/>
        </w:rPr>
        <w:t>;</w:t>
      </w:r>
    </w:p>
    <w:p w:rsidR="00103B87" w:rsidRPr="00F44D5F" w:rsidRDefault="00AB72E4" w:rsidP="004657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КОГБУЗ</w:t>
      </w:r>
      <w:r w:rsidR="00103B87" w:rsidRPr="00F44D5F">
        <w:rPr>
          <w:sz w:val="28"/>
          <w:szCs w:val="28"/>
        </w:rPr>
        <w:t xml:space="preserve"> «Детский клинический консультативно</w:t>
      </w:r>
      <w:r w:rsidR="0046571F">
        <w:rPr>
          <w:sz w:val="28"/>
          <w:szCs w:val="28"/>
        </w:rPr>
        <w:t>-</w:t>
      </w:r>
      <w:r w:rsidR="00103B87" w:rsidRPr="00F44D5F">
        <w:rPr>
          <w:sz w:val="28"/>
          <w:szCs w:val="28"/>
        </w:rPr>
        <w:t>диагностический центр» (детская поликлиника № 7).</w:t>
      </w:r>
    </w:p>
    <w:p w:rsidR="00B87FD7" w:rsidRPr="00BB0235" w:rsidRDefault="00B87FD7" w:rsidP="0046571F">
      <w:pPr>
        <w:spacing w:line="360" w:lineRule="auto"/>
        <w:ind w:firstLine="720"/>
        <w:jc w:val="both"/>
        <w:rPr>
          <w:rFonts w:eastAsia="Calibri"/>
          <w:bCs/>
          <w:sz w:val="28"/>
          <w:szCs w:val="28"/>
        </w:rPr>
      </w:pPr>
      <w:r w:rsidRPr="00BB0235">
        <w:rPr>
          <w:rFonts w:eastAsia="Calibri"/>
          <w:bCs/>
          <w:sz w:val="28"/>
          <w:szCs w:val="28"/>
        </w:rPr>
        <w:t>В 2017 году Кировская область была включена в число пилотных регионов по реализации приоритетного проекта «Бережливая поликлиника». Первоначально принципы бережливого производства осваивали и внедряли</w:t>
      </w:r>
      <w:r w:rsidR="00F52BC9">
        <w:rPr>
          <w:rFonts w:eastAsia="Calibri"/>
          <w:bCs/>
          <w:sz w:val="28"/>
          <w:szCs w:val="28"/>
        </w:rPr>
        <w:t xml:space="preserve"> </w:t>
      </w:r>
      <w:r w:rsidRPr="00BB0235">
        <w:rPr>
          <w:rFonts w:eastAsia="Calibri"/>
          <w:bCs/>
          <w:sz w:val="28"/>
          <w:szCs w:val="28"/>
        </w:rPr>
        <w:t xml:space="preserve"> </w:t>
      </w:r>
      <w:r w:rsidR="00F52BC9">
        <w:rPr>
          <w:rFonts w:eastAsia="Calibri"/>
          <w:bCs/>
          <w:sz w:val="28"/>
          <w:szCs w:val="28"/>
        </w:rPr>
        <w:t>2</w:t>
      </w:r>
      <w:r w:rsidRPr="00BB0235">
        <w:rPr>
          <w:rFonts w:eastAsia="Calibri"/>
          <w:bCs/>
          <w:sz w:val="28"/>
          <w:szCs w:val="28"/>
        </w:rPr>
        <w:t xml:space="preserve"> детские поликлиники: поликлиника № 1 и поликлиника № 2 КОГБУЗ </w:t>
      </w:r>
      <w:r w:rsidRPr="00BB0235">
        <w:rPr>
          <w:rFonts w:eastAsia="Calibri"/>
          <w:bCs/>
          <w:sz w:val="28"/>
          <w:szCs w:val="28"/>
        </w:rPr>
        <w:lastRenderedPageBreak/>
        <w:t>«Детский клинический консультативно</w:t>
      </w:r>
      <w:r w:rsidR="00A10E3F">
        <w:rPr>
          <w:rFonts w:eastAsia="Calibri"/>
          <w:bCs/>
          <w:sz w:val="28"/>
          <w:szCs w:val="28"/>
        </w:rPr>
        <w:t>-</w:t>
      </w:r>
      <w:r w:rsidRPr="00BB0235">
        <w:rPr>
          <w:rFonts w:eastAsia="Calibri"/>
          <w:bCs/>
          <w:sz w:val="28"/>
          <w:szCs w:val="28"/>
        </w:rPr>
        <w:t xml:space="preserve">диагностический центр». </w:t>
      </w:r>
      <w:r w:rsidR="00A10E3F">
        <w:rPr>
          <w:rFonts w:eastAsia="Calibri"/>
          <w:bCs/>
          <w:sz w:val="28"/>
          <w:szCs w:val="28"/>
        </w:rPr>
        <w:t>С и</w:t>
      </w:r>
      <w:r w:rsidRPr="00BB0235">
        <w:rPr>
          <w:rFonts w:eastAsia="Calibri"/>
          <w:bCs/>
          <w:sz w:val="28"/>
          <w:szCs w:val="28"/>
        </w:rPr>
        <w:t>спольз</w:t>
      </w:r>
      <w:r w:rsidR="00A10E3F">
        <w:rPr>
          <w:rFonts w:eastAsia="Calibri"/>
          <w:bCs/>
          <w:sz w:val="28"/>
          <w:szCs w:val="28"/>
        </w:rPr>
        <w:t>ованием</w:t>
      </w:r>
      <w:r w:rsidRPr="00BB0235">
        <w:rPr>
          <w:rFonts w:eastAsia="Calibri"/>
          <w:bCs/>
          <w:sz w:val="28"/>
          <w:szCs w:val="28"/>
        </w:rPr>
        <w:t xml:space="preserve">  инструмент</w:t>
      </w:r>
      <w:r w:rsidR="00A10E3F">
        <w:rPr>
          <w:rFonts w:eastAsia="Calibri"/>
          <w:bCs/>
          <w:sz w:val="28"/>
          <w:szCs w:val="28"/>
        </w:rPr>
        <w:t>ов</w:t>
      </w:r>
      <w:r w:rsidRPr="00BB0235">
        <w:rPr>
          <w:rFonts w:eastAsia="Calibri"/>
          <w:bCs/>
          <w:sz w:val="28"/>
          <w:szCs w:val="28"/>
        </w:rPr>
        <w:t xml:space="preserve"> бережливого производства решены наиболее проблемные процессы: внедрены новые подходы к организации работы регистратуры, разделены потоки здоровых и заболевших детей, </w:t>
      </w:r>
      <w:r w:rsidR="00A10E3F">
        <w:rPr>
          <w:rFonts w:eastAsia="Calibri"/>
          <w:bCs/>
          <w:sz w:val="28"/>
          <w:szCs w:val="28"/>
        </w:rPr>
        <w:t xml:space="preserve">проведена </w:t>
      </w:r>
      <w:r w:rsidRPr="00BB0235">
        <w:rPr>
          <w:rFonts w:eastAsia="Calibri"/>
          <w:bCs/>
          <w:sz w:val="28"/>
          <w:szCs w:val="28"/>
        </w:rPr>
        <w:t>компьютеризация рабочего места врача</w:t>
      </w:r>
      <w:r w:rsidR="00A10E3F">
        <w:rPr>
          <w:rFonts w:eastAsia="Calibri"/>
          <w:bCs/>
          <w:sz w:val="28"/>
          <w:szCs w:val="28"/>
        </w:rPr>
        <w:t>-</w:t>
      </w:r>
      <w:r w:rsidRPr="00BB0235">
        <w:rPr>
          <w:rFonts w:eastAsia="Calibri"/>
          <w:bCs/>
          <w:sz w:val="28"/>
          <w:szCs w:val="28"/>
        </w:rPr>
        <w:t>педиатра участкового и участковой медицинской сестры.</w:t>
      </w:r>
    </w:p>
    <w:p w:rsidR="00B87FD7" w:rsidRPr="00BB0235" w:rsidRDefault="00B87FD7" w:rsidP="00A10E3F">
      <w:pPr>
        <w:spacing w:line="360" w:lineRule="auto"/>
        <w:ind w:firstLine="720"/>
        <w:jc w:val="both"/>
        <w:rPr>
          <w:sz w:val="28"/>
          <w:szCs w:val="28"/>
        </w:rPr>
      </w:pPr>
      <w:r w:rsidRPr="00BB0235">
        <w:rPr>
          <w:rFonts w:eastAsia="Calibri"/>
          <w:bCs/>
          <w:sz w:val="28"/>
          <w:szCs w:val="28"/>
        </w:rPr>
        <w:t xml:space="preserve">С сентября 2017 года опыт бережливого производства стал тиражироваться на другие детские поликлиники, а с 2018 </w:t>
      </w:r>
      <w:r w:rsidRPr="00BB0235">
        <w:rPr>
          <w:sz w:val="28"/>
          <w:szCs w:val="28"/>
        </w:rPr>
        <w:t>года пилотный проект был переименован в приоритетный проект «Создание новой модели медицинской организации, оказывающей первичную медико</w:t>
      </w:r>
      <w:r w:rsidR="004D7A31">
        <w:rPr>
          <w:sz w:val="28"/>
          <w:szCs w:val="28"/>
        </w:rPr>
        <w:t>-</w:t>
      </w:r>
      <w:r w:rsidRPr="00BB0235">
        <w:rPr>
          <w:sz w:val="28"/>
          <w:szCs w:val="28"/>
        </w:rPr>
        <w:t>санитарную помощь», в котором</w:t>
      </w:r>
      <w:r w:rsidR="00BB0235" w:rsidRPr="00BB0235">
        <w:rPr>
          <w:sz w:val="28"/>
          <w:szCs w:val="28"/>
        </w:rPr>
        <w:t xml:space="preserve"> принимают участие все детские поликлиники и детские поликлинические подразделения медицинских организаций Кировской области.</w:t>
      </w:r>
    </w:p>
    <w:p w:rsidR="00C34893" w:rsidRDefault="00C34893" w:rsidP="00A10E3F">
      <w:pPr>
        <w:spacing w:line="360" w:lineRule="auto"/>
        <w:ind w:firstLine="720"/>
        <w:jc w:val="both"/>
        <w:rPr>
          <w:sz w:val="28"/>
          <w:szCs w:val="28"/>
        </w:rPr>
      </w:pPr>
      <w:r w:rsidRPr="00C34893">
        <w:rPr>
          <w:sz w:val="28"/>
          <w:szCs w:val="28"/>
        </w:rPr>
        <w:t>Перечень процессов,</w:t>
      </w:r>
      <w:r>
        <w:rPr>
          <w:sz w:val="28"/>
          <w:szCs w:val="28"/>
        </w:rPr>
        <w:t xml:space="preserve"> </w:t>
      </w:r>
      <w:r w:rsidRPr="00C34893">
        <w:rPr>
          <w:sz w:val="28"/>
          <w:szCs w:val="28"/>
        </w:rPr>
        <w:t xml:space="preserve">выбранных для реализации в рамках проекта </w:t>
      </w:r>
      <w:r w:rsidR="0046571F">
        <w:rPr>
          <w:sz w:val="28"/>
          <w:szCs w:val="28"/>
        </w:rPr>
        <w:t xml:space="preserve">  </w:t>
      </w:r>
      <w:r w:rsidRPr="00C34893">
        <w:rPr>
          <w:sz w:val="28"/>
          <w:szCs w:val="28"/>
        </w:rPr>
        <w:t>2018</w:t>
      </w:r>
      <w:r w:rsidR="0046571F">
        <w:rPr>
          <w:sz w:val="28"/>
          <w:szCs w:val="28"/>
        </w:rPr>
        <w:t xml:space="preserve"> </w:t>
      </w:r>
      <w:r w:rsidR="00AF0E94">
        <w:rPr>
          <w:sz w:val="28"/>
          <w:szCs w:val="28"/>
        </w:rPr>
        <w:t>–</w:t>
      </w:r>
      <w:r w:rsidR="0046571F">
        <w:rPr>
          <w:sz w:val="28"/>
          <w:szCs w:val="28"/>
        </w:rPr>
        <w:t xml:space="preserve"> </w:t>
      </w:r>
      <w:r w:rsidRPr="00C34893">
        <w:rPr>
          <w:sz w:val="28"/>
          <w:szCs w:val="28"/>
        </w:rPr>
        <w:t>2019 г</w:t>
      </w:r>
      <w:r w:rsidR="0046571F">
        <w:rPr>
          <w:sz w:val="28"/>
          <w:szCs w:val="28"/>
        </w:rPr>
        <w:t>одов</w:t>
      </w:r>
      <w:r>
        <w:rPr>
          <w:sz w:val="28"/>
          <w:szCs w:val="28"/>
        </w:rPr>
        <w:t>, представлен в таблице</w:t>
      </w:r>
      <w:r w:rsidR="009554DB">
        <w:rPr>
          <w:sz w:val="28"/>
          <w:szCs w:val="28"/>
        </w:rPr>
        <w:t xml:space="preserve"> 26</w:t>
      </w:r>
      <w:r w:rsidR="00A10E3F">
        <w:rPr>
          <w:sz w:val="28"/>
          <w:szCs w:val="28"/>
        </w:rPr>
        <w:t>.</w:t>
      </w:r>
    </w:p>
    <w:p w:rsidR="00C34893" w:rsidRPr="00C34893" w:rsidRDefault="00A10E3F" w:rsidP="00C3489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C34893">
        <w:rPr>
          <w:sz w:val="28"/>
          <w:szCs w:val="28"/>
        </w:rPr>
        <w:t xml:space="preserve">аблица </w:t>
      </w:r>
      <w:r w:rsidR="009554DB">
        <w:rPr>
          <w:sz w:val="28"/>
          <w:szCs w:val="28"/>
        </w:rPr>
        <w:t>26</w:t>
      </w:r>
    </w:p>
    <w:p w:rsidR="00F44D5F" w:rsidRPr="0046571F" w:rsidRDefault="00AD695A" w:rsidP="00846EE2">
      <w:pPr>
        <w:shd w:val="clear" w:color="auto" w:fill="FFFFFF"/>
        <w:ind w:firstLine="709"/>
        <w:jc w:val="center"/>
        <w:rPr>
          <w:sz w:val="28"/>
          <w:szCs w:val="28"/>
        </w:rPr>
      </w:pPr>
      <w:r w:rsidRPr="0046571F">
        <w:rPr>
          <w:sz w:val="28"/>
          <w:szCs w:val="28"/>
        </w:rPr>
        <w:t>Перечень процессов,</w:t>
      </w:r>
    </w:p>
    <w:p w:rsidR="004853A7" w:rsidRPr="0046571F" w:rsidRDefault="00AD695A" w:rsidP="00846EE2">
      <w:pPr>
        <w:shd w:val="clear" w:color="auto" w:fill="FFFFFF"/>
        <w:ind w:firstLine="709"/>
        <w:jc w:val="center"/>
        <w:rPr>
          <w:sz w:val="28"/>
          <w:szCs w:val="28"/>
        </w:rPr>
      </w:pPr>
      <w:r w:rsidRPr="0046571F">
        <w:rPr>
          <w:sz w:val="28"/>
          <w:szCs w:val="28"/>
        </w:rPr>
        <w:t>выбранных для реализации в рамках</w:t>
      </w:r>
      <w:r w:rsidR="004853A7" w:rsidRPr="0046571F">
        <w:rPr>
          <w:sz w:val="28"/>
          <w:szCs w:val="28"/>
        </w:rPr>
        <w:t xml:space="preserve"> </w:t>
      </w:r>
    </w:p>
    <w:p w:rsidR="00AD695A" w:rsidRPr="0046571F" w:rsidRDefault="004853A7" w:rsidP="00846EE2">
      <w:pPr>
        <w:shd w:val="clear" w:color="auto" w:fill="FFFFFF"/>
        <w:ind w:firstLine="709"/>
        <w:jc w:val="center"/>
        <w:rPr>
          <w:sz w:val="28"/>
          <w:szCs w:val="28"/>
        </w:rPr>
      </w:pPr>
      <w:r w:rsidRPr="0046571F">
        <w:rPr>
          <w:sz w:val="28"/>
          <w:szCs w:val="28"/>
        </w:rPr>
        <w:t>приоритетного</w:t>
      </w:r>
      <w:r w:rsidR="00AD695A" w:rsidRPr="0046571F">
        <w:rPr>
          <w:sz w:val="28"/>
          <w:szCs w:val="28"/>
        </w:rPr>
        <w:t xml:space="preserve"> проекта 2018</w:t>
      </w:r>
      <w:r w:rsidR="0046571F">
        <w:rPr>
          <w:sz w:val="28"/>
          <w:szCs w:val="28"/>
        </w:rPr>
        <w:t xml:space="preserve"> </w:t>
      </w:r>
      <w:r w:rsidR="00AF0E94" w:rsidRPr="0046571F">
        <w:rPr>
          <w:sz w:val="28"/>
          <w:szCs w:val="28"/>
        </w:rPr>
        <w:t>–</w:t>
      </w:r>
      <w:r w:rsidR="0046571F">
        <w:rPr>
          <w:sz w:val="28"/>
          <w:szCs w:val="28"/>
        </w:rPr>
        <w:t xml:space="preserve"> </w:t>
      </w:r>
      <w:r w:rsidR="00AD695A" w:rsidRPr="0046571F">
        <w:rPr>
          <w:sz w:val="28"/>
          <w:szCs w:val="28"/>
        </w:rPr>
        <w:t>2019</w:t>
      </w:r>
      <w:r w:rsidR="00BB0235" w:rsidRPr="0046571F">
        <w:rPr>
          <w:sz w:val="28"/>
          <w:szCs w:val="28"/>
        </w:rPr>
        <w:t xml:space="preserve"> </w:t>
      </w:r>
      <w:r w:rsidR="00AD695A" w:rsidRPr="0046571F">
        <w:rPr>
          <w:sz w:val="28"/>
          <w:szCs w:val="28"/>
        </w:rPr>
        <w:t>г</w:t>
      </w:r>
      <w:r w:rsidR="0046571F">
        <w:rPr>
          <w:sz w:val="28"/>
          <w:szCs w:val="28"/>
        </w:rPr>
        <w:t>одов</w:t>
      </w:r>
    </w:p>
    <w:p w:rsidR="00843923" w:rsidRPr="00F52BC9" w:rsidRDefault="00843923" w:rsidP="00AD695A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111"/>
        <w:gridCol w:w="2552"/>
      </w:tblGrid>
      <w:tr w:rsidR="00AD695A" w:rsidRPr="00BB0235" w:rsidTr="0028456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A73FD7" w:rsidRDefault="00AD695A" w:rsidP="00A10E3F">
            <w:pPr>
              <w:jc w:val="center"/>
              <w:rPr>
                <w:sz w:val="28"/>
                <w:szCs w:val="28"/>
              </w:rPr>
            </w:pPr>
            <w:r w:rsidRPr="00A73FD7">
              <w:rPr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A73FD7" w:rsidRDefault="00AD695A" w:rsidP="00A10E3F">
            <w:pPr>
              <w:jc w:val="center"/>
              <w:rPr>
                <w:sz w:val="28"/>
                <w:szCs w:val="28"/>
              </w:rPr>
            </w:pPr>
            <w:r w:rsidRPr="00A73FD7">
              <w:rPr>
                <w:sz w:val="28"/>
                <w:szCs w:val="28"/>
              </w:rPr>
              <w:t>Выбранные процессы для реализации в рамках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A73FD7" w:rsidRDefault="00AD695A" w:rsidP="0046571F">
            <w:pPr>
              <w:jc w:val="center"/>
              <w:rPr>
                <w:sz w:val="28"/>
                <w:szCs w:val="28"/>
              </w:rPr>
            </w:pPr>
            <w:r w:rsidRPr="00A73FD7">
              <w:rPr>
                <w:sz w:val="28"/>
                <w:szCs w:val="28"/>
              </w:rPr>
              <w:t xml:space="preserve">Этап реализации (по состоянию на апрель </w:t>
            </w:r>
            <w:r w:rsidR="0046571F">
              <w:rPr>
                <w:sz w:val="28"/>
                <w:szCs w:val="28"/>
              </w:rPr>
              <w:t>2019</w:t>
            </w:r>
            <w:r w:rsidRPr="00A73FD7">
              <w:rPr>
                <w:sz w:val="28"/>
                <w:szCs w:val="28"/>
              </w:rPr>
              <w:t>)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 w:rsidR="0046571F"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1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</w:t>
            </w:r>
            <w:r w:rsidR="00BB0235">
              <w:rPr>
                <w:sz w:val="28"/>
                <w:szCs w:val="28"/>
              </w:rPr>
              <w:t>ьтативно</w:t>
            </w:r>
            <w:r w:rsidR="00A10E3F">
              <w:rPr>
                <w:sz w:val="28"/>
                <w:szCs w:val="28"/>
              </w:rPr>
              <w:t>-</w:t>
            </w:r>
            <w:r w:rsidR="00BB0235">
              <w:rPr>
                <w:sz w:val="28"/>
                <w:szCs w:val="28"/>
              </w:rPr>
              <w:t>диагностический центр»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28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B0235">
              <w:rPr>
                <w:sz w:val="28"/>
                <w:szCs w:val="28"/>
              </w:rPr>
              <w:t xml:space="preserve">рганизация </w:t>
            </w:r>
            <w:r w:rsidR="00AD695A" w:rsidRPr="00BB0235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филактическ</w:t>
            </w: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го осмотра детей в возрасте 15 лет,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«Посещение кабинета доврачебного приема»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28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 xml:space="preserve">рганизация обследования юношей перед </w:t>
            </w:r>
            <w:r w:rsidR="0028456F">
              <w:rPr>
                <w:sz w:val="28"/>
                <w:szCs w:val="28"/>
              </w:rPr>
              <w:t>первоначальной постановкой на воинский учет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2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</w:t>
            </w:r>
            <w:r w:rsidR="00BB0235">
              <w:rPr>
                <w:sz w:val="28"/>
                <w:szCs w:val="28"/>
              </w:rPr>
              <w:t>ьтативно</w:t>
            </w:r>
            <w:r w:rsidR="00A10E3F">
              <w:rPr>
                <w:sz w:val="28"/>
                <w:szCs w:val="28"/>
              </w:rPr>
              <w:t>-</w:t>
            </w:r>
            <w:r w:rsidR="00BB0235">
              <w:rPr>
                <w:sz w:val="28"/>
                <w:szCs w:val="28"/>
              </w:rPr>
              <w:lastRenderedPageBreak/>
              <w:t>диагностический центр»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детей в возрасте 1 месяц,</w:t>
            </w:r>
          </w:p>
          <w:p w:rsidR="00AD695A" w:rsidRPr="00BB0235" w:rsidRDefault="0028456F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C9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 xml:space="preserve">птимизация процесса </w:t>
            </w:r>
            <w:r w:rsidR="00AD695A" w:rsidRPr="00BB0235">
              <w:rPr>
                <w:sz w:val="28"/>
                <w:szCs w:val="28"/>
              </w:rPr>
              <w:lastRenderedPageBreak/>
              <w:t>«Проведение профилактического осмотра ребенка в возрасте 6 лет»,</w:t>
            </w:r>
            <w:r w:rsidR="00BB0235">
              <w:rPr>
                <w:sz w:val="28"/>
                <w:szCs w:val="28"/>
              </w:rPr>
              <w:t xml:space="preserve"> </w:t>
            </w:r>
          </w:p>
          <w:p w:rsidR="00AD695A" w:rsidRPr="00BB0235" w:rsidRDefault="0028456F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lastRenderedPageBreak/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5F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диспансерного наблюдения детей с ю</w:t>
            </w:r>
            <w:r w:rsidR="0028456F">
              <w:rPr>
                <w:sz w:val="28"/>
                <w:szCs w:val="28"/>
              </w:rPr>
              <w:t>венильным ревматоидным артритом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3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</w:t>
            </w:r>
            <w:r w:rsidR="00BB0235">
              <w:rPr>
                <w:sz w:val="28"/>
                <w:szCs w:val="28"/>
              </w:rPr>
              <w:t>ьтативно</w:t>
            </w:r>
            <w:r w:rsidR="00A10E3F">
              <w:rPr>
                <w:sz w:val="28"/>
                <w:szCs w:val="28"/>
              </w:rPr>
              <w:t>-</w:t>
            </w:r>
            <w:r w:rsidR="00BB0235">
              <w:rPr>
                <w:sz w:val="28"/>
                <w:szCs w:val="28"/>
              </w:rPr>
              <w:t>диагностический центр»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F52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«Прием врача</w:t>
            </w:r>
            <w:r w:rsidR="00F52BC9">
              <w:rPr>
                <w:sz w:val="28"/>
                <w:szCs w:val="28"/>
              </w:rPr>
              <w:t>-</w:t>
            </w:r>
            <w:r w:rsidR="00AD695A" w:rsidRPr="00BB0235">
              <w:rPr>
                <w:sz w:val="28"/>
                <w:szCs w:val="28"/>
              </w:rPr>
              <w:t>педиатра участкового»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C9" w:rsidRDefault="00AF1C03" w:rsidP="00F52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«Проведение профилактического осмотра ребен</w:t>
            </w:r>
            <w:r w:rsidR="0028456F">
              <w:rPr>
                <w:sz w:val="28"/>
                <w:szCs w:val="28"/>
              </w:rPr>
              <w:t>ка в возрасте 3 месяца»,</w:t>
            </w:r>
          </w:p>
          <w:p w:rsidR="00AD695A" w:rsidRPr="00BB0235" w:rsidRDefault="0028456F" w:rsidP="00F52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F" w:rsidRPr="00BB0235" w:rsidRDefault="00AF1C03" w:rsidP="00E75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вакцинопрофилак</w:t>
            </w:r>
            <w:r w:rsidR="0028456F">
              <w:rPr>
                <w:sz w:val="28"/>
                <w:szCs w:val="28"/>
              </w:rPr>
              <w:t>тики у детей первого года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4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консультативно</w:t>
            </w:r>
            <w:r w:rsidR="00A10E3F">
              <w:rPr>
                <w:sz w:val="28"/>
                <w:szCs w:val="28"/>
              </w:rPr>
              <w:t>-</w:t>
            </w:r>
            <w:r w:rsidRPr="00BB0235">
              <w:rPr>
                <w:sz w:val="28"/>
                <w:szCs w:val="28"/>
              </w:rPr>
              <w:t>диагностический центр</w:t>
            </w:r>
            <w:r w:rsidR="00F44D5F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«Посещение кабинета доврачебного приема»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</w:t>
            </w:r>
            <w:r w:rsidR="00F52BC9">
              <w:rPr>
                <w:sz w:val="28"/>
                <w:szCs w:val="28"/>
              </w:rPr>
              <w:t>иема врача-</w:t>
            </w:r>
            <w:r w:rsidR="0028456F">
              <w:rPr>
                <w:sz w:val="28"/>
                <w:szCs w:val="28"/>
              </w:rPr>
              <w:t>педиатра участкового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5F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</w:t>
            </w:r>
            <w:r w:rsidR="0028456F">
              <w:rPr>
                <w:sz w:val="28"/>
                <w:szCs w:val="28"/>
              </w:rPr>
              <w:t>ра детей 1 месяца жизни, 1 этап</w:t>
            </w:r>
          </w:p>
          <w:p w:rsidR="00765E7D" w:rsidRPr="00BB0235" w:rsidRDefault="00765E7D" w:rsidP="00845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5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консультативно</w:t>
            </w:r>
            <w:r w:rsidR="00AF1C03">
              <w:rPr>
                <w:sz w:val="28"/>
                <w:szCs w:val="28"/>
              </w:rPr>
              <w:t>-</w:t>
            </w:r>
            <w:r w:rsidR="00A10E3F">
              <w:rPr>
                <w:sz w:val="28"/>
                <w:szCs w:val="28"/>
              </w:rPr>
              <w:t>диагностический центр»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28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«Проведение патронажей детей первого года жи</w:t>
            </w:r>
            <w:r w:rsidR="0028456F">
              <w:rPr>
                <w:sz w:val="28"/>
                <w:szCs w:val="28"/>
              </w:rPr>
              <w:t>зни медсестрой участковой врача-педиатра участкового»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F52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приема врача</w:t>
            </w:r>
            <w:r w:rsidR="00F52BC9">
              <w:rPr>
                <w:sz w:val="28"/>
                <w:szCs w:val="28"/>
              </w:rPr>
              <w:t>-</w:t>
            </w:r>
            <w:r w:rsidR="00AD695A" w:rsidRPr="00BB0235">
              <w:rPr>
                <w:sz w:val="28"/>
                <w:szCs w:val="28"/>
              </w:rPr>
              <w:t>педиатр</w:t>
            </w:r>
            <w:r w:rsidR="0028456F">
              <w:rPr>
                <w:sz w:val="28"/>
                <w:szCs w:val="28"/>
              </w:rPr>
              <w:t>а участкового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7" w:rsidRDefault="00AF1C03" w:rsidP="00F52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детей 1 года жизни участковой службой, проведение вакцина</w:t>
            </w:r>
            <w:r w:rsidR="0028456F">
              <w:rPr>
                <w:sz w:val="28"/>
                <w:szCs w:val="28"/>
              </w:rPr>
              <w:t>ции врачом</w:t>
            </w:r>
            <w:r w:rsidR="00F52BC9">
              <w:rPr>
                <w:sz w:val="28"/>
                <w:szCs w:val="28"/>
              </w:rPr>
              <w:t>-</w:t>
            </w:r>
            <w:r w:rsidR="0028456F">
              <w:rPr>
                <w:sz w:val="28"/>
                <w:szCs w:val="28"/>
              </w:rPr>
              <w:t>педиатром участковым</w:t>
            </w:r>
          </w:p>
          <w:p w:rsidR="00F52BC9" w:rsidRPr="00BB0235" w:rsidRDefault="00F52BC9" w:rsidP="00F52B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6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консультативно</w:t>
            </w:r>
            <w:r w:rsidR="00AF1C03">
              <w:rPr>
                <w:sz w:val="28"/>
                <w:szCs w:val="28"/>
              </w:rPr>
              <w:t>-диагностический центр»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28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детей в возрасте 10 лет,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«Проведение профилактического осмотра ребенка в возрасте 3 месяца»,</w:t>
            </w:r>
            <w:r w:rsidR="0028456F">
              <w:rPr>
                <w:sz w:val="28"/>
                <w:szCs w:val="28"/>
              </w:rPr>
              <w:t xml:space="preserve">  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</w:t>
            </w:r>
            <w:r w:rsidR="00C36E3D">
              <w:rPr>
                <w:sz w:val="28"/>
                <w:szCs w:val="28"/>
              </w:rPr>
              <w:t>ра детей 3 месяцев жизни,</w:t>
            </w:r>
            <w:r w:rsidR="00F52BC9">
              <w:rPr>
                <w:sz w:val="28"/>
                <w:szCs w:val="28"/>
              </w:rPr>
              <w:t xml:space="preserve"> </w:t>
            </w:r>
            <w:r w:rsidR="00C36E3D">
              <w:rPr>
                <w:sz w:val="28"/>
                <w:szCs w:val="28"/>
              </w:rPr>
              <w:t>1 этап</w:t>
            </w:r>
          </w:p>
          <w:p w:rsidR="00C36E3D" w:rsidRPr="00BB0235" w:rsidRDefault="00C36E3D" w:rsidP="00845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 №</w:t>
            </w:r>
            <w:r>
              <w:rPr>
                <w:sz w:val="28"/>
                <w:szCs w:val="28"/>
              </w:rPr>
              <w:t xml:space="preserve"> </w:t>
            </w:r>
            <w:r w:rsidR="00BB0235" w:rsidRPr="00BB0235">
              <w:rPr>
                <w:sz w:val="28"/>
                <w:szCs w:val="28"/>
              </w:rPr>
              <w:t>7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«Детский клинический консультативно</w:t>
            </w:r>
            <w:r w:rsidR="00AF1C03">
              <w:rPr>
                <w:sz w:val="28"/>
                <w:szCs w:val="28"/>
              </w:rPr>
              <w:t>-</w:t>
            </w:r>
            <w:r w:rsidRPr="00BB0235">
              <w:rPr>
                <w:sz w:val="28"/>
                <w:szCs w:val="28"/>
              </w:rPr>
              <w:t>диагностиче</w:t>
            </w:r>
            <w:r w:rsidR="00AF1C03">
              <w:rPr>
                <w:sz w:val="28"/>
                <w:szCs w:val="28"/>
              </w:rPr>
              <w:t>ский центр»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диспансеризации дет</w:t>
            </w:r>
            <w:r w:rsidR="0028456F">
              <w:rPr>
                <w:sz w:val="28"/>
                <w:szCs w:val="28"/>
              </w:rPr>
              <w:t>ей с хроническими заболеваниями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C9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дет</w:t>
            </w:r>
            <w:r w:rsidR="0028456F">
              <w:rPr>
                <w:sz w:val="28"/>
                <w:szCs w:val="28"/>
              </w:rPr>
              <w:t>ей в возрасте 12 месяцев,</w:t>
            </w:r>
          </w:p>
          <w:p w:rsidR="00AD695A" w:rsidRPr="00BB0235" w:rsidRDefault="0028456F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BB0235" w:rsidRDefault="00AF1C03" w:rsidP="00284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 xml:space="preserve">рганизация приема врача </w:t>
            </w:r>
            <w:r w:rsidR="0028456F">
              <w:rPr>
                <w:sz w:val="28"/>
                <w:szCs w:val="28"/>
              </w:rPr>
              <w:t xml:space="preserve">– </w:t>
            </w:r>
            <w:r w:rsidR="00AD695A" w:rsidRPr="00BB0235">
              <w:rPr>
                <w:sz w:val="28"/>
                <w:szCs w:val="28"/>
              </w:rPr>
              <w:t>э</w:t>
            </w:r>
            <w:r w:rsidR="0028456F">
              <w:rPr>
                <w:sz w:val="28"/>
                <w:szCs w:val="28"/>
              </w:rPr>
              <w:t>н</w:t>
            </w:r>
            <w:r w:rsidR="00AD695A" w:rsidRPr="00BB0235">
              <w:rPr>
                <w:sz w:val="28"/>
                <w:szCs w:val="28"/>
              </w:rPr>
              <w:t>докринолога</w:t>
            </w:r>
            <w:r>
              <w:rPr>
                <w:sz w:val="28"/>
                <w:szCs w:val="28"/>
              </w:rPr>
              <w:t>-</w:t>
            </w:r>
            <w:r w:rsidR="00AD695A" w:rsidRPr="00BB0235">
              <w:rPr>
                <w:sz w:val="28"/>
                <w:szCs w:val="28"/>
              </w:rPr>
              <w:t>диабетолога детского</w:t>
            </w:r>
            <w:r w:rsidR="0028456F">
              <w:rPr>
                <w:sz w:val="28"/>
                <w:szCs w:val="28"/>
              </w:rPr>
              <w:t xml:space="preserve"> пациентов с помпой и без помпы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235" w:rsidRDefault="00BB0235" w:rsidP="008457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Клинико</w:t>
            </w:r>
            <w:r w:rsidR="004B057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диагностический центр</w:t>
            </w:r>
          </w:p>
          <w:p w:rsidR="00A73FD7" w:rsidRPr="00BB0235" w:rsidRDefault="00AD695A" w:rsidP="0028456F">
            <w:pPr>
              <w:jc w:val="both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«Кировская областная детская клиническая больница»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работы регистратуры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4B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консультативного приема врача</w:t>
            </w:r>
            <w:r w:rsidR="004B0579">
              <w:rPr>
                <w:sz w:val="28"/>
                <w:szCs w:val="28"/>
              </w:rPr>
              <w:t>-</w:t>
            </w:r>
            <w:r w:rsidR="00AD695A" w:rsidRPr="00BB0235">
              <w:rPr>
                <w:sz w:val="28"/>
                <w:szCs w:val="28"/>
              </w:rPr>
              <w:t>х</w:t>
            </w:r>
            <w:r w:rsidR="0028456F">
              <w:rPr>
                <w:sz w:val="28"/>
                <w:szCs w:val="28"/>
              </w:rPr>
              <w:t>ирурга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28456F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 xml:space="preserve">КОГБУЗ «Кировская городская больница </w:t>
            </w:r>
            <w:r w:rsidR="0028456F">
              <w:rPr>
                <w:sz w:val="28"/>
                <w:szCs w:val="28"/>
              </w:rPr>
              <w:t xml:space="preserve">  </w:t>
            </w:r>
            <w:r w:rsidRPr="00BB0235">
              <w:rPr>
                <w:sz w:val="28"/>
                <w:szCs w:val="28"/>
              </w:rPr>
              <w:t>№</w:t>
            </w:r>
            <w:r w:rsidR="0028456F">
              <w:rPr>
                <w:sz w:val="28"/>
                <w:szCs w:val="28"/>
              </w:rPr>
              <w:t xml:space="preserve"> </w:t>
            </w:r>
            <w:r w:rsidRPr="00BB0235">
              <w:rPr>
                <w:sz w:val="28"/>
                <w:szCs w:val="28"/>
              </w:rPr>
              <w:t>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D695A" w:rsidRPr="00BB0235">
              <w:rPr>
                <w:sz w:val="28"/>
                <w:szCs w:val="28"/>
              </w:rPr>
              <w:t xml:space="preserve">торой этап профосмотра ребенка </w:t>
            </w:r>
            <w:r w:rsidR="00AF0E94">
              <w:rPr>
                <w:sz w:val="28"/>
                <w:szCs w:val="28"/>
              </w:rPr>
              <w:t>–</w:t>
            </w:r>
            <w:r w:rsidR="00AD695A" w:rsidRPr="00BB0235">
              <w:rPr>
                <w:sz w:val="28"/>
                <w:szCs w:val="28"/>
              </w:rPr>
              <w:t xml:space="preserve"> направление на ультразвуковую диагностику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D55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профилактического осмотра ребе</w:t>
            </w:r>
            <w:r w:rsidR="0028456F">
              <w:rPr>
                <w:sz w:val="28"/>
                <w:szCs w:val="28"/>
              </w:rPr>
              <w:t xml:space="preserve">нка в возрасте 3 месяца, </w:t>
            </w:r>
            <w:r w:rsidR="00D55D2A">
              <w:rPr>
                <w:sz w:val="28"/>
                <w:szCs w:val="28"/>
              </w:rPr>
              <w:t xml:space="preserve">     1</w:t>
            </w:r>
            <w:r w:rsidR="0028456F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7" w:rsidRPr="00BB0235" w:rsidRDefault="00AF1C03" w:rsidP="004B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</w:t>
            </w:r>
            <w:r w:rsidR="0028456F">
              <w:rPr>
                <w:sz w:val="28"/>
                <w:szCs w:val="28"/>
              </w:rPr>
              <w:t>я приема врача</w:t>
            </w:r>
            <w:r w:rsidR="004B0579">
              <w:rPr>
                <w:sz w:val="28"/>
                <w:szCs w:val="28"/>
              </w:rPr>
              <w:t>-</w:t>
            </w:r>
            <w:r w:rsidR="0028456F">
              <w:rPr>
                <w:sz w:val="28"/>
                <w:szCs w:val="28"/>
              </w:rPr>
              <w:t>хирурга детского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235" w:rsidRDefault="00D55D2A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«К</w:t>
            </w:r>
            <w:r w:rsidR="00BB0235">
              <w:rPr>
                <w:sz w:val="28"/>
                <w:szCs w:val="28"/>
              </w:rPr>
              <w:t xml:space="preserve">ировская </w:t>
            </w:r>
            <w:r w:rsidR="00BB0235">
              <w:rPr>
                <w:sz w:val="28"/>
                <w:szCs w:val="28"/>
              </w:rPr>
              <w:lastRenderedPageBreak/>
              <w:t xml:space="preserve">городская больница </w:t>
            </w:r>
            <w:r w:rsidR="00D55D2A">
              <w:rPr>
                <w:sz w:val="28"/>
                <w:szCs w:val="28"/>
              </w:rPr>
              <w:t xml:space="preserve">  </w:t>
            </w:r>
            <w:r w:rsidR="00BB0235">
              <w:rPr>
                <w:sz w:val="28"/>
                <w:szCs w:val="28"/>
              </w:rPr>
              <w:t>№</w:t>
            </w:r>
            <w:r w:rsidR="00D55D2A">
              <w:rPr>
                <w:sz w:val="28"/>
                <w:szCs w:val="28"/>
              </w:rPr>
              <w:t xml:space="preserve"> </w:t>
            </w:r>
            <w:r w:rsidR="00BB0235">
              <w:rPr>
                <w:sz w:val="28"/>
                <w:szCs w:val="28"/>
              </w:rPr>
              <w:t>5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4B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AD695A" w:rsidRPr="00BB0235">
              <w:rPr>
                <w:sz w:val="28"/>
                <w:szCs w:val="28"/>
              </w:rPr>
              <w:t>рганизация приема врача</w:t>
            </w:r>
            <w:r w:rsidR="004B0579">
              <w:rPr>
                <w:sz w:val="28"/>
                <w:szCs w:val="28"/>
              </w:rPr>
              <w:t>-педиатра участкового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</w:t>
            </w:r>
            <w:r w:rsidR="00D55D2A">
              <w:rPr>
                <w:sz w:val="28"/>
                <w:szCs w:val="28"/>
              </w:rPr>
              <w:t>ра детей 1 месяца жизни,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0235" w:rsidRDefault="00B00935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BB0235" w:rsidRPr="00BB0235">
              <w:rPr>
                <w:sz w:val="28"/>
                <w:szCs w:val="28"/>
              </w:rPr>
              <w:t>етская поликлиника</w:t>
            </w:r>
            <w:r w:rsidR="00BB0235">
              <w:rPr>
                <w:sz w:val="28"/>
                <w:szCs w:val="28"/>
              </w:rPr>
              <w:t xml:space="preserve"> КОГБУЗ </w:t>
            </w:r>
          </w:p>
          <w:p w:rsidR="00AD695A" w:rsidRDefault="00BB0235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«Вятскоп</w:t>
            </w:r>
            <w:r w:rsidR="00AD695A" w:rsidRPr="00BB0235">
              <w:rPr>
                <w:sz w:val="28"/>
                <w:szCs w:val="28"/>
              </w:rPr>
              <w:t>олянская центральная районная больница»</w:t>
            </w:r>
          </w:p>
          <w:p w:rsidR="00BB0235" w:rsidRPr="00BB0235" w:rsidRDefault="00BB0235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B00935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695A" w:rsidRPr="00BB0235">
              <w:rPr>
                <w:sz w:val="28"/>
                <w:szCs w:val="28"/>
              </w:rPr>
              <w:t>рофилактический осмотр ребенка</w:t>
            </w:r>
          </w:p>
          <w:p w:rsidR="00AD695A" w:rsidRPr="00BB0235" w:rsidRDefault="00AD695A" w:rsidP="008457A9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1 месяц, 2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</w:t>
            </w:r>
            <w:r w:rsidR="00B00935">
              <w:rPr>
                <w:sz w:val="28"/>
                <w:szCs w:val="28"/>
              </w:rPr>
              <w:t>отра детей 1 года жизни,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B00935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«Кирово</w:t>
            </w:r>
            <w:r w:rsidR="00B00935">
              <w:rPr>
                <w:sz w:val="28"/>
                <w:szCs w:val="28"/>
              </w:rPr>
              <w:t>-</w:t>
            </w:r>
            <w:r w:rsidRPr="00BB0235">
              <w:rPr>
                <w:sz w:val="28"/>
                <w:szCs w:val="28"/>
              </w:rPr>
              <w:t>Чепецкая центральная районная больница»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4B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00935">
              <w:rPr>
                <w:sz w:val="28"/>
                <w:szCs w:val="28"/>
              </w:rPr>
              <w:t>рганизация приема врача</w:t>
            </w:r>
            <w:r w:rsidR="004B0579">
              <w:rPr>
                <w:sz w:val="28"/>
                <w:szCs w:val="28"/>
              </w:rPr>
              <w:t>-</w:t>
            </w:r>
            <w:r w:rsidR="00AD695A" w:rsidRPr="00BB0235">
              <w:rPr>
                <w:sz w:val="28"/>
                <w:szCs w:val="28"/>
              </w:rPr>
              <w:t>п</w:t>
            </w:r>
            <w:r w:rsidR="00B00935">
              <w:rPr>
                <w:sz w:val="28"/>
                <w:szCs w:val="28"/>
              </w:rPr>
              <w:t>едиатра участкового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B00935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695A" w:rsidRPr="00BB0235">
              <w:rPr>
                <w:sz w:val="28"/>
                <w:szCs w:val="28"/>
              </w:rPr>
              <w:t>рофилактический ос</w:t>
            </w:r>
            <w:r>
              <w:rPr>
                <w:sz w:val="28"/>
                <w:szCs w:val="28"/>
              </w:rPr>
              <w:t>мотр ребенка в 3 месяца,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«Организация работы процедурного кабинета»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35" w:rsidRPr="00BB0235" w:rsidRDefault="00AF1C03" w:rsidP="004B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ультразвуковой диагностики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A73FD7" w:rsidRPr="00BB0235" w:rsidRDefault="00B00935" w:rsidP="00E75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 xml:space="preserve">етская поликлиника </w:t>
            </w:r>
            <w:r w:rsidR="00AD695A" w:rsidRPr="00BB0235">
              <w:rPr>
                <w:sz w:val="28"/>
                <w:szCs w:val="28"/>
              </w:rPr>
              <w:t>КОГБУЗ «Котельничская центральная районная больница»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процесса «Проведение профилактического осмотра ребенка в возрасте 3 месяца»,</w:t>
            </w:r>
            <w:r w:rsidR="00B00935">
              <w:rPr>
                <w:sz w:val="28"/>
                <w:szCs w:val="28"/>
              </w:rPr>
              <w:t xml:space="preserve">   </w:t>
            </w:r>
            <w:r w:rsidR="00AD695A" w:rsidRPr="00BB0235">
              <w:rPr>
                <w:sz w:val="28"/>
                <w:szCs w:val="28"/>
              </w:rPr>
              <w:t xml:space="preserve"> </w:t>
            </w:r>
            <w:r w:rsidR="004B0579">
              <w:rPr>
                <w:sz w:val="28"/>
                <w:szCs w:val="28"/>
              </w:rPr>
              <w:t>2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A73FD7" w:rsidRPr="00BB0235" w:rsidRDefault="00B00935" w:rsidP="00B00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 xml:space="preserve">етская поликлиника </w:t>
            </w:r>
            <w:r w:rsidR="00AD695A" w:rsidRPr="00BB0235">
              <w:rPr>
                <w:sz w:val="28"/>
                <w:szCs w:val="28"/>
              </w:rPr>
              <w:t>КОГБУЗ «Омутнинская центральная районная больница»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детей 15 лет,</w:t>
            </w:r>
            <w:r w:rsidR="008457A9">
              <w:rPr>
                <w:sz w:val="28"/>
                <w:szCs w:val="28"/>
              </w:rPr>
              <w:t xml:space="preserve"> </w:t>
            </w:r>
            <w:r w:rsidR="00B00935"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B00935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>етская поликлиника</w:t>
            </w:r>
          </w:p>
          <w:p w:rsidR="00AD695A" w:rsidRPr="00BB0235" w:rsidRDefault="00AD695A" w:rsidP="008457A9">
            <w:pPr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КОГБУЗ «Слободская центральная районная больница»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D695A" w:rsidRPr="00BB0235">
              <w:rPr>
                <w:sz w:val="28"/>
                <w:szCs w:val="28"/>
              </w:rPr>
              <w:t>рофилактический осмотр детей 12</w:t>
            </w:r>
            <w:r w:rsidR="00AF0E94">
              <w:rPr>
                <w:sz w:val="28"/>
                <w:szCs w:val="28"/>
              </w:rPr>
              <w:t>–</w:t>
            </w:r>
            <w:r w:rsidR="00AD695A" w:rsidRPr="00BB0235">
              <w:rPr>
                <w:sz w:val="28"/>
                <w:szCs w:val="28"/>
              </w:rPr>
              <w:t>ти месяцев жизни,</w:t>
            </w:r>
            <w:r w:rsidR="00B00935">
              <w:rPr>
                <w:sz w:val="28"/>
                <w:szCs w:val="28"/>
              </w:rPr>
              <w:t xml:space="preserve">      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птимизация работы прививочного кабинета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00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ребенка 1 месяца жизни,</w:t>
            </w:r>
            <w:r w:rsidR="008457A9">
              <w:rPr>
                <w:sz w:val="28"/>
                <w:szCs w:val="28"/>
              </w:rPr>
              <w:t xml:space="preserve"> </w:t>
            </w:r>
            <w:r w:rsidR="00AD695A" w:rsidRPr="00BB0235"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AD695A" w:rsidP="008457A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00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ребенка 7 лет,</w:t>
            </w:r>
            <w:r w:rsidR="008457A9">
              <w:rPr>
                <w:sz w:val="28"/>
                <w:szCs w:val="28"/>
              </w:rPr>
              <w:t xml:space="preserve"> </w:t>
            </w:r>
            <w:r w:rsidR="00B00935"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  <w:tr w:rsidR="00AD695A" w:rsidRPr="00BB0235" w:rsidTr="008457A9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95A" w:rsidRPr="00BB0235" w:rsidRDefault="00B00935" w:rsidP="00845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B0235" w:rsidRPr="00BB0235">
              <w:rPr>
                <w:sz w:val="28"/>
                <w:szCs w:val="28"/>
              </w:rPr>
              <w:t xml:space="preserve">етская поликлиника </w:t>
            </w:r>
            <w:r w:rsidR="00AD695A" w:rsidRPr="00BB0235">
              <w:rPr>
                <w:sz w:val="28"/>
                <w:szCs w:val="28"/>
              </w:rPr>
              <w:t xml:space="preserve">КОГБУЗ «Яранская </w:t>
            </w:r>
            <w:r w:rsidR="00AD695A" w:rsidRPr="00BB0235">
              <w:rPr>
                <w:sz w:val="28"/>
                <w:szCs w:val="28"/>
              </w:rPr>
              <w:lastRenderedPageBreak/>
              <w:t>центральная районная больница»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AD695A" w:rsidRPr="00BB0235">
              <w:rPr>
                <w:sz w:val="28"/>
                <w:szCs w:val="28"/>
              </w:rPr>
              <w:t>рофилактический осмотр ребенка в 3 года, 2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завершен</w:t>
            </w:r>
          </w:p>
        </w:tc>
      </w:tr>
      <w:tr w:rsidR="00AD695A" w:rsidRPr="00BB0235" w:rsidTr="00AF1C03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D695A" w:rsidP="00EF0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845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695A" w:rsidRPr="00BB0235">
              <w:rPr>
                <w:sz w:val="28"/>
                <w:szCs w:val="28"/>
              </w:rPr>
              <w:t>рганизация профилактического осмотра ребенка 7 лет,</w:t>
            </w:r>
            <w:r w:rsidR="008457A9">
              <w:rPr>
                <w:sz w:val="28"/>
                <w:szCs w:val="28"/>
              </w:rPr>
              <w:t xml:space="preserve"> </w:t>
            </w:r>
            <w:r w:rsidR="00B00935">
              <w:rPr>
                <w:sz w:val="28"/>
                <w:szCs w:val="28"/>
              </w:rPr>
              <w:t>1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A" w:rsidRPr="00BB0235" w:rsidRDefault="00AF1C03" w:rsidP="00BB0235">
            <w:pPr>
              <w:jc w:val="center"/>
              <w:rPr>
                <w:sz w:val="28"/>
                <w:szCs w:val="28"/>
              </w:rPr>
            </w:pPr>
            <w:r w:rsidRPr="00BB0235">
              <w:rPr>
                <w:sz w:val="28"/>
                <w:szCs w:val="28"/>
              </w:rPr>
              <w:t>в стадии реализации</w:t>
            </w:r>
          </w:p>
        </w:tc>
      </w:tr>
    </w:tbl>
    <w:p w:rsidR="00AD695A" w:rsidRPr="004B0579" w:rsidRDefault="00AD695A" w:rsidP="004B0579">
      <w:pPr>
        <w:rPr>
          <w:color w:val="E36C0A" w:themeColor="accent6" w:themeShade="BF"/>
          <w:sz w:val="28"/>
          <w:szCs w:val="28"/>
        </w:rPr>
      </w:pPr>
    </w:p>
    <w:p w:rsidR="000E2FF8" w:rsidRPr="008E199E" w:rsidRDefault="00103B87" w:rsidP="008457A9">
      <w:pPr>
        <w:spacing w:line="360" w:lineRule="auto"/>
        <w:ind w:firstLine="708"/>
        <w:jc w:val="both"/>
        <w:rPr>
          <w:sz w:val="28"/>
          <w:szCs w:val="28"/>
        </w:rPr>
      </w:pPr>
      <w:r w:rsidRPr="008E199E">
        <w:rPr>
          <w:sz w:val="28"/>
          <w:szCs w:val="28"/>
        </w:rPr>
        <w:t>Реализуются о</w:t>
      </w:r>
      <w:r w:rsidR="0077776C" w:rsidRPr="008E199E">
        <w:rPr>
          <w:sz w:val="28"/>
          <w:szCs w:val="28"/>
        </w:rPr>
        <w:t>рганизационно</w:t>
      </w:r>
      <w:r w:rsidR="008457A9">
        <w:rPr>
          <w:sz w:val="28"/>
          <w:szCs w:val="28"/>
        </w:rPr>
        <w:t>-</w:t>
      </w:r>
      <w:r w:rsidR="0077776C" w:rsidRPr="008E199E">
        <w:rPr>
          <w:sz w:val="28"/>
          <w:szCs w:val="28"/>
        </w:rPr>
        <w:t>планировочные решения внутренних пространств детских поликлиник и поликлинических отделений медицинских организаций</w:t>
      </w:r>
      <w:r w:rsidRPr="008E199E">
        <w:rPr>
          <w:sz w:val="28"/>
          <w:szCs w:val="28"/>
        </w:rPr>
        <w:t xml:space="preserve">. </w:t>
      </w:r>
      <w:r w:rsidR="0077776C" w:rsidRPr="008E199E">
        <w:rPr>
          <w:sz w:val="28"/>
          <w:szCs w:val="28"/>
        </w:rPr>
        <w:t>Пандусы, кнопка вызова медицинского работника для маломобильных групп населения  имеются во всех медицинских организациях</w:t>
      </w:r>
      <w:r w:rsidR="000E2FF8" w:rsidRPr="008E199E">
        <w:rPr>
          <w:sz w:val="28"/>
          <w:szCs w:val="28"/>
        </w:rPr>
        <w:t>. Н</w:t>
      </w:r>
      <w:r w:rsidR="0077776C" w:rsidRPr="008E199E">
        <w:rPr>
          <w:sz w:val="28"/>
          <w:szCs w:val="28"/>
        </w:rPr>
        <w:t>аглядная информация о территориальной программе государственных гарантий бесплатного оказания гражданам медицинской помощи,</w:t>
      </w:r>
      <w:r w:rsidR="000E2FF8" w:rsidRPr="008E199E">
        <w:rPr>
          <w:sz w:val="28"/>
          <w:szCs w:val="28"/>
        </w:rPr>
        <w:t xml:space="preserve"> </w:t>
      </w:r>
      <w:r w:rsidR="0077776C" w:rsidRPr="008E199E">
        <w:rPr>
          <w:sz w:val="28"/>
          <w:szCs w:val="28"/>
        </w:rPr>
        <w:t xml:space="preserve"> о правах детей</w:t>
      </w:r>
      <w:r w:rsidR="000E2FF8" w:rsidRPr="008E199E">
        <w:rPr>
          <w:sz w:val="28"/>
          <w:szCs w:val="28"/>
        </w:rPr>
        <w:t xml:space="preserve">, </w:t>
      </w:r>
      <w:r w:rsidR="0077776C" w:rsidRPr="008E199E">
        <w:rPr>
          <w:sz w:val="28"/>
          <w:szCs w:val="28"/>
        </w:rPr>
        <w:t xml:space="preserve"> включая детей инвалидов, детей</w:t>
      </w:r>
      <w:r w:rsidR="004B0579">
        <w:rPr>
          <w:sz w:val="28"/>
          <w:szCs w:val="28"/>
        </w:rPr>
        <w:t>-</w:t>
      </w:r>
      <w:r w:rsidR="0077776C" w:rsidRPr="008E199E">
        <w:rPr>
          <w:sz w:val="28"/>
          <w:szCs w:val="28"/>
        </w:rPr>
        <w:t>сирот, детей, оставшихся без попечения родителей, при оказании медицинской помощи, санаторно</w:t>
      </w:r>
      <w:r w:rsidR="00C24B39">
        <w:rPr>
          <w:sz w:val="28"/>
          <w:szCs w:val="28"/>
        </w:rPr>
        <w:t>-</w:t>
      </w:r>
      <w:r w:rsidR="0077776C" w:rsidRPr="008E199E">
        <w:rPr>
          <w:sz w:val="28"/>
          <w:szCs w:val="28"/>
        </w:rPr>
        <w:t>курортном лечении, реабилита</w:t>
      </w:r>
      <w:r w:rsidR="000E2FF8" w:rsidRPr="008E199E">
        <w:rPr>
          <w:sz w:val="28"/>
          <w:szCs w:val="28"/>
        </w:rPr>
        <w:t>ции и лекарственном обеспечении</w:t>
      </w:r>
      <w:r w:rsidR="0077776C" w:rsidRPr="008E199E">
        <w:rPr>
          <w:sz w:val="28"/>
          <w:szCs w:val="28"/>
        </w:rPr>
        <w:t xml:space="preserve">, наглядные информационные материалы по вопросам </w:t>
      </w:r>
      <w:r w:rsidR="000E2FF8" w:rsidRPr="008E199E">
        <w:rPr>
          <w:sz w:val="28"/>
          <w:szCs w:val="28"/>
        </w:rPr>
        <w:t xml:space="preserve">здорового образа жизни и факторам риска развития заболеваний </w:t>
      </w:r>
      <w:r w:rsidR="0077776C" w:rsidRPr="008E199E">
        <w:rPr>
          <w:sz w:val="28"/>
          <w:szCs w:val="28"/>
        </w:rPr>
        <w:t xml:space="preserve"> размещены </w:t>
      </w:r>
      <w:r w:rsidR="008457A9">
        <w:rPr>
          <w:sz w:val="28"/>
          <w:szCs w:val="28"/>
        </w:rPr>
        <w:t xml:space="preserve">во </w:t>
      </w:r>
      <w:r w:rsidR="0077776C" w:rsidRPr="008E199E">
        <w:rPr>
          <w:sz w:val="28"/>
          <w:szCs w:val="28"/>
        </w:rPr>
        <w:t>всех медицинских организаци</w:t>
      </w:r>
      <w:r w:rsidR="000E2FF8" w:rsidRPr="008E199E">
        <w:rPr>
          <w:sz w:val="28"/>
          <w:szCs w:val="28"/>
        </w:rPr>
        <w:t>ях</w:t>
      </w:r>
      <w:r w:rsidR="0077776C" w:rsidRPr="008E199E">
        <w:rPr>
          <w:sz w:val="28"/>
          <w:szCs w:val="28"/>
        </w:rPr>
        <w:t>.</w:t>
      </w:r>
      <w:r w:rsidR="000E2FF8" w:rsidRPr="008E199E">
        <w:rPr>
          <w:sz w:val="28"/>
          <w:szCs w:val="28"/>
        </w:rPr>
        <w:t xml:space="preserve">  </w:t>
      </w:r>
    </w:p>
    <w:p w:rsidR="004B0579" w:rsidRDefault="000E2FF8" w:rsidP="004B0579">
      <w:pPr>
        <w:spacing w:line="360" w:lineRule="auto"/>
        <w:ind w:firstLine="708"/>
        <w:jc w:val="both"/>
        <w:rPr>
          <w:sz w:val="28"/>
          <w:szCs w:val="28"/>
        </w:rPr>
      </w:pPr>
      <w:r w:rsidRPr="008E199E">
        <w:rPr>
          <w:sz w:val="28"/>
          <w:szCs w:val="28"/>
        </w:rPr>
        <w:t xml:space="preserve">Во всех медицинских организациях создана «открытая» регистратура, 13 – имеют инфоматы. Во всех медицинских организациях созданы условия для  комфортного пребывания детей,  9  </w:t>
      </w:r>
      <w:r w:rsidR="00AF0E94">
        <w:rPr>
          <w:sz w:val="28"/>
          <w:szCs w:val="28"/>
        </w:rPr>
        <w:t>–</w:t>
      </w:r>
      <w:r w:rsidRPr="008E199E">
        <w:rPr>
          <w:sz w:val="28"/>
          <w:szCs w:val="28"/>
        </w:rPr>
        <w:t xml:space="preserve"> выделили  игровые зоны.  К</w:t>
      </w:r>
      <w:r w:rsidR="0077776C" w:rsidRPr="008E199E">
        <w:rPr>
          <w:sz w:val="28"/>
          <w:szCs w:val="28"/>
        </w:rPr>
        <w:t>рытая колясочная оборудована в 12 медицинских организациях.</w:t>
      </w:r>
    </w:p>
    <w:p w:rsidR="004B0579" w:rsidRDefault="00307295" w:rsidP="004B0579">
      <w:pPr>
        <w:spacing w:line="360" w:lineRule="auto"/>
        <w:ind w:firstLine="708"/>
        <w:jc w:val="both"/>
        <w:rPr>
          <w:sz w:val="28"/>
          <w:szCs w:val="28"/>
        </w:rPr>
      </w:pPr>
      <w:r w:rsidRPr="00C34893">
        <w:rPr>
          <w:sz w:val="28"/>
          <w:szCs w:val="28"/>
        </w:rPr>
        <w:t xml:space="preserve">В </w:t>
      </w:r>
      <w:r w:rsidR="00E555C7" w:rsidRPr="00C34893">
        <w:rPr>
          <w:sz w:val="28"/>
          <w:szCs w:val="28"/>
        </w:rPr>
        <w:t>Кировской</w:t>
      </w:r>
      <w:r w:rsidRPr="00C34893">
        <w:rPr>
          <w:sz w:val="28"/>
          <w:szCs w:val="28"/>
        </w:rPr>
        <w:t xml:space="preserve"> области создана и успешно </w:t>
      </w:r>
      <w:r w:rsidRPr="00844723">
        <w:rPr>
          <w:sz w:val="28"/>
          <w:szCs w:val="28"/>
        </w:rPr>
        <w:t xml:space="preserve">функционирует </w:t>
      </w:r>
      <w:r w:rsidR="00844723" w:rsidRPr="00844723">
        <w:rPr>
          <w:sz w:val="28"/>
          <w:szCs w:val="28"/>
        </w:rPr>
        <w:t>трех</w:t>
      </w:r>
      <w:r w:rsidRPr="00844723">
        <w:rPr>
          <w:sz w:val="28"/>
          <w:szCs w:val="28"/>
        </w:rPr>
        <w:t xml:space="preserve"> уровневая</w:t>
      </w:r>
      <w:r w:rsidRPr="00C34893">
        <w:rPr>
          <w:sz w:val="28"/>
          <w:szCs w:val="28"/>
        </w:rPr>
        <w:t xml:space="preserve"> система оказания медицинской помощи женщинам в период беременности, родов и послеродовом периоде:</w:t>
      </w:r>
    </w:p>
    <w:p w:rsidR="004B0579" w:rsidRDefault="00307295" w:rsidP="004B0579">
      <w:pPr>
        <w:spacing w:line="360" w:lineRule="auto"/>
        <w:ind w:firstLine="708"/>
        <w:jc w:val="both"/>
        <w:rPr>
          <w:sz w:val="28"/>
          <w:szCs w:val="28"/>
        </w:rPr>
      </w:pPr>
      <w:r w:rsidRPr="00307295">
        <w:rPr>
          <w:sz w:val="28"/>
          <w:szCs w:val="28"/>
        </w:rPr>
        <w:t xml:space="preserve">первый уровень </w:t>
      </w:r>
      <w:r w:rsidR="00AF0E94">
        <w:rPr>
          <w:sz w:val="28"/>
          <w:szCs w:val="28"/>
        </w:rPr>
        <w:t>–</w:t>
      </w:r>
      <w:r w:rsidRPr="00307295">
        <w:rPr>
          <w:sz w:val="28"/>
          <w:szCs w:val="28"/>
        </w:rPr>
        <w:t xml:space="preserve"> 8 родильных отделений центральных районных больниц (95 </w:t>
      </w:r>
      <w:r w:rsidRPr="00846EE2">
        <w:rPr>
          <w:sz w:val="28"/>
          <w:szCs w:val="28"/>
        </w:rPr>
        <w:t>акушерских коек);</w:t>
      </w:r>
    </w:p>
    <w:p w:rsidR="004B0579" w:rsidRDefault="00307295" w:rsidP="004B0579">
      <w:pPr>
        <w:spacing w:line="360" w:lineRule="auto"/>
        <w:ind w:firstLine="708"/>
        <w:jc w:val="both"/>
        <w:rPr>
          <w:sz w:val="28"/>
          <w:szCs w:val="28"/>
        </w:rPr>
      </w:pPr>
      <w:r w:rsidRPr="00307295">
        <w:rPr>
          <w:sz w:val="28"/>
          <w:szCs w:val="28"/>
        </w:rPr>
        <w:t xml:space="preserve">второй уровень </w:t>
      </w:r>
      <w:r w:rsidR="00AF0E94">
        <w:rPr>
          <w:sz w:val="28"/>
          <w:szCs w:val="28"/>
        </w:rPr>
        <w:t>–</w:t>
      </w:r>
      <w:r w:rsidRPr="00307295">
        <w:rPr>
          <w:sz w:val="28"/>
          <w:szCs w:val="28"/>
        </w:rPr>
        <w:t xml:space="preserve"> 12 родильных отделений межрайонных центров, КОГБУЗ «Северная клиническая больница скорой медицинской помощи</w:t>
      </w:r>
      <w:r w:rsidR="008457A9">
        <w:rPr>
          <w:sz w:val="28"/>
          <w:szCs w:val="28"/>
        </w:rPr>
        <w:t>»</w:t>
      </w:r>
      <w:r w:rsidRPr="00307295">
        <w:rPr>
          <w:sz w:val="28"/>
          <w:szCs w:val="28"/>
        </w:rPr>
        <w:t>, КОГБУЗ «Кировская городская больница № 2» (259 акушерских коек);</w:t>
      </w:r>
    </w:p>
    <w:p w:rsidR="00307295" w:rsidRPr="00307295" w:rsidRDefault="00307295" w:rsidP="004B0579">
      <w:pPr>
        <w:spacing w:line="360" w:lineRule="auto"/>
        <w:ind w:firstLine="708"/>
        <w:jc w:val="both"/>
        <w:rPr>
          <w:sz w:val="28"/>
          <w:szCs w:val="28"/>
        </w:rPr>
      </w:pPr>
      <w:r w:rsidRPr="00307295">
        <w:rPr>
          <w:sz w:val="28"/>
          <w:szCs w:val="28"/>
        </w:rPr>
        <w:lastRenderedPageBreak/>
        <w:t xml:space="preserve">третий уровень </w:t>
      </w:r>
      <w:r w:rsidR="00AF0E94">
        <w:rPr>
          <w:sz w:val="28"/>
          <w:szCs w:val="28"/>
        </w:rPr>
        <w:t>–</w:t>
      </w:r>
      <w:r w:rsidRPr="00307295">
        <w:rPr>
          <w:sz w:val="28"/>
          <w:szCs w:val="28"/>
        </w:rPr>
        <w:t xml:space="preserve"> КОГБУЗ </w:t>
      </w:r>
      <w:r>
        <w:rPr>
          <w:sz w:val="28"/>
          <w:szCs w:val="28"/>
        </w:rPr>
        <w:t>«</w:t>
      </w:r>
      <w:r w:rsidRPr="00307295">
        <w:rPr>
          <w:sz w:val="28"/>
          <w:szCs w:val="28"/>
        </w:rPr>
        <w:t xml:space="preserve">Кировский областной </w:t>
      </w:r>
      <w:r>
        <w:rPr>
          <w:sz w:val="28"/>
          <w:szCs w:val="28"/>
        </w:rPr>
        <w:t>клинический перинатальный центр»</w:t>
      </w:r>
      <w:r w:rsidRPr="00307295">
        <w:rPr>
          <w:sz w:val="28"/>
          <w:szCs w:val="28"/>
        </w:rPr>
        <w:t xml:space="preserve"> (далее </w:t>
      </w:r>
      <w:r w:rsidR="00AF0E94">
        <w:rPr>
          <w:sz w:val="28"/>
          <w:szCs w:val="28"/>
        </w:rPr>
        <w:t>–</w:t>
      </w:r>
      <w:r w:rsidRPr="00307295">
        <w:rPr>
          <w:sz w:val="28"/>
          <w:szCs w:val="28"/>
        </w:rPr>
        <w:t xml:space="preserve"> Перинатальный центр) мощностью </w:t>
      </w:r>
      <w:r w:rsidR="008457A9">
        <w:rPr>
          <w:sz w:val="28"/>
          <w:szCs w:val="28"/>
        </w:rPr>
        <w:t xml:space="preserve">            </w:t>
      </w:r>
      <w:r w:rsidRPr="00307295">
        <w:rPr>
          <w:sz w:val="28"/>
          <w:szCs w:val="28"/>
        </w:rPr>
        <w:t>206 акушерских коек.</w:t>
      </w:r>
    </w:p>
    <w:p w:rsidR="00E754BF" w:rsidRDefault="00D06264" w:rsidP="004B0579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07295">
        <w:rPr>
          <w:color w:val="000000" w:themeColor="text1"/>
          <w:sz w:val="28"/>
          <w:szCs w:val="28"/>
        </w:rPr>
        <w:t xml:space="preserve">В медицинских организациях, подведомственных министерству здравоохранения 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>Кировской области</w:t>
      </w:r>
      <w:r w:rsidR="00C24B39">
        <w:rPr>
          <w:color w:val="000000" w:themeColor="text1"/>
          <w:sz w:val="28"/>
          <w:szCs w:val="28"/>
        </w:rPr>
        <w:t>,</w:t>
      </w:r>
      <w:r w:rsidRPr="00307295">
        <w:rPr>
          <w:color w:val="000000" w:themeColor="text1"/>
          <w:sz w:val="28"/>
          <w:szCs w:val="28"/>
        </w:rPr>
        <w:t xml:space="preserve"> в 2018 году принято 12 240 родов (2017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>– 13 382), родилось 12 352 младенц</w:t>
      </w:r>
      <w:r w:rsidR="008457A9">
        <w:rPr>
          <w:color w:val="000000" w:themeColor="text1"/>
          <w:sz w:val="28"/>
          <w:szCs w:val="28"/>
        </w:rPr>
        <w:t>а</w:t>
      </w:r>
      <w:r w:rsidRPr="00307295">
        <w:rPr>
          <w:color w:val="000000" w:themeColor="text1"/>
          <w:sz w:val="28"/>
          <w:szCs w:val="28"/>
        </w:rPr>
        <w:t xml:space="preserve"> (2017 – 13 465). Распределение родов по уровню оказания медицинской помощи в 2018 году сложилось следующее: в родильных отделениях </w:t>
      </w:r>
      <w:r w:rsidR="004B0579">
        <w:rPr>
          <w:color w:val="000000" w:themeColor="text1"/>
          <w:sz w:val="28"/>
          <w:szCs w:val="28"/>
        </w:rPr>
        <w:t>первого</w:t>
      </w:r>
      <w:r w:rsidRPr="00307295">
        <w:rPr>
          <w:color w:val="000000" w:themeColor="text1"/>
          <w:sz w:val="28"/>
          <w:szCs w:val="28"/>
        </w:rPr>
        <w:t xml:space="preserve"> уровня принято 649 родов или 5,3% от всех 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>родов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 xml:space="preserve"> в учреждениях 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 xml:space="preserve">родовспоможения 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 xml:space="preserve">региона; 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 xml:space="preserve">на </w:t>
      </w:r>
      <w:r w:rsidR="004B0579">
        <w:rPr>
          <w:color w:val="000000" w:themeColor="text1"/>
          <w:sz w:val="28"/>
          <w:szCs w:val="28"/>
        </w:rPr>
        <w:t>втором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>уровне – 5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>217 или 42,6%, в Перинатальном центре (</w:t>
      </w:r>
      <w:r w:rsidR="004B0579">
        <w:rPr>
          <w:color w:val="000000" w:themeColor="text1"/>
          <w:sz w:val="28"/>
          <w:szCs w:val="28"/>
        </w:rPr>
        <w:t xml:space="preserve">третий </w:t>
      </w:r>
      <w:r w:rsidRPr="00307295">
        <w:rPr>
          <w:color w:val="000000" w:themeColor="text1"/>
          <w:sz w:val="28"/>
          <w:szCs w:val="28"/>
        </w:rPr>
        <w:t>уровень) –</w:t>
      </w:r>
      <w:r w:rsidR="009B2409">
        <w:rPr>
          <w:color w:val="000000" w:themeColor="text1"/>
          <w:sz w:val="28"/>
          <w:szCs w:val="28"/>
        </w:rPr>
        <w:t xml:space="preserve">           </w:t>
      </w:r>
      <w:r w:rsidRPr="00307295">
        <w:rPr>
          <w:color w:val="000000" w:themeColor="text1"/>
          <w:sz w:val="28"/>
          <w:szCs w:val="28"/>
        </w:rPr>
        <w:t xml:space="preserve"> 6 374 или 52,1% (в 2017 – 6 724 или 49,9%).</w:t>
      </w:r>
      <w:r w:rsidR="00C34893">
        <w:rPr>
          <w:color w:val="000000" w:themeColor="text1"/>
          <w:sz w:val="28"/>
          <w:szCs w:val="28"/>
        </w:rPr>
        <w:t xml:space="preserve"> </w:t>
      </w:r>
      <w:r w:rsidR="00C34893" w:rsidRPr="00307295">
        <w:rPr>
          <w:color w:val="000000" w:themeColor="text1"/>
          <w:sz w:val="28"/>
          <w:szCs w:val="28"/>
        </w:rPr>
        <w:t>Динамика количества принятых родов и их распределение по уровням оказания медицинской помощи</w:t>
      </w:r>
      <w:r w:rsidR="00C34893">
        <w:rPr>
          <w:color w:val="000000" w:themeColor="text1"/>
          <w:sz w:val="28"/>
          <w:szCs w:val="28"/>
        </w:rPr>
        <w:t xml:space="preserve"> представлена в таблице</w:t>
      </w:r>
      <w:r w:rsidR="00C670F1">
        <w:rPr>
          <w:color w:val="000000" w:themeColor="text1"/>
          <w:sz w:val="28"/>
          <w:szCs w:val="28"/>
        </w:rPr>
        <w:t xml:space="preserve"> 27</w:t>
      </w:r>
      <w:r w:rsidR="00C34893">
        <w:rPr>
          <w:color w:val="000000" w:themeColor="text1"/>
          <w:sz w:val="28"/>
          <w:szCs w:val="28"/>
        </w:rPr>
        <w:t>.</w:t>
      </w:r>
    </w:p>
    <w:p w:rsidR="00C34893" w:rsidRPr="00307295" w:rsidRDefault="008457A9" w:rsidP="00C24B39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C34893">
        <w:rPr>
          <w:color w:val="000000" w:themeColor="text1"/>
          <w:sz w:val="28"/>
          <w:szCs w:val="28"/>
        </w:rPr>
        <w:t>аблица</w:t>
      </w:r>
      <w:r w:rsidR="00C670F1">
        <w:rPr>
          <w:color w:val="000000" w:themeColor="text1"/>
          <w:sz w:val="28"/>
          <w:szCs w:val="28"/>
        </w:rPr>
        <w:t xml:space="preserve"> 27</w:t>
      </w:r>
    </w:p>
    <w:p w:rsidR="00D06264" w:rsidRDefault="00D06264" w:rsidP="004B0579">
      <w:pPr>
        <w:ind w:firstLine="709"/>
        <w:jc w:val="center"/>
        <w:rPr>
          <w:color w:val="000000" w:themeColor="text1"/>
          <w:sz w:val="28"/>
          <w:szCs w:val="28"/>
        </w:rPr>
      </w:pPr>
      <w:r w:rsidRPr="00307295">
        <w:rPr>
          <w:color w:val="000000" w:themeColor="text1"/>
          <w:sz w:val="28"/>
          <w:szCs w:val="28"/>
        </w:rPr>
        <w:t>Динамика количества принятых родов и их распределение по уровням оказания медицинской помощи:</w:t>
      </w:r>
    </w:p>
    <w:p w:rsidR="0067642B" w:rsidRPr="00307295" w:rsidRDefault="0067642B" w:rsidP="004B0579">
      <w:pPr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92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158"/>
        <w:gridCol w:w="827"/>
        <w:gridCol w:w="1134"/>
        <w:gridCol w:w="709"/>
        <w:gridCol w:w="1134"/>
        <w:gridCol w:w="898"/>
      </w:tblGrid>
      <w:tr w:rsidR="00D06264" w:rsidRPr="00307295" w:rsidTr="00844723"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8457A9" w:rsidP="008457A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Показатель (п</w:t>
            </w:r>
            <w:r w:rsidR="00D06264" w:rsidRPr="00307295">
              <w:rPr>
                <w:color w:val="000000" w:themeColor="text1"/>
                <w:sz w:val="28"/>
                <w:szCs w:val="28"/>
              </w:rPr>
              <w:t>ериод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2016</w:t>
            </w:r>
            <w:r w:rsidR="008457A9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2017</w:t>
            </w:r>
            <w:r w:rsidR="008457A9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2018</w:t>
            </w:r>
            <w:r w:rsidR="008457A9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D06264" w:rsidRPr="00307295" w:rsidTr="00844723">
        <w:trPr>
          <w:trHeight w:val="30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D06264" w:rsidP="00C92C1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D06264" w:rsidRPr="00307295">
              <w:rPr>
                <w:color w:val="000000" w:themeColor="text1"/>
                <w:sz w:val="28"/>
                <w:szCs w:val="28"/>
              </w:rPr>
              <w:t>бс</w:t>
            </w:r>
            <w:r w:rsidR="008457A9"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8457A9">
              <w:rPr>
                <w:color w:val="000000" w:themeColor="text1"/>
                <w:sz w:val="28"/>
                <w:szCs w:val="28"/>
              </w:rPr>
              <w:t>лютное значе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8457A9">
              <w:rPr>
                <w:color w:val="000000" w:themeColor="text1"/>
                <w:sz w:val="28"/>
                <w:szCs w:val="28"/>
              </w:rPr>
              <w:t>ние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307295">
              <w:rPr>
                <w:color w:val="000000" w:themeColor="text1"/>
                <w:sz w:val="28"/>
                <w:szCs w:val="28"/>
              </w:rPr>
              <w:t>бс</w:t>
            </w:r>
            <w:r>
              <w:rPr>
                <w:color w:val="000000" w:themeColor="text1"/>
                <w:sz w:val="28"/>
                <w:szCs w:val="28"/>
              </w:rPr>
              <w:t>о-лютное значе-ние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307295">
              <w:rPr>
                <w:color w:val="000000" w:themeColor="text1"/>
                <w:sz w:val="28"/>
                <w:szCs w:val="28"/>
              </w:rPr>
              <w:t>бс</w:t>
            </w:r>
            <w:r>
              <w:rPr>
                <w:color w:val="000000" w:themeColor="text1"/>
                <w:sz w:val="28"/>
                <w:szCs w:val="28"/>
              </w:rPr>
              <w:t>о-лютное значе-ние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D06264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D06264" w:rsidP="00C92C1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 xml:space="preserve">Количество родов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16 059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13382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12240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6264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4B0579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44723" w:rsidRPr="00307295" w:rsidTr="00844723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23" w:rsidRPr="00307295" w:rsidRDefault="00844723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</w:t>
            </w:r>
            <w:r w:rsidRPr="00307295">
              <w:rPr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4723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307295">
              <w:rPr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4723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5,3</w:t>
            </w:r>
          </w:p>
        </w:tc>
      </w:tr>
      <w:tr w:rsidR="00D06264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8457A9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D06264" w:rsidRPr="00307295">
              <w:rPr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7 282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5217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42,6</w:t>
            </w:r>
          </w:p>
        </w:tc>
      </w:tr>
      <w:tr w:rsidR="00D06264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8457A9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D06264" w:rsidRPr="00307295">
              <w:rPr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7 617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6655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6374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52,1</w:t>
            </w:r>
          </w:p>
        </w:tc>
      </w:tr>
      <w:tr w:rsidR="00D06264" w:rsidRPr="00307295" w:rsidTr="00844723">
        <w:trPr>
          <w:trHeight w:val="32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64" w:rsidRPr="00307295" w:rsidRDefault="004B0579" w:rsidP="00C92C1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 том числе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264" w:rsidRPr="00307295" w:rsidRDefault="00D06264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44723" w:rsidRPr="00307295" w:rsidTr="00844723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23" w:rsidRPr="00307295" w:rsidRDefault="00844723" w:rsidP="00C92C1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количество родов в сроке 22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– </w:t>
            </w:r>
            <w:r w:rsidRPr="00307295">
              <w:rPr>
                <w:bCs/>
                <w:color w:val="000000" w:themeColor="text1"/>
                <w:sz w:val="28"/>
                <w:szCs w:val="28"/>
              </w:rPr>
              <w:t>27 недель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4723" w:rsidRPr="00307295" w:rsidRDefault="00844723" w:rsidP="0084472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4723" w:rsidRPr="00307295" w:rsidRDefault="00844723" w:rsidP="0084472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84472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84472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84472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07295">
              <w:rPr>
                <w:bCs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44723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23" w:rsidRPr="00307295" w:rsidRDefault="00844723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</w:t>
            </w:r>
            <w:r w:rsidRPr="00307295">
              <w:rPr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44723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23" w:rsidRPr="00307295" w:rsidRDefault="00844723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307295">
              <w:rPr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6,8</w:t>
            </w:r>
          </w:p>
        </w:tc>
      </w:tr>
      <w:tr w:rsidR="00844723" w:rsidRPr="00307295" w:rsidTr="0084472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723" w:rsidRPr="00307295" w:rsidRDefault="00844723" w:rsidP="00C92C1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Pr="00307295">
              <w:rPr>
                <w:color w:val="000000" w:themeColor="text1"/>
                <w:sz w:val="28"/>
                <w:szCs w:val="28"/>
              </w:rPr>
              <w:t xml:space="preserve"> уровень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23" w:rsidRPr="00307295" w:rsidRDefault="00844723" w:rsidP="00C92C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7295">
              <w:rPr>
                <w:color w:val="000000" w:themeColor="text1"/>
                <w:sz w:val="28"/>
                <w:szCs w:val="28"/>
              </w:rPr>
              <w:t>93,2</w:t>
            </w:r>
          </w:p>
        </w:tc>
      </w:tr>
    </w:tbl>
    <w:p w:rsidR="00D06264" w:rsidRPr="00307295" w:rsidRDefault="00D06264" w:rsidP="00D06264">
      <w:pPr>
        <w:ind w:firstLine="708"/>
        <w:jc w:val="both"/>
        <w:rPr>
          <w:color w:val="FF0000"/>
          <w:sz w:val="28"/>
          <w:szCs w:val="28"/>
        </w:rPr>
      </w:pPr>
    </w:p>
    <w:p w:rsidR="00D06264" w:rsidRPr="00307295" w:rsidRDefault="00D06264" w:rsidP="00671F8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07295">
        <w:rPr>
          <w:color w:val="000000" w:themeColor="text1"/>
          <w:sz w:val="28"/>
          <w:szCs w:val="28"/>
        </w:rPr>
        <w:t xml:space="preserve">Доля преждевременных родов в регионе невелика и </w:t>
      </w:r>
      <w:r w:rsidR="008457A9">
        <w:rPr>
          <w:color w:val="000000" w:themeColor="text1"/>
          <w:sz w:val="28"/>
          <w:szCs w:val="28"/>
        </w:rPr>
        <w:t xml:space="preserve"> </w:t>
      </w:r>
      <w:r w:rsidRPr="00307295">
        <w:rPr>
          <w:color w:val="000000" w:themeColor="text1"/>
          <w:sz w:val="28"/>
          <w:szCs w:val="28"/>
        </w:rPr>
        <w:t xml:space="preserve">составляет: </w:t>
      </w:r>
      <w:r w:rsidR="008457A9">
        <w:rPr>
          <w:color w:val="000000" w:themeColor="text1"/>
          <w:sz w:val="28"/>
          <w:szCs w:val="28"/>
        </w:rPr>
        <w:t xml:space="preserve">     </w:t>
      </w:r>
      <w:r w:rsidRPr="00307295">
        <w:rPr>
          <w:color w:val="000000" w:themeColor="text1"/>
          <w:sz w:val="28"/>
          <w:szCs w:val="28"/>
        </w:rPr>
        <w:t>2018 год – 6,6%</w:t>
      </w:r>
      <w:r w:rsidR="00671F82">
        <w:rPr>
          <w:color w:val="000000" w:themeColor="text1"/>
          <w:sz w:val="28"/>
          <w:szCs w:val="28"/>
        </w:rPr>
        <w:t>,</w:t>
      </w:r>
      <w:r w:rsidRPr="00307295">
        <w:rPr>
          <w:color w:val="000000" w:themeColor="text1"/>
          <w:sz w:val="28"/>
          <w:szCs w:val="28"/>
        </w:rPr>
        <w:t xml:space="preserve"> 2017 – 6,6</w:t>
      </w:r>
      <w:r w:rsidR="00671F82">
        <w:rPr>
          <w:color w:val="000000" w:themeColor="text1"/>
          <w:sz w:val="28"/>
          <w:szCs w:val="28"/>
        </w:rPr>
        <w:t>%,</w:t>
      </w:r>
      <w:r w:rsidRPr="00307295">
        <w:rPr>
          <w:color w:val="000000" w:themeColor="text1"/>
          <w:sz w:val="28"/>
          <w:szCs w:val="28"/>
        </w:rPr>
        <w:t xml:space="preserve"> 2016 – 6,5%. </w:t>
      </w:r>
    </w:p>
    <w:p w:rsidR="0067642B" w:rsidRDefault="0067642B" w:rsidP="00671F8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</w:t>
      </w:r>
      <w:r w:rsidRPr="00DC5F40">
        <w:rPr>
          <w:color w:val="000000" w:themeColor="text1"/>
          <w:sz w:val="28"/>
          <w:szCs w:val="28"/>
        </w:rPr>
        <w:t xml:space="preserve"> соответствии с приказом Министерства здравоохранения Росси</w:t>
      </w:r>
      <w:r>
        <w:rPr>
          <w:color w:val="000000" w:themeColor="text1"/>
          <w:sz w:val="28"/>
          <w:szCs w:val="28"/>
        </w:rPr>
        <w:t>йской Федерации от 01.11.2012 № </w:t>
      </w:r>
      <w:r w:rsidRPr="00DC5F40">
        <w:rPr>
          <w:color w:val="000000" w:themeColor="text1"/>
          <w:sz w:val="28"/>
          <w:szCs w:val="28"/>
        </w:rPr>
        <w:t>572н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</w:t>
      </w:r>
      <w:r>
        <w:rPr>
          <w:color w:val="000000" w:themeColor="text1"/>
          <w:sz w:val="28"/>
          <w:szCs w:val="28"/>
        </w:rPr>
        <w:t xml:space="preserve"> в Кировской</w:t>
      </w:r>
      <w:r w:rsidR="00D06264" w:rsidRPr="00DC5F40">
        <w:rPr>
          <w:color w:val="000000" w:themeColor="text1"/>
          <w:sz w:val="28"/>
          <w:szCs w:val="28"/>
        </w:rPr>
        <w:t xml:space="preserve"> области внедрена маршрутизаци</w:t>
      </w:r>
      <w:r>
        <w:rPr>
          <w:color w:val="000000" w:themeColor="text1"/>
          <w:sz w:val="28"/>
          <w:szCs w:val="28"/>
        </w:rPr>
        <w:t>я</w:t>
      </w:r>
      <w:r w:rsidR="00D06264" w:rsidRPr="00DC5F40">
        <w:rPr>
          <w:color w:val="000000" w:themeColor="text1"/>
          <w:sz w:val="28"/>
          <w:szCs w:val="28"/>
        </w:rPr>
        <w:t xml:space="preserve"> беременных по</w:t>
      </w:r>
      <w:r>
        <w:rPr>
          <w:color w:val="000000" w:themeColor="text1"/>
          <w:sz w:val="28"/>
          <w:szCs w:val="28"/>
        </w:rPr>
        <w:t xml:space="preserve"> степени перинатального риска (р</w:t>
      </w:r>
      <w:r w:rsidR="00D06264" w:rsidRPr="00DC5F40">
        <w:rPr>
          <w:color w:val="000000" w:themeColor="text1"/>
          <w:sz w:val="28"/>
          <w:szCs w:val="28"/>
        </w:rPr>
        <w:t>аспоряжение министерства здравоохранения Кировской области от 22.03.2019 № 199 «Об организации оказания медицинской помощи по профилю «акушерство и гинекология» на территории Кировской области»)</w:t>
      </w:r>
      <w:r>
        <w:rPr>
          <w:color w:val="000000" w:themeColor="text1"/>
          <w:sz w:val="28"/>
          <w:szCs w:val="28"/>
        </w:rPr>
        <w:t xml:space="preserve">. </w:t>
      </w:r>
    </w:p>
    <w:p w:rsidR="00D06264" w:rsidRPr="00DC5F40" w:rsidRDefault="00D06264" w:rsidP="00671F8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DC5F40">
        <w:rPr>
          <w:color w:val="000000" w:themeColor="text1"/>
          <w:sz w:val="28"/>
          <w:szCs w:val="28"/>
        </w:rPr>
        <w:t>В</w:t>
      </w:r>
      <w:r w:rsidR="0067642B">
        <w:rPr>
          <w:color w:val="000000" w:themeColor="text1"/>
          <w:sz w:val="28"/>
          <w:szCs w:val="28"/>
        </w:rPr>
        <w:t xml:space="preserve"> период </w:t>
      </w:r>
      <w:r w:rsidRPr="00DC5F40">
        <w:rPr>
          <w:color w:val="000000" w:themeColor="text1"/>
          <w:sz w:val="28"/>
          <w:szCs w:val="28"/>
        </w:rPr>
        <w:t>беременности женщины со средней и высокой степенью перинатального риска направляются на консультацию в консультативно</w:t>
      </w:r>
      <w:r w:rsidR="00844723">
        <w:rPr>
          <w:color w:val="000000" w:themeColor="text1"/>
          <w:sz w:val="28"/>
          <w:szCs w:val="28"/>
        </w:rPr>
        <w:t>-</w:t>
      </w:r>
      <w:r w:rsidRPr="00DC5F40">
        <w:rPr>
          <w:color w:val="000000" w:themeColor="text1"/>
          <w:sz w:val="28"/>
          <w:szCs w:val="28"/>
        </w:rPr>
        <w:t xml:space="preserve">диагностическое отделение </w:t>
      </w:r>
      <w:r w:rsidR="0067642B">
        <w:rPr>
          <w:color w:val="000000" w:themeColor="text1"/>
          <w:sz w:val="28"/>
          <w:szCs w:val="28"/>
        </w:rPr>
        <w:t>Перинатальн</w:t>
      </w:r>
      <w:r w:rsidR="00671F82">
        <w:rPr>
          <w:color w:val="000000" w:themeColor="text1"/>
          <w:sz w:val="28"/>
          <w:szCs w:val="28"/>
        </w:rPr>
        <w:t>ого</w:t>
      </w:r>
      <w:r w:rsidR="0067642B">
        <w:rPr>
          <w:color w:val="000000" w:themeColor="text1"/>
          <w:sz w:val="28"/>
          <w:szCs w:val="28"/>
        </w:rPr>
        <w:t xml:space="preserve"> центр</w:t>
      </w:r>
      <w:r w:rsidR="00671F82">
        <w:rPr>
          <w:color w:val="000000" w:themeColor="text1"/>
          <w:sz w:val="28"/>
          <w:szCs w:val="28"/>
        </w:rPr>
        <w:t>а</w:t>
      </w:r>
      <w:r w:rsidRPr="00DC5F40">
        <w:rPr>
          <w:color w:val="000000" w:themeColor="text1"/>
          <w:sz w:val="28"/>
          <w:szCs w:val="28"/>
        </w:rPr>
        <w:t>, в 3</w:t>
      </w:r>
      <w:r w:rsidR="00671F82">
        <w:rPr>
          <w:color w:val="000000" w:themeColor="text1"/>
          <w:sz w:val="28"/>
          <w:szCs w:val="28"/>
        </w:rPr>
        <w:t>-</w:t>
      </w:r>
      <w:r w:rsidRPr="00DC5F40">
        <w:rPr>
          <w:color w:val="000000" w:themeColor="text1"/>
          <w:sz w:val="28"/>
          <w:szCs w:val="28"/>
        </w:rPr>
        <w:t>м триместре</w:t>
      </w:r>
      <w:r w:rsidR="00844723">
        <w:rPr>
          <w:color w:val="000000" w:themeColor="text1"/>
          <w:sz w:val="28"/>
          <w:szCs w:val="28"/>
        </w:rPr>
        <w:t xml:space="preserve"> – </w:t>
      </w:r>
      <w:r w:rsidRPr="00DC5F40">
        <w:rPr>
          <w:color w:val="000000" w:themeColor="text1"/>
          <w:sz w:val="28"/>
          <w:szCs w:val="28"/>
        </w:rPr>
        <w:t>определяется место родоразрешения (учреждения 2</w:t>
      </w:r>
      <w:r w:rsidR="00671F82">
        <w:rPr>
          <w:color w:val="000000" w:themeColor="text1"/>
          <w:sz w:val="28"/>
          <w:szCs w:val="28"/>
        </w:rPr>
        <w:t>-</w:t>
      </w:r>
      <w:r w:rsidRPr="00DC5F40">
        <w:rPr>
          <w:color w:val="000000" w:themeColor="text1"/>
          <w:sz w:val="28"/>
          <w:szCs w:val="28"/>
        </w:rPr>
        <w:t>го или 3</w:t>
      </w:r>
      <w:r w:rsidR="00671F82">
        <w:rPr>
          <w:color w:val="000000" w:themeColor="text1"/>
          <w:sz w:val="28"/>
          <w:szCs w:val="28"/>
        </w:rPr>
        <w:t>-</w:t>
      </w:r>
      <w:r w:rsidRPr="00DC5F40">
        <w:rPr>
          <w:color w:val="000000" w:themeColor="text1"/>
          <w:sz w:val="28"/>
          <w:szCs w:val="28"/>
        </w:rPr>
        <w:t xml:space="preserve">го уровня). </w:t>
      </w:r>
    </w:p>
    <w:p w:rsidR="00D06264" w:rsidRPr="00DC5F40" w:rsidRDefault="00D06264" w:rsidP="00671F8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C5F40">
        <w:rPr>
          <w:sz w:val="28"/>
          <w:szCs w:val="28"/>
        </w:rPr>
        <w:t>В 2018 году дистанционно в Перинатальном центре проконсультирован</w:t>
      </w:r>
      <w:r w:rsidR="00844723">
        <w:rPr>
          <w:sz w:val="28"/>
          <w:szCs w:val="28"/>
        </w:rPr>
        <w:t>а</w:t>
      </w:r>
      <w:r w:rsidRPr="00DC5F40">
        <w:rPr>
          <w:sz w:val="28"/>
          <w:szCs w:val="28"/>
        </w:rPr>
        <w:t xml:space="preserve"> </w:t>
      </w:r>
      <w:r w:rsidR="0067642B" w:rsidRPr="00DC5F40">
        <w:rPr>
          <w:sz w:val="28"/>
          <w:szCs w:val="28"/>
        </w:rPr>
        <w:t>4191</w:t>
      </w:r>
      <w:r w:rsidR="0067642B">
        <w:rPr>
          <w:sz w:val="28"/>
          <w:szCs w:val="28"/>
        </w:rPr>
        <w:t xml:space="preserve"> беременная, </w:t>
      </w:r>
      <w:r w:rsidRPr="00DC5F40">
        <w:rPr>
          <w:color w:val="000000" w:themeColor="text1"/>
          <w:sz w:val="28"/>
          <w:szCs w:val="28"/>
        </w:rPr>
        <w:t>из числа проконсультированных</w:t>
      </w:r>
      <w:r w:rsidR="00671F82">
        <w:rPr>
          <w:color w:val="000000" w:themeColor="text1"/>
          <w:sz w:val="28"/>
          <w:szCs w:val="28"/>
        </w:rPr>
        <w:t xml:space="preserve">    </w:t>
      </w:r>
      <w:r w:rsidR="0067642B">
        <w:rPr>
          <w:color w:val="000000" w:themeColor="text1"/>
          <w:sz w:val="28"/>
          <w:szCs w:val="28"/>
        </w:rPr>
        <w:t xml:space="preserve"> </w:t>
      </w:r>
      <w:r w:rsidR="0067642B" w:rsidRPr="00DC5F40">
        <w:rPr>
          <w:color w:val="000000" w:themeColor="text1"/>
          <w:sz w:val="28"/>
          <w:szCs w:val="28"/>
        </w:rPr>
        <w:t xml:space="preserve">1711 </w:t>
      </w:r>
      <w:r w:rsidR="0067642B">
        <w:rPr>
          <w:color w:val="000000" w:themeColor="text1"/>
          <w:sz w:val="28"/>
          <w:szCs w:val="28"/>
        </w:rPr>
        <w:t xml:space="preserve">пациентка  </w:t>
      </w:r>
      <w:r w:rsidR="0067642B" w:rsidRPr="00DC5F40">
        <w:rPr>
          <w:color w:val="000000" w:themeColor="text1"/>
          <w:sz w:val="28"/>
          <w:szCs w:val="28"/>
        </w:rPr>
        <w:t>или  40,1% от числа проконсультированных</w:t>
      </w:r>
      <w:r w:rsidR="0067642B">
        <w:rPr>
          <w:sz w:val="28"/>
          <w:szCs w:val="28"/>
        </w:rPr>
        <w:t xml:space="preserve"> (2017 – 1721 или 36,7%) </w:t>
      </w:r>
      <w:r w:rsidRPr="00DC5F40">
        <w:rPr>
          <w:color w:val="000000" w:themeColor="text1"/>
          <w:sz w:val="28"/>
          <w:szCs w:val="28"/>
        </w:rPr>
        <w:t>переведен</w:t>
      </w:r>
      <w:r w:rsidR="0067642B">
        <w:rPr>
          <w:color w:val="000000" w:themeColor="text1"/>
          <w:sz w:val="28"/>
          <w:szCs w:val="28"/>
        </w:rPr>
        <w:t>а</w:t>
      </w:r>
      <w:r w:rsidRPr="00DC5F40">
        <w:rPr>
          <w:color w:val="000000" w:themeColor="text1"/>
          <w:sz w:val="28"/>
          <w:szCs w:val="28"/>
        </w:rPr>
        <w:t xml:space="preserve"> в отделения патологии беременности </w:t>
      </w:r>
      <w:r w:rsidR="0067642B">
        <w:rPr>
          <w:color w:val="000000" w:themeColor="text1"/>
          <w:sz w:val="28"/>
          <w:szCs w:val="28"/>
        </w:rPr>
        <w:t>Перинатального центра.</w:t>
      </w:r>
    </w:p>
    <w:p w:rsidR="00D06264" w:rsidRPr="00DC5F40" w:rsidRDefault="00D06264" w:rsidP="00671F82">
      <w:pPr>
        <w:spacing w:line="360" w:lineRule="auto"/>
        <w:ind w:firstLine="708"/>
        <w:jc w:val="both"/>
        <w:rPr>
          <w:sz w:val="28"/>
          <w:szCs w:val="28"/>
        </w:rPr>
      </w:pPr>
      <w:r w:rsidRPr="00DC5F40">
        <w:rPr>
          <w:sz w:val="28"/>
          <w:szCs w:val="28"/>
        </w:rPr>
        <w:t xml:space="preserve">Перинатальный центр в режиме реального времени </w:t>
      </w:r>
      <w:r w:rsidR="0067642B">
        <w:rPr>
          <w:sz w:val="28"/>
          <w:szCs w:val="28"/>
        </w:rPr>
        <w:t xml:space="preserve">осуществляет мониторинг </w:t>
      </w:r>
      <w:r w:rsidRPr="00DC5F40">
        <w:rPr>
          <w:sz w:val="28"/>
          <w:szCs w:val="28"/>
        </w:rPr>
        <w:t xml:space="preserve">98% родов, принимаемых в центральных районных больницах (вне областного центра). В 2018 году проконсультировано 1882 </w:t>
      </w:r>
      <w:r w:rsidR="004853A7">
        <w:rPr>
          <w:sz w:val="28"/>
          <w:szCs w:val="28"/>
        </w:rPr>
        <w:t>беременных женщин</w:t>
      </w:r>
      <w:r w:rsidR="00671F82">
        <w:rPr>
          <w:sz w:val="28"/>
          <w:szCs w:val="28"/>
        </w:rPr>
        <w:t>ы</w:t>
      </w:r>
      <w:r w:rsidRPr="00DC5F40">
        <w:rPr>
          <w:sz w:val="28"/>
          <w:szCs w:val="28"/>
        </w:rPr>
        <w:t xml:space="preserve">, по результатам консультации </w:t>
      </w:r>
      <w:r w:rsidR="0067642B" w:rsidRPr="00DC5F40">
        <w:rPr>
          <w:sz w:val="28"/>
          <w:szCs w:val="28"/>
        </w:rPr>
        <w:t>241</w:t>
      </w:r>
      <w:r w:rsidR="0067642B">
        <w:rPr>
          <w:sz w:val="28"/>
          <w:szCs w:val="28"/>
        </w:rPr>
        <w:t xml:space="preserve"> роженица </w:t>
      </w:r>
      <w:r w:rsidRPr="00DC5F40">
        <w:rPr>
          <w:sz w:val="28"/>
          <w:szCs w:val="28"/>
        </w:rPr>
        <w:t>транспортирован</w:t>
      </w:r>
      <w:r w:rsidR="0067642B">
        <w:rPr>
          <w:sz w:val="28"/>
          <w:szCs w:val="28"/>
        </w:rPr>
        <w:t>а  в Перинатальный центр</w:t>
      </w:r>
      <w:r w:rsidRPr="00DC5F40">
        <w:rPr>
          <w:sz w:val="28"/>
          <w:szCs w:val="28"/>
        </w:rPr>
        <w:t>, из них 103 – с преждевременными родами (2017 – 275, 2016 – 394)</w:t>
      </w:r>
      <w:r w:rsidR="00844723">
        <w:rPr>
          <w:sz w:val="28"/>
          <w:szCs w:val="28"/>
        </w:rPr>
        <w:t>.</w:t>
      </w:r>
    </w:p>
    <w:p w:rsidR="00D06264" w:rsidRPr="0067642B" w:rsidRDefault="00D06264" w:rsidP="00671F8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C5F40">
        <w:rPr>
          <w:color w:val="000000" w:themeColor="text1"/>
          <w:sz w:val="28"/>
          <w:szCs w:val="28"/>
        </w:rPr>
        <w:t>Действующий алгоритм оказания медицинской помощи женщине в период беременности и р</w:t>
      </w:r>
      <w:r w:rsidR="0067642B">
        <w:rPr>
          <w:color w:val="000000" w:themeColor="text1"/>
          <w:sz w:val="28"/>
          <w:szCs w:val="28"/>
        </w:rPr>
        <w:t>одов позволил</w:t>
      </w:r>
      <w:r w:rsidR="00671F82">
        <w:rPr>
          <w:color w:val="000000" w:themeColor="text1"/>
          <w:sz w:val="28"/>
          <w:szCs w:val="28"/>
        </w:rPr>
        <w:t xml:space="preserve"> принять</w:t>
      </w:r>
      <w:r w:rsidR="0067642B">
        <w:rPr>
          <w:color w:val="000000" w:themeColor="text1"/>
          <w:sz w:val="28"/>
          <w:szCs w:val="28"/>
        </w:rPr>
        <w:t xml:space="preserve"> в 2018 году </w:t>
      </w:r>
      <w:r w:rsidR="004853A7">
        <w:rPr>
          <w:color w:val="000000" w:themeColor="text1"/>
          <w:sz w:val="28"/>
          <w:szCs w:val="28"/>
        </w:rPr>
        <w:t>92</w:t>
      </w:r>
      <w:r w:rsidRPr="00DC5F40">
        <w:rPr>
          <w:color w:val="000000" w:themeColor="text1"/>
          <w:sz w:val="28"/>
          <w:szCs w:val="28"/>
        </w:rPr>
        <w:t>% п</w:t>
      </w:r>
      <w:r w:rsidR="00DC5F40">
        <w:rPr>
          <w:color w:val="000000" w:themeColor="text1"/>
          <w:sz w:val="28"/>
          <w:szCs w:val="28"/>
        </w:rPr>
        <w:t>реждевременных родов (2017 – 84</w:t>
      </w:r>
      <w:r w:rsidRPr="00DC5F40">
        <w:rPr>
          <w:color w:val="000000" w:themeColor="text1"/>
          <w:sz w:val="28"/>
          <w:szCs w:val="28"/>
        </w:rPr>
        <w:t xml:space="preserve">%, 2016 </w:t>
      </w:r>
      <w:r w:rsidR="00AF0E94">
        <w:rPr>
          <w:color w:val="000000" w:themeColor="text1"/>
          <w:sz w:val="28"/>
          <w:szCs w:val="28"/>
        </w:rPr>
        <w:t>–</w:t>
      </w:r>
      <w:r w:rsidR="00DC5F40">
        <w:rPr>
          <w:color w:val="000000" w:themeColor="text1"/>
          <w:sz w:val="28"/>
          <w:szCs w:val="28"/>
        </w:rPr>
        <w:t xml:space="preserve"> 83,</w:t>
      </w:r>
      <w:r w:rsidR="004853A7">
        <w:rPr>
          <w:color w:val="000000" w:themeColor="text1"/>
          <w:sz w:val="28"/>
          <w:szCs w:val="28"/>
        </w:rPr>
        <w:t>7</w:t>
      </w:r>
      <w:r w:rsidRPr="00DC5F40">
        <w:rPr>
          <w:color w:val="000000" w:themeColor="text1"/>
          <w:sz w:val="28"/>
          <w:szCs w:val="28"/>
        </w:rPr>
        <w:t>%) в условиях Перинатального центра и оказать своевременную специализированную, в том числе высокотехнологичную, помощ</w:t>
      </w:r>
      <w:r w:rsidR="0067642B">
        <w:rPr>
          <w:color w:val="000000" w:themeColor="text1"/>
          <w:sz w:val="28"/>
          <w:szCs w:val="28"/>
        </w:rPr>
        <w:t>ь недоношенному новорожденному.</w:t>
      </w:r>
    </w:p>
    <w:p w:rsidR="00D06264" w:rsidRPr="00DC5F40" w:rsidRDefault="0067642B" w:rsidP="00671F8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D06264" w:rsidRPr="00DC5F40">
        <w:rPr>
          <w:sz w:val="28"/>
          <w:szCs w:val="28"/>
        </w:rPr>
        <w:t>отделени</w:t>
      </w:r>
      <w:r>
        <w:rPr>
          <w:sz w:val="28"/>
          <w:szCs w:val="28"/>
        </w:rPr>
        <w:t>и</w:t>
      </w:r>
      <w:r w:rsidR="00D06264" w:rsidRPr="00DC5F40">
        <w:rPr>
          <w:sz w:val="28"/>
          <w:szCs w:val="28"/>
        </w:rPr>
        <w:t xml:space="preserve"> патологии новорожденных (2 этап выхаживания) </w:t>
      </w:r>
      <w:r>
        <w:rPr>
          <w:sz w:val="28"/>
          <w:szCs w:val="28"/>
        </w:rPr>
        <w:t>П</w:t>
      </w:r>
      <w:r w:rsidR="00D06264" w:rsidRPr="00DC5F40">
        <w:rPr>
          <w:sz w:val="28"/>
          <w:szCs w:val="28"/>
        </w:rPr>
        <w:t>еринатальн</w:t>
      </w:r>
      <w:r>
        <w:rPr>
          <w:sz w:val="28"/>
          <w:szCs w:val="28"/>
        </w:rPr>
        <w:t>ого центра</w:t>
      </w:r>
      <w:r w:rsidR="00D06264" w:rsidRPr="00DC5F40">
        <w:rPr>
          <w:sz w:val="28"/>
          <w:szCs w:val="28"/>
        </w:rPr>
        <w:t xml:space="preserve"> внедрены алгоритмы оказания помощи детям с низкой и экстремально низкой массой тела. </w:t>
      </w:r>
      <w:r w:rsidR="00D06264" w:rsidRPr="00DC5F40">
        <w:rPr>
          <w:rFonts w:eastAsia="Calibri"/>
          <w:sz w:val="28"/>
          <w:szCs w:val="28"/>
        </w:rPr>
        <w:t xml:space="preserve">В 2018 году родилось </w:t>
      </w:r>
      <w:r w:rsidR="00671F82">
        <w:rPr>
          <w:rFonts w:eastAsia="Calibri"/>
          <w:sz w:val="28"/>
          <w:szCs w:val="28"/>
        </w:rPr>
        <w:t xml:space="preserve">                </w:t>
      </w:r>
      <w:r w:rsidR="00D06264" w:rsidRPr="00DC5F40">
        <w:rPr>
          <w:rFonts w:eastAsia="Calibri"/>
          <w:sz w:val="28"/>
          <w:szCs w:val="28"/>
        </w:rPr>
        <w:t>47 младенцев с экстремально низкой массой тела (500</w:t>
      </w:r>
      <w:r w:rsidR="00844723">
        <w:rPr>
          <w:rFonts w:eastAsia="Calibri"/>
          <w:sz w:val="28"/>
          <w:szCs w:val="28"/>
        </w:rPr>
        <w:t xml:space="preserve"> </w:t>
      </w:r>
      <w:r w:rsidR="00AF0E94">
        <w:rPr>
          <w:rFonts w:eastAsia="Calibri"/>
          <w:sz w:val="28"/>
          <w:szCs w:val="28"/>
        </w:rPr>
        <w:t>–</w:t>
      </w:r>
      <w:r w:rsidR="00844723">
        <w:rPr>
          <w:rFonts w:eastAsia="Calibri"/>
          <w:sz w:val="28"/>
          <w:szCs w:val="28"/>
        </w:rPr>
        <w:t xml:space="preserve"> </w:t>
      </w:r>
      <w:r w:rsidR="00D06264" w:rsidRPr="00DC5F40">
        <w:rPr>
          <w:rFonts w:eastAsia="Calibri"/>
          <w:sz w:val="28"/>
          <w:szCs w:val="28"/>
        </w:rPr>
        <w:t>999 гр</w:t>
      </w:r>
      <w:r w:rsidR="00671F82">
        <w:rPr>
          <w:rFonts w:eastAsia="Calibri"/>
          <w:sz w:val="28"/>
          <w:szCs w:val="28"/>
        </w:rPr>
        <w:t>аммов</w:t>
      </w:r>
      <w:r w:rsidR="00D06264" w:rsidRPr="00DC5F40">
        <w:rPr>
          <w:rFonts w:eastAsia="Calibri"/>
          <w:sz w:val="28"/>
          <w:szCs w:val="28"/>
        </w:rPr>
        <w:t xml:space="preserve">) </w:t>
      </w:r>
      <w:r w:rsidR="00671F82">
        <w:rPr>
          <w:rFonts w:eastAsia="Calibri"/>
          <w:sz w:val="28"/>
          <w:szCs w:val="28"/>
        </w:rPr>
        <w:t xml:space="preserve">        </w:t>
      </w:r>
      <w:r w:rsidR="00D06264" w:rsidRPr="00DC5F40">
        <w:rPr>
          <w:rFonts w:eastAsia="Calibri"/>
          <w:sz w:val="28"/>
          <w:szCs w:val="28"/>
        </w:rPr>
        <w:t>(2017 – 55; 2016 – 55), выживаемость их на этапе учреждения родовспоможения составила 78,7%. С очень низкой массой тела (от 1000 до 1500 гр</w:t>
      </w:r>
      <w:r w:rsidR="00844723">
        <w:rPr>
          <w:rFonts w:eastAsia="Calibri"/>
          <w:sz w:val="28"/>
          <w:szCs w:val="28"/>
        </w:rPr>
        <w:t>амм</w:t>
      </w:r>
      <w:r w:rsidR="00D06264" w:rsidRPr="00DC5F40">
        <w:rPr>
          <w:rFonts w:eastAsia="Calibri"/>
          <w:sz w:val="28"/>
          <w:szCs w:val="28"/>
        </w:rPr>
        <w:t>) родился 91 младенец, выживаемость составила 98,9%.</w:t>
      </w:r>
    </w:p>
    <w:p w:rsidR="00050554" w:rsidRDefault="00050554" w:rsidP="00671F82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E40937">
        <w:rPr>
          <w:sz w:val="28"/>
          <w:szCs w:val="28"/>
        </w:rPr>
        <w:t>Одним из резервов сохранения уровня рождаемости является увеличение объемов оказания медицинской помощи по лечению бесплодия с использованием вспомогательных репродуктивных технологий – экстракорпорального оплодотворения</w:t>
      </w:r>
      <w:r w:rsidR="00671F82">
        <w:rPr>
          <w:sz w:val="28"/>
          <w:szCs w:val="28"/>
        </w:rPr>
        <w:t xml:space="preserve"> (далее </w:t>
      </w:r>
      <w:r w:rsidR="00844723">
        <w:rPr>
          <w:sz w:val="28"/>
          <w:szCs w:val="28"/>
        </w:rPr>
        <w:t xml:space="preserve">– </w:t>
      </w:r>
      <w:r w:rsidR="00671F82">
        <w:rPr>
          <w:sz w:val="28"/>
          <w:szCs w:val="28"/>
        </w:rPr>
        <w:t>ЭКО)</w:t>
      </w:r>
      <w:r w:rsidRPr="00E40937">
        <w:rPr>
          <w:sz w:val="28"/>
          <w:szCs w:val="28"/>
        </w:rPr>
        <w:t>.</w:t>
      </w:r>
    </w:p>
    <w:p w:rsidR="00E754BF" w:rsidRDefault="00C34893" w:rsidP="004B0579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C34893">
        <w:rPr>
          <w:sz w:val="28"/>
          <w:szCs w:val="28"/>
        </w:rPr>
        <w:t>Информация о лечении бесплодия методом ЭКО за период 2016</w:t>
      </w:r>
      <w:r w:rsidR="00844723">
        <w:rPr>
          <w:sz w:val="28"/>
          <w:szCs w:val="28"/>
        </w:rPr>
        <w:t xml:space="preserve"> </w:t>
      </w:r>
      <w:r w:rsidR="00AF0E94">
        <w:rPr>
          <w:sz w:val="28"/>
          <w:szCs w:val="28"/>
        </w:rPr>
        <w:t>–</w:t>
      </w:r>
      <w:r w:rsidR="00844723">
        <w:rPr>
          <w:sz w:val="28"/>
          <w:szCs w:val="28"/>
        </w:rPr>
        <w:t xml:space="preserve">    </w:t>
      </w:r>
      <w:r w:rsidRPr="00C34893">
        <w:rPr>
          <w:sz w:val="28"/>
          <w:szCs w:val="28"/>
        </w:rPr>
        <w:t>2018 годы в Кировской области представлена в таблице</w:t>
      </w:r>
      <w:r w:rsidR="00A576DF">
        <w:rPr>
          <w:sz w:val="28"/>
          <w:szCs w:val="28"/>
        </w:rPr>
        <w:t xml:space="preserve"> 28</w:t>
      </w:r>
      <w:r>
        <w:rPr>
          <w:sz w:val="28"/>
          <w:szCs w:val="28"/>
        </w:rPr>
        <w:t>.</w:t>
      </w:r>
    </w:p>
    <w:p w:rsidR="00C34893" w:rsidRPr="00C34893" w:rsidRDefault="00671F82" w:rsidP="00844723">
      <w:pPr>
        <w:widowControl w:val="0"/>
        <w:suppressAutoHyphens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C34893">
        <w:rPr>
          <w:sz w:val="28"/>
          <w:szCs w:val="28"/>
        </w:rPr>
        <w:t>аблица</w:t>
      </w:r>
      <w:r w:rsidR="00A576DF">
        <w:rPr>
          <w:sz w:val="28"/>
          <w:szCs w:val="28"/>
        </w:rPr>
        <w:t xml:space="preserve"> 28</w:t>
      </w:r>
    </w:p>
    <w:p w:rsidR="00050554" w:rsidRPr="00671F82" w:rsidRDefault="00050554" w:rsidP="008447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1F82">
        <w:rPr>
          <w:rFonts w:ascii="Times New Roman CYR" w:hAnsi="Times New Roman CYR" w:cs="Times New Roman CYR"/>
          <w:sz w:val="28"/>
          <w:szCs w:val="28"/>
        </w:rPr>
        <w:t xml:space="preserve">Информация о лечении бесплодия методом ЭКО </w:t>
      </w:r>
    </w:p>
    <w:p w:rsidR="00050554" w:rsidRPr="00E40937" w:rsidRDefault="00050554" w:rsidP="0084472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71F82">
        <w:rPr>
          <w:rFonts w:ascii="Times New Roman CYR" w:hAnsi="Times New Roman CYR" w:cs="Times New Roman CYR"/>
          <w:sz w:val="28"/>
          <w:szCs w:val="28"/>
        </w:rPr>
        <w:t>за период 2016</w:t>
      </w:r>
      <w:r w:rsidR="009E6AE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0E94" w:rsidRPr="00671F82">
        <w:rPr>
          <w:rFonts w:ascii="Times New Roman CYR" w:hAnsi="Times New Roman CYR" w:cs="Times New Roman CYR"/>
          <w:sz w:val="28"/>
          <w:szCs w:val="28"/>
        </w:rPr>
        <w:t>–</w:t>
      </w:r>
      <w:r w:rsidR="009E6AE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1F82">
        <w:rPr>
          <w:rFonts w:ascii="Times New Roman CYR" w:hAnsi="Times New Roman CYR" w:cs="Times New Roman CYR"/>
          <w:sz w:val="28"/>
          <w:szCs w:val="28"/>
        </w:rPr>
        <w:t>2018 год</w:t>
      </w:r>
      <w:r w:rsidR="009E6AE6">
        <w:rPr>
          <w:rFonts w:ascii="Times New Roman CYR" w:hAnsi="Times New Roman CYR" w:cs="Times New Roman CYR"/>
          <w:sz w:val="28"/>
          <w:szCs w:val="28"/>
        </w:rPr>
        <w:t>ов</w:t>
      </w:r>
      <w:r w:rsidRPr="00671F82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C34893" w:rsidRPr="00671F82">
        <w:rPr>
          <w:rFonts w:ascii="Times New Roman CYR" w:hAnsi="Times New Roman CYR" w:cs="Times New Roman CYR"/>
          <w:sz w:val="28"/>
          <w:szCs w:val="28"/>
        </w:rPr>
        <w:t>Кировской</w:t>
      </w:r>
      <w:r w:rsidRPr="00671F82">
        <w:rPr>
          <w:rFonts w:ascii="Times New Roman CYR" w:hAnsi="Times New Roman CYR" w:cs="Times New Roman CYR"/>
          <w:sz w:val="28"/>
          <w:szCs w:val="28"/>
        </w:rPr>
        <w:t xml:space="preserve"> области</w:t>
      </w:r>
    </w:p>
    <w:p w:rsidR="00050554" w:rsidRPr="004B0579" w:rsidRDefault="00050554" w:rsidP="000505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2067"/>
        <w:gridCol w:w="2067"/>
        <w:gridCol w:w="2067"/>
      </w:tblGrid>
      <w:tr w:rsidR="00050554" w:rsidRPr="00B86A4C" w:rsidTr="00050554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C34893" w:rsidRDefault="00C34893" w:rsidP="00050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34893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50554">
              <w:rPr>
                <w:sz w:val="28"/>
                <w:szCs w:val="28"/>
                <w:lang w:val="en-US"/>
              </w:rPr>
              <w:t>2016</w:t>
            </w:r>
            <w:r w:rsidRPr="00050554">
              <w:rPr>
                <w:sz w:val="28"/>
                <w:szCs w:val="28"/>
              </w:rPr>
              <w:t xml:space="preserve"> </w:t>
            </w:r>
            <w:r w:rsidR="00671F82">
              <w:rPr>
                <w:sz w:val="28"/>
                <w:szCs w:val="28"/>
              </w:rPr>
              <w:t>год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0554">
              <w:rPr>
                <w:sz w:val="28"/>
                <w:szCs w:val="28"/>
              </w:rPr>
              <w:t>2017</w:t>
            </w:r>
            <w:r w:rsidR="00671F82">
              <w:rPr>
                <w:sz w:val="28"/>
                <w:szCs w:val="28"/>
              </w:rPr>
              <w:t xml:space="preserve"> год</w:t>
            </w:r>
            <w:r w:rsidRPr="000505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0554">
              <w:rPr>
                <w:sz w:val="28"/>
                <w:szCs w:val="28"/>
              </w:rPr>
              <w:t>2018</w:t>
            </w:r>
            <w:r w:rsidR="00671F82">
              <w:rPr>
                <w:sz w:val="28"/>
                <w:szCs w:val="28"/>
              </w:rPr>
              <w:t xml:space="preserve"> год</w:t>
            </w:r>
            <w:r w:rsidRPr="00050554">
              <w:rPr>
                <w:sz w:val="28"/>
                <w:szCs w:val="28"/>
              </w:rPr>
              <w:t xml:space="preserve"> </w:t>
            </w:r>
          </w:p>
        </w:tc>
      </w:tr>
      <w:tr w:rsidR="00050554" w:rsidRPr="00B86A4C" w:rsidTr="00050554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C34893" w:rsidRDefault="00050554" w:rsidP="00050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50554">
              <w:rPr>
                <w:rFonts w:ascii="Times New Roman CYR" w:hAnsi="Times New Roman CYR" w:cs="Times New Roman CYR"/>
                <w:sz w:val="28"/>
                <w:szCs w:val="28"/>
              </w:rPr>
              <w:t>Проведено циклов ЭКО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616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</w:t>
            </w:r>
          </w:p>
        </w:tc>
      </w:tr>
      <w:tr w:rsidR="00050554" w:rsidRPr="00B86A4C" w:rsidTr="00050554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050554">
              <w:rPr>
                <w:rFonts w:ascii="Times New Roman CYR" w:hAnsi="Times New Roman CYR" w:cs="Times New Roman CYR"/>
                <w:sz w:val="28"/>
                <w:szCs w:val="28"/>
              </w:rPr>
              <w:t>Получено беременностей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4F7D73" w:rsidRDefault="004F7D73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D73">
              <w:rPr>
                <w:sz w:val="28"/>
                <w:szCs w:val="28"/>
              </w:rPr>
              <w:t>193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4F7D73" w:rsidRDefault="004F7D73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D73">
              <w:rPr>
                <w:sz w:val="28"/>
                <w:szCs w:val="28"/>
              </w:rPr>
              <w:t>214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4F7D73" w:rsidRDefault="004F7D73" w:rsidP="000505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D73">
              <w:rPr>
                <w:sz w:val="28"/>
                <w:szCs w:val="28"/>
              </w:rPr>
              <w:t>293</w:t>
            </w:r>
          </w:p>
        </w:tc>
      </w:tr>
      <w:tr w:rsidR="00050554" w:rsidRPr="00B86A4C" w:rsidTr="00050554">
        <w:trPr>
          <w:trHeight w:val="1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050554" w:rsidP="00050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50554">
              <w:rPr>
                <w:rFonts w:ascii="Times New Roman CYR" w:hAnsi="Times New Roman CYR" w:cs="Times New Roman CYR"/>
                <w:sz w:val="28"/>
                <w:szCs w:val="28"/>
              </w:rPr>
              <w:t xml:space="preserve">Эффективность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4F7D73" w:rsidP="00671F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  <w:r w:rsidR="00050554" w:rsidRPr="00050554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4F7D73" w:rsidP="00671F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  <w:r w:rsidR="00050554" w:rsidRPr="00050554">
              <w:rPr>
                <w:sz w:val="28"/>
                <w:szCs w:val="28"/>
              </w:rPr>
              <w:t>%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0554" w:rsidRPr="00050554" w:rsidRDefault="004F7D73" w:rsidP="00671F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</w:t>
            </w:r>
            <w:r w:rsidR="004853A7">
              <w:rPr>
                <w:sz w:val="28"/>
                <w:szCs w:val="28"/>
              </w:rPr>
              <w:t>6</w:t>
            </w:r>
            <w:r w:rsidR="00050554" w:rsidRPr="00050554">
              <w:rPr>
                <w:sz w:val="28"/>
                <w:szCs w:val="28"/>
              </w:rPr>
              <w:t>%</w:t>
            </w:r>
          </w:p>
        </w:tc>
      </w:tr>
    </w:tbl>
    <w:p w:rsidR="00050554" w:rsidRPr="00B86A4C" w:rsidRDefault="00050554" w:rsidP="00050554">
      <w:pPr>
        <w:jc w:val="both"/>
        <w:rPr>
          <w:color w:val="FF0000"/>
          <w:sz w:val="28"/>
          <w:szCs w:val="28"/>
        </w:rPr>
      </w:pPr>
    </w:p>
    <w:p w:rsidR="00050554" w:rsidRPr="00E860B1" w:rsidRDefault="00731AAF" w:rsidP="00671F82">
      <w:pPr>
        <w:spacing w:line="360" w:lineRule="auto"/>
        <w:ind w:firstLine="720"/>
        <w:jc w:val="both"/>
        <w:rPr>
          <w:sz w:val="28"/>
          <w:szCs w:val="28"/>
        </w:rPr>
      </w:pPr>
      <w:r w:rsidRPr="00E860B1">
        <w:rPr>
          <w:sz w:val="28"/>
          <w:szCs w:val="28"/>
        </w:rPr>
        <w:t>В</w:t>
      </w:r>
      <w:r w:rsidR="00050554" w:rsidRPr="00E860B1">
        <w:rPr>
          <w:sz w:val="28"/>
          <w:szCs w:val="28"/>
        </w:rPr>
        <w:t xml:space="preserve"> 2018 год</w:t>
      </w:r>
      <w:r w:rsidR="00671F82">
        <w:rPr>
          <w:sz w:val="28"/>
          <w:szCs w:val="28"/>
        </w:rPr>
        <w:t>у</w:t>
      </w:r>
      <w:r w:rsidR="00050554" w:rsidRPr="00E860B1">
        <w:rPr>
          <w:sz w:val="28"/>
          <w:szCs w:val="28"/>
        </w:rPr>
        <w:t xml:space="preserve"> </w:t>
      </w:r>
      <w:r w:rsidRPr="00E860B1">
        <w:rPr>
          <w:sz w:val="28"/>
          <w:szCs w:val="28"/>
        </w:rPr>
        <w:t>проведен</w:t>
      </w:r>
      <w:r w:rsidR="004F7D73" w:rsidRPr="00E860B1">
        <w:rPr>
          <w:sz w:val="28"/>
          <w:szCs w:val="28"/>
        </w:rPr>
        <w:t>о</w:t>
      </w:r>
      <w:r w:rsidRPr="00E860B1">
        <w:rPr>
          <w:sz w:val="28"/>
          <w:szCs w:val="28"/>
        </w:rPr>
        <w:t xml:space="preserve"> 682 </w:t>
      </w:r>
      <w:r w:rsidR="00050554" w:rsidRPr="00E860B1">
        <w:rPr>
          <w:sz w:val="28"/>
          <w:szCs w:val="28"/>
        </w:rPr>
        <w:t xml:space="preserve"> </w:t>
      </w:r>
      <w:r w:rsidRPr="00E860B1">
        <w:rPr>
          <w:sz w:val="28"/>
          <w:szCs w:val="28"/>
        </w:rPr>
        <w:t>полных цикла</w:t>
      </w:r>
      <w:r w:rsidR="00050554" w:rsidRPr="00E860B1">
        <w:rPr>
          <w:sz w:val="28"/>
          <w:szCs w:val="28"/>
        </w:rPr>
        <w:t xml:space="preserve"> ЭКО</w:t>
      </w:r>
      <w:r w:rsidRPr="00E860B1">
        <w:rPr>
          <w:sz w:val="28"/>
          <w:szCs w:val="28"/>
        </w:rPr>
        <w:t xml:space="preserve"> и 165 процедур криопереноса, из них в </w:t>
      </w:r>
      <w:r w:rsidR="00671F82">
        <w:rPr>
          <w:sz w:val="28"/>
          <w:szCs w:val="28"/>
        </w:rPr>
        <w:t>Перинатальном</w:t>
      </w:r>
      <w:r w:rsidRPr="00E860B1">
        <w:rPr>
          <w:sz w:val="28"/>
          <w:szCs w:val="28"/>
        </w:rPr>
        <w:t xml:space="preserve"> центр</w:t>
      </w:r>
      <w:r w:rsidR="00671F82">
        <w:rPr>
          <w:sz w:val="28"/>
          <w:szCs w:val="28"/>
        </w:rPr>
        <w:t>е</w:t>
      </w:r>
      <w:r w:rsidR="004F7D73" w:rsidRPr="00E860B1">
        <w:rPr>
          <w:sz w:val="28"/>
          <w:szCs w:val="28"/>
        </w:rPr>
        <w:t>: 551</w:t>
      </w:r>
      <w:r w:rsidRPr="00E860B1">
        <w:rPr>
          <w:sz w:val="28"/>
          <w:szCs w:val="28"/>
        </w:rPr>
        <w:t xml:space="preserve"> полны</w:t>
      </w:r>
      <w:r w:rsidR="004F7D73" w:rsidRPr="00E860B1">
        <w:rPr>
          <w:sz w:val="28"/>
          <w:szCs w:val="28"/>
        </w:rPr>
        <w:t>й</w:t>
      </w:r>
      <w:r w:rsidRPr="00E860B1">
        <w:rPr>
          <w:sz w:val="28"/>
          <w:szCs w:val="28"/>
        </w:rPr>
        <w:t xml:space="preserve"> цикл ЭКО и </w:t>
      </w:r>
      <w:r w:rsidR="00671F82">
        <w:rPr>
          <w:sz w:val="28"/>
          <w:szCs w:val="28"/>
        </w:rPr>
        <w:t xml:space="preserve">      </w:t>
      </w:r>
      <w:r w:rsidR="004F7D73" w:rsidRPr="00E860B1">
        <w:rPr>
          <w:sz w:val="28"/>
          <w:szCs w:val="28"/>
        </w:rPr>
        <w:t>157</w:t>
      </w:r>
      <w:r w:rsidR="00671F82">
        <w:rPr>
          <w:sz w:val="28"/>
          <w:szCs w:val="28"/>
        </w:rPr>
        <w:t xml:space="preserve"> процедур криопереноса,</w:t>
      </w:r>
      <w:r w:rsidRPr="00E860B1">
        <w:rPr>
          <w:sz w:val="28"/>
          <w:szCs w:val="28"/>
        </w:rPr>
        <w:t xml:space="preserve"> </w:t>
      </w:r>
      <w:r w:rsidR="004F7D73" w:rsidRPr="00E860B1">
        <w:rPr>
          <w:sz w:val="28"/>
          <w:szCs w:val="28"/>
        </w:rPr>
        <w:t xml:space="preserve">в </w:t>
      </w:r>
      <w:r w:rsidRPr="00E860B1">
        <w:rPr>
          <w:sz w:val="28"/>
          <w:szCs w:val="28"/>
        </w:rPr>
        <w:t>ООО «Клиника Нуриевых</w:t>
      </w:r>
      <w:r w:rsidR="00E860B1" w:rsidRPr="00E860B1">
        <w:rPr>
          <w:sz w:val="28"/>
          <w:szCs w:val="28"/>
        </w:rPr>
        <w:t xml:space="preserve"> </w:t>
      </w:r>
      <w:r w:rsidR="00AF0E94">
        <w:rPr>
          <w:sz w:val="28"/>
          <w:szCs w:val="28"/>
        </w:rPr>
        <w:t>–</w:t>
      </w:r>
      <w:r w:rsidRPr="00E860B1">
        <w:rPr>
          <w:sz w:val="28"/>
          <w:szCs w:val="28"/>
        </w:rPr>
        <w:t xml:space="preserve"> Киров</w:t>
      </w:r>
      <w:r w:rsidR="004F7D73" w:rsidRPr="00E860B1">
        <w:rPr>
          <w:sz w:val="28"/>
          <w:szCs w:val="28"/>
        </w:rPr>
        <w:t>»:</w:t>
      </w:r>
      <w:r w:rsidRPr="00E860B1">
        <w:rPr>
          <w:sz w:val="28"/>
          <w:szCs w:val="28"/>
        </w:rPr>
        <w:t xml:space="preserve"> </w:t>
      </w:r>
      <w:r w:rsidR="009E6AE6">
        <w:rPr>
          <w:sz w:val="28"/>
          <w:szCs w:val="28"/>
        </w:rPr>
        <w:t xml:space="preserve">             </w:t>
      </w:r>
      <w:r w:rsidR="004F7D73" w:rsidRPr="00E860B1">
        <w:rPr>
          <w:sz w:val="28"/>
          <w:szCs w:val="28"/>
        </w:rPr>
        <w:t>131</w:t>
      </w:r>
      <w:r w:rsidRPr="00E860B1">
        <w:rPr>
          <w:sz w:val="28"/>
          <w:szCs w:val="28"/>
        </w:rPr>
        <w:t xml:space="preserve">  полны</w:t>
      </w:r>
      <w:r w:rsidR="004F7D73" w:rsidRPr="00E860B1">
        <w:rPr>
          <w:sz w:val="28"/>
          <w:szCs w:val="28"/>
        </w:rPr>
        <w:t>й</w:t>
      </w:r>
      <w:r w:rsidRPr="00E860B1">
        <w:rPr>
          <w:sz w:val="28"/>
          <w:szCs w:val="28"/>
        </w:rPr>
        <w:t xml:space="preserve"> цикл ЭКО и </w:t>
      </w:r>
      <w:r w:rsidR="004F7D73" w:rsidRPr="00E860B1">
        <w:rPr>
          <w:sz w:val="28"/>
          <w:szCs w:val="28"/>
        </w:rPr>
        <w:t>8</w:t>
      </w:r>
      <w:r w:rsidRPr="00E860B1">
        <w:rPr>
          <w:sz w:val="28"/>
          <w:szCs w:val="28"/>
        </w:rPr>
        <w:t xml:space="preserve"> процедур криопереноса</w:t>
      </w:r>
      <w:r w:rsidR="00671F82">
        <w:rPr>
          <w:sz w:val="28"/>
          <w:szCs w:val="28"/>
        </w:rPr>
        <w:t>.</w:t>
      </w:r>
      <w:r w:rsidR="00050554" w:rsidRPr="00E860B1">
        <w:rPr>
          <w:sz w:val="28"/>
          <w:szCs w:val="28"/>
        </w:rPr>
        <w:t xml:space="preserve"> </w:t>
      </w:r>
    </w:p>
    <w:p w:rsidR="00E860B1" w:rsidRPr="00E860B1" w:rsidRDefault="00050554" w:rsidP="00671F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860B1">
        <w:rPr>
          <w:sz w:val="28"/>
          <w:szCs w:val="28"/>
        </w:rPr>
        <w:t>В 2018 год</w:t>
      </w:r>
      <w:r w:rsidR="00671F82">
        <w:rPr>
          <w:sz w:val="28"/>
          <w:szCs w:val="28"/>
        </w:rPr>
        <w:t>у</w:t>
      </w:r>
      <w:r w:rsidRPr="00E860B1">
        <w:rPr>
          <w:sz w:val="28"/>
          <w:szCs w:val="28"/>
        </w:rPr>
        <w:t xml:space="preserve"> при использовании вспомогательных репродуктивных технологий </w:t>
      </w:r>
      <w:r w:rsidRPr="00E860B1">
        <w:rPr>
          <w:rFonts w:ascii="Times New Roman CYR" w:hAnsi="Times New Roman CYR" w:cs="Times New Roman CYR"/>
          <w:sz w:val="28"/>
          <w:szCs w:val="28"/>
        </w:rPr>
        <w:t xml:space="preserve">получено </w:t>
      </w:r>
      <w:r w:rsidR="00E860B1" w:rsidRPr="00E860B1">
        <w:rPr>
          <w:rFonts w:ascii="Times New Roman CYR" w:hAnsi="Times New Roman CYR" w:cs="Times New Roman CYR"/>
          <w:sz w:val="28"/>
          <w:szCs w:val="28"/>
        </w:rPr>
        <w:t>293</w:t>
      </w:r>
      <w:r w:rsidRPr="00E860B1">
        <w:rPr>
          <w:rFonts w:ascii="Times New Roman CYR" w:hAnsi="Times New Roman CYR" w:cs="Times New Roman CYR"/>
          <w:sz w:val="28"/>
          <w:szCs w:val="28"/>
        </w:rPr>
        <w:t xml:space="preserve"> беременност</w:t>
      </w:r>
      <w:r w:rsidR="004853A7">
        <w:rPr>
          <w:rFonts w:ascii="Times New Roman CYR" w:hAnsi="Times New Roman CYR" w:cs="Times New Roman CYR"/>
          <w:sz w:val="28"/>
          <w:szCs w:val="28"/>
        </w:rPr>
        <w:t>и</w:t>
      </w:r>
      <w:r w:rsidR="00E860B1" w:rsidRPr="00E860B1">
        <w:rPr>
          <w:rFonts w:ascii="Times New Roman CYR" w:hAnsi="Times New Roman CYR" w:cs="Times New Roman CYR"/>
          <w:sz w:val="28"/>
          <w:szCs w:val="28"/>
        </w:rPr>
        <w:t xml:space="preserve">, принято после проведенных ранее процедур </w:t>
      </w:r>
      <w:r w:rsidR="00671F82" w:rsidRPr="00E860B1">
        <w:rPr>
          <w:sz w:val="28"/>
          <w:szCs w:val="28"/>
        </w:rPr>
        <w:t>вспомогательных репродуктивных технологий</w:t>
      </w:r>
      <w:r w:rsidR="00E860B1" w:rsidRPr="00E860B1">
        <w:rPr>
          <w:rFonts w:ascii="Times New Roman CYR" w:hAnsi="Times New Roman CYR" w:cs="Times New Roman CYR"/>
          <w:sz w:val="28"/>
          <w:szCs w:val="28"/>
        </w:rPr>
        <w:t xml:space="preserve"> 312 родов, родилось 362 младенца.</w:t>
      </w:r>
    </w:p>
    <w:p w:rsidR="00334B2B" w:rsidRDefault="00334B2B" w:rsidP="00671F82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874B52">
        <w:rPr>
          <w:rFonts w:eastAsia="Andale Sans UI"/>
          <w:kern w:val="2"/>
          <w:sz w:val="28"/>
          <w:szCs w:val="28"/>
        </w:rPr>
        <w:t xml:space="preserve">Значительный вклад в </w:t>
      </w:r>
      <w:r>
        <w:rPr>
          <w:rFonts w:eastAsia="Andale Sans UI"/>
          <w:kern w:val="2"/>
          <w:sz w:val="28"/>
          <w:szCs w:val="28"/>
        </w:rPr>
        <w:t>развитие материально</w:t>
      </w:r>
      <w:r w:rsidR="004D7A31">
        <w:rPr>
          <w:rFonts w:eastAsia="Andale Sans UI"/>
          <w:kern w:val="2"/>
          <w:sz w:val="28"/>
          <w:szCs w:val="28"/>
        </w:rPr>
        <w:t>-</w:t>
      </w:r>
      <w:r>
        <w:rPr>
          <w:rFonts w:eastAsia="Andale Sans UI"/>
          <w:kern w:val="2"/>
          <w:sz w:val="28"/>
          <w:szCs w:val="28"/>
        </w:rPr>
        <w:t>технической базы учреждений родовспоможения</w:t>
      </w:r>
      <w:r w:rsidRPr="00874B52">
        <w:rPr>
          <w:rFonts w:eastAsia="Andale Sans UI"/>
          <w:kern w:val="2"/>
          <w:sz w:val="28"/>
          <w:szCs w:val="28"/>
        </w:rPr>
        <w:t xml:space="preserve"> внесла программа «Родовой сертифи</w:t>
      </w:r>
      <w:r>
        <w:rPr>
          <w:rFonts w:eastAsia="Andale Sans UI"/>
          <w:kern w:val="2"/>
          <w:sz w:val="28"/>
          <w:szCs w:val="28"/>
        </w:rPr>
        <w:t>кат», в ходе реализации которой</w:t>
      </w:r>
      <w:r w:rsidRPr="00874B52">
        <w:rPr>
          <w:rFonts w:eastAsia="Andale Sans UI"/>
          <w:kern w:val="2"/>
          <w:sz w:val="28"/>
          <w:szCs w:val="28"/>
        </w:rPr>
        <w:t xml:space="preserve"> улучшилось качество медицинской помощи </w:t>
      </w:r>
      <w:r w:rsidRPr="00874B52">
        <w:rPr>
          <w:rFonts w:eastAsia="Andale Sans UI"/>
          <w:kern w:val="2"/>
          <w:sz w:val="28"/>
          <w:szCs w:val="28"/>
        </w:rPr>
        <w:lastRenderedPageBreak/>
        <w:t>женщин</w:t>
      </w:r>
      <w:r>
        <w:rPr>
          <w:rFonts w:eastAsia="Andale Sans UI"/>
          <w:kern w:val="2"/>
          <w:sz w:val="28"/>
          <w:szCs w:val="28"/>
        </w:rPr>
        <w:t xml:space="preserve">ам в период беременности, родов и в послеродовом периоде, а также </w:t>
      </w:r>
      <w:r w:rsidRPr="00874B52">
        <w:rPr>
          <w:rFonts w:eastAsia="Andale Sans UI"/>
          <w:kern w:val="2"/>
          <w:sz w:val="28"/>
          <w:szCs w:val="28"/>
        </w:rPr>
        <w:t xml:space="preserve"> новорожденны</w:t>
      </w:r>
      <w:r>
        <w:rPr>
          <w:rFonts w:eastAsia="Andale Sans UI"/>
          <w:kern w:val="2"/>
          <w:sz w:val="28"/>
          <w:szCs w:val="28"/>
        </w:rPr>
        <w:t>м и детям</w:t>
      </w:r>
      <w:r w:rsidRPr="00874B52">
        <w:rPr>
          <w:rFonts w:eastAsia="Andale Sans UI"/>
          <w:kern w:val="2"/>
          <w:sz w:val="28"/>
          <w:szCs w:val="28"/>
        </w:rPr>
        <w:t xml:space="preserve"> первого года жизни. </w:t>
      </w:r>
    </w:p>
    <w:p w:rsidR="00334B2B" w:rsidRPr="006C3E3D" w:rsidRDefault="00334B2B" w:rsidP="00671F82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874B52">
        <w:rPr>
          <w:rFonts w:eastAsia="Andale Sans UI"/>
          <w:kern w:val="2"/>
          <w:sz w:val="28"/>
          <w:szCs w:val="28"/>
        </w:rPr>
        <w:t xml:space="preserve">Объем дополнительного финансирования государственных медицинских организаций службы родовспоможения и детских поликлиник по программе «Родовой сертификат» </w:t>
      </w:r>
      <w:r w:rsidRPr="00D24902">
        <w:rPr>
          <w:rFonts w:eastAsia="Andale Sans UI"/>
          <w:kern w:val="2"/>
          <w:sz w:val="28"/>
          <w:szCs w:val="28"/>
        </w:rPr>
        <w:t xml:space="preserve">в 2018 году составил </w:t>
      </w:r>
      <w:r w:rsidRPr="007574C0">
        <w:rPr>
          <w:rFonts w:eastAsia="Andale Sans UI"/>
          <w:color w:val="000000" w:themeColor="text1"/>
          <w:kern w:val="2"/>
          <w:sz w:val="28"/>
          <w:szCs w:val="28"/>
        </w:rPr>
        <w:t>141,07</w:t>
      </w:r>
      <w:r>
        <w:rPr>
          <w:rFonts w:eastAsia="Andale Sans UI"/>
          <w:color w:val="FF0000"/>
          <w:kern w:val="2"/>
          <w:sz w:val="28"/>
          <w:szCs w:val="28"/>
        </w:rPr>
        <w:t xml:space="preserve"> </w:t>
      </w:r>
      <w:r w:rsidRPr="00D24902">
        <w:rPr>
          <w:rFonts w:eastAsia="Andale Sans UI"/>
          <w:kern w:val="2"/>
          <w:sz w:val="28"/>
          <w:szCs w:val="28"/>
        </w:rPr>
        <w:t xml:space="preserve"> млн. рублей, что позволило улучшить оснащение их медицинским оборудованием</w:t>
      </w:r>
      <w:r w:rsidRPr="00874B52">
        <w:rPr>
          <w:rFonts w:eastAsia="Andale Sans UI"/>
          <w:kern w:val="2"/>
          <w:sz w:val="28"/>
          <w:szCs w:val="28"/>
        </w:rPr>
        <w:t>, обеспечение дорогостоящими жизненно важными лекарственными средствами.</w:t>
      </w:r>
      <w:r w:rsidRPr="006C3E3D">
        <w:rPr>
          <w:rFonts w:eastAsia="Andale Sans UI"/>
          <w:kern w:val="2"/>
          <w:sz w:val="28"/>
          <w:szCs w:val="28"/>
        </w:rPr>
        <w:t xml:space="preserve"> </w:t>
      </w:r>
    </w:p>
    <w:p w:rsidR="00E754BF" w:rsidRDefault="00C34893" w:rsidP="004B0579">
      <w:pPr>
        <w:widowControl w:val="0"/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eastAsia="Andale Sans UI"/>
          <w:kern w:val="2"/>
          <w:sz w:val="28"/>
          <w:szCs w:val="28"/>
        </w:rPr>
      </w:pPr>
      <w:r w:rsidRPr="00C34893">
        <w:rPr>
          <w:rFonts w:eastAsia="Andale Sans UI"/>
          <w:kern w:val="2"/>
          <w:sz w:val="28"/>
          <w:szCs w:val="28"/>
        </w:rPr>
        <w:t>Информация по результатам реализации программы «Родовый сертификат» в 2016</w:t>
      </w:r>
      <w:r w:rsidR="004D7A31">
        <w:rPr>
          <w:rFonts w:eastAsia="Andale Sans UI"/>
          <w:kern w:val="2"/>
          <w:sz w:val="28"/>
          <w:szCs w:val="28"/>
        </w:rPr>
        <w:t xml:space="preserve"> </w:t>
      </w:r>
      <w:r w:rsidR="00AF0E94">
        <w:rPr>
          <w:rFonts w:eastAsia="Andale Sans UI"/>
          <w:kern w:val="2"/>
          <w:sz w:val="28"/>
          <w:szCs w:val="28"/>
        </w:rPr>
        <w:t>–</w:t>
      </w:r>
      <w:r w:rsidR="004D7A31">
        <w:rPr>
          <w:rFonts w:eastAsia="Andale Sans UI"/>
          <w:kern w:val="2"/>
          <w:sz w:val="28"/>
          <w:szCs w:val="28"/>
        </w:rPr>
        <w:t xml:space="preserve"> </w:t>
      </w:r>
      <w:r w:rsidRPr="00C34893">
        <w:rPr>
          <w:rFonts w:eastAsia="Andale Sans UI"/>
          <w:kern w:val="2"/>
          <w:sz w:val="28"/>
          <w:szCs w:val="28"/>
        </w:rPr>
        <w:t>2018 годах в Кировской области</w:t>
      </w:r>
      <w:r>
        <w:rPr>
          <w:rFonts w:eastAsia="Andale Sans UI"/>
          <w:kern w:val="2"/>
          <w:sz w:val="28"/>
          <w:szCs w:val="28"/>
        </w:rPr>
        <w:t xml:space="preserve"> представлена в </w:t>
      </w:r>
      <w:r w:rsidR="00A576DF">
        <w:rPr>
          <w:rFonts w:eastAsia="Andale Sans UI"/>
          <w:kern w:val="2"/>
          <w:sz w:val="28"/>
          <w:szCs w:val="28"/>
        </w:rPr>
        <w:t xml:space="preserve">  </w:t>
      </w:r>
      <w:r>
        <w:rPr>
          <w:rFonts w:eastAsia="Andale Sans UI"/>
          <w:kern w:val="2"/>
          <w:sz w:val="28"/>
          <w:szCs w:val="28"/>
        </w:rPr>
        <w:t>таблице</w:t>
      </w:r>
      <w:r w:rsidR="00A576DF">
        <w:rPr>
          <w:rFonts w:eastAsia="Andale Sans UI"/>
          <w:kern w:val="2"/>
          <w:sz w:val="28"/>
          <w:szCs w:val="28"/>
        </w:rPr>
        <w:t xml:space="preserve"> 29</w:t>
      </w:r>
      <w:r>
        <w:rPr>
          <w:rFonts w:eastAsia="Andale Sans UI"/>
          <w:kern w:val="2"/>
          <w:sz w:val="28"/>
          <w:szCs w:val="28"/>
        </w:rPr>
        <w:t>.</w:t>
      </w:r>
    </w:p>
    <w:p w:rsidR="00C34893" w:rsidRPr="00C34893" w:rsidRDefault="00D000DE" w:rsidP="00C34893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Т</w:t>
      </w:r>
      <w:r w:rsidR="00C34893">
        <w:rPr>
          <w:rFonts w:eastAsia="Andale Sans UI"/>
          <w:kern w:val="2"/>
          <w:sz w:val="28"/>
          <w:szCs w:val="28"/>
        </w:rPr>
        <w:t>аблица</w:t>
      </w:r>
      <w:r w:rsidR="00A576DF">
        <w:rPr>
          <w:rFonts w:eastAsia="Andale Sans UI"/>
          <w:kern w:val="2"/>
          <w:sz w:val="28"/>
          <w:szCs w:val="28"/>
        </w:rPr>
        <w:t xml:space="preserve"> 29</w:t>
      </w:r>
    </w:p>
    <w:p w:rsidR="00334B2B" w:rsidRPr="00D000DE" w:rsidRDefault="00334B2B" w:rsidP="009E6AE6">
      <w:pPr>
        <w:jc w:val="center"/>
        <w:rPr>
          <w:sz w:val="28"/>
          <w:szCs w:val="28"/>
        </w:rPr>
      </w:pPr>
      <w:r w:rsidRPr="00D000DE">
        <w:rPr>
          <w:sz w:val="28"/>
          <w:szCs w:val="28"/>
        </w:rPr>
        <w:t xml:space="preserve">Информация по результатам реализации </w:t>
      </w:r>
    </w:p>
    <w:p w:rsidR="00334B2B" w:rsidRPr="00D000DE" w:rsidRDefault="00334B2B" w:rsidP="009E6AE6">
      <w:pPr>
        <w:jc w:val="center"/>
        <w:rPr>
          <w:sz w:val="28"/>
          <w:szCs w:val="28"/>
        </w:rPr>
      </w:pPr>
      <w:r w:rsidRPr="00D000DE">
        <w:rPr>
          <w:sz w:val="28"/>
          <w:szCs w:val="28"/>
        </w:rPr>
        <w:t>программы «Родовый сертификат» в 2016</w:t>
      </w:r>
      <w:r w:rsidR="004D7A31">
        <w:rPr>
          <w:sz w:val="28"/>
          <w:szCs w:val="28"/>
        </w:rPr>
        <w:t xml:space="preserve"> </w:t>
      </w:r>
      <w:r w:rsidR="00AF0E94" w:rsidRPr="00D000DE">
        <w:rPr>
          <w:sz w:val="28"/>
          <w:szCs w:val="28"/>
        </w:rPr>
        <w:t>–</w:t>
      </w:r>
      <w:r w:rsidR="004D7A31">
        <w:rPr>
          <w:sz w:val="28"/>
          <w:szCs w:val="28"/>
        </w:rPr>
        <w:t xml:space="preserve"> </w:t>
      </w:r>
      <w:r w:rsidRPr="00D000DE">
        <w:rPr>
          <w:sz w:val="28"/>
          <w:szCs w:val="28"/>
        </w:rPr>
        <w:t xml:space="preserve">2018 годах </w:t>
      </w:r>
    </w:p>
    <w:p w:rsidR="00334B2B" w:rsidRPr="00D000DE" w:rsidRDefault="00334B2B" w:rsidP="009E6AE6">
      <w:pPr>
        <w:jc w:val="center"/>
        <w:rPr>
          <w:sz w:val="28"/>
          <w:szCs w:val="28"/>
        </w:rPr>
      </w:pPr>
      <w:r w:rsidRPr="00D000DE">
        <w:rPr>
          <w:sz w:val="28"/>
          <w:szCs w:val="28"/>
        </w:rPr>
        <w:t>в Кировской области</w:t>
      </w:r>
    </w:p>
    <w:p w:rsidR="00334B2B" w:rsidRPr="004B0579" w:rsidRDefault="00334B2B" w:rsidP="00334B2B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1800"/>
        <w:gridCol w:w="1440"/>
      </w:tblGrid>
      <w:tr w:rsidR="00334B2B" w:rsidRPr="00334B2B" w:rsidTr="00D000DE">
        <w:trPr>
          <w:tblHeader/>
        </w:trPr>
        <w:tc>
          <w:tcPr>
            <w:tcW w:w="4608" w:type="dxa"/>
          </w:tcPr>
          <w:p w:rsidR="00334B2B" w:rsidRPr="00C34893" w:rsidRDefault="00C34893" w:rsidP="00C34893">
            <w:pPr>
              <w:jc w:val="center"/>
              <w:rPr>
                <w:sz w:val="28"/>
                <w:szCs w:val="28"/>
              </w:rPr>
            </w:pPr>
            <w:r w:rsidRPr="00C34893">
              <w:rPr>
                <w:sz w:val="28"/>
                <w:szCs w:val="28"/>
              </w:rPr>
              <w:t>Наименование п</w:t>
            </w:r>
            <w:r w:rsidR="00334B2B" w:rsidRPr="00C34893">
              <w:rPr>
                <w:sz w:val="28"/>
                <w:szCs w:val="28"/>
              </w:rPr>
              <w:t>оказател</w:t>
            </w:r>
            <w:r w:rsidRPr="00C34893">
              <w:rPr>
                <w:sz w:val="28"/>
                <w:szCs w:val="28"/>
              </w:rPr>
              <w:t>я</w:t>
            </w:r>
          </w:p>
        </w:tc>
        <w:tc>
          <w:tcPr>
            <w:tcW w:w="1620" w:type="dxa"/>
          </w:tcPr>
          <w:p w:rsidR="00334B2B" w:rsidRPr="00C34893" w:rsidRDefault="00334B2B" w:rsidP="00930F7E">
            <w:pPr>
              <w:jc w:val="center"/>
              <w:rPr>
                <w:sz w:val="28"/>
                <w:szCs w:val="28"/>
              </w:rPr>
            </w:pPr>
            <w:r w:rsidRPr="00C34893">
              <w:rPr>
                <w:sz w:val="28"/>
                <w:szCs w:val="28"/>
              </w:rPr>
              <w:t>2016</w:t>
            </w:r>
            <w:r w:rsidR="00D000D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</w:tcPr>
          <w:p w:rsidR="00334B2B" w:rsidRPr="00C34893" w:rsidRDefault="00334B2B" w:rsidP="00930F7E">
            <w:pPr>
              <w:jc w:val="center"/>
              <w:rPr>
                <w:sz w:val="28"/>
                <w:szCs w:val="28"/>
              </w:rPr>
            </w:pPr>
            <w:r w:rsidRPr="00C34893">
              <w:rPr>
                <w:sz w:val="28"/>
                <w:szCs w:val="28"/>
              </w:rPr>
              <w:t>2017</w:t>
            </w:r>
            <w:r w:rsidR="00D000DE">
              <w:rPr>
                <w:sz w:val="28"/>
                <w:szCs w:val="28"/>
              </w:rPr>
              <w:t xml:space="preserve"> год</w:t>
            </w:r>
            <w:r w:rsidRPr="00C348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334B2B" w:rsidRPr="00C34893" w:rsidRDefault="00334B2B" w:rsidP="00930F7E">
            <w:pPr>
              <w:jc w:val="center"/>
              <w:rPr>
                <w:sz w:val="28"/>
                <w:szCs w:val="28"/>
              </w:rPr>
            </w:pPr>
            <w:r w:rsidRPr="00C34893">
              <w:rPr>
                <w:sz w:val="28"/>
                <w:szCs w:val="28"/>
              </w:rPr>
              <w:t>2018</w:t>
            </w:r>
            <w:r w:rsidR="00D000DE">
              <w:rPr>
                <w:sz w:val="28"/>
                <w:szCs w:val="28"/>
              </w:rPr>
              <w:t xml:space="preserve"> год</w:t>
            </w:r>
            <w:r w:rsidRPr="00C34893">
              <w:rPr>
                <w:sz w:val="28"/>
                <w:szCs w:val="28"/>
              </w:rPr>
              <w:t xml:space="preserve"> 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D000DE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Объем платных услуг в учреж</w:t>
            </w:r>
            <w:r w:rsidR="00D000DE">
              <w:rPr>
                <w:sz w:val="28"/>
                <w:szCs w:val="28"/>
              </w:rPr>
              <w:t>дениях родовспоможения (%), в том числе</w:t>
            </w:r>
            <w:r w:rsidRPr="00334B2B">
              <w:rPr>
                <w:sz w:val="28"/>
                <w:szCs w:val="28"/>
              </w:rPr>
              <w:t xml:space="preserve"> по </w:t>
            </w:r>
            <w:r w:rsidR="00D000DE">
              <w:rPr>
                <w:sz w:val="28"/>
                <w:szCs w:val="28"/>
              </w:rPr>
              <w:t>дополнительному медицинскому страхованию</w:t>
            </w:r>
          </w:p>
        </w:tc>
        <w:tc>
          <w:tcPr>
            <w:tcW w:w="162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10,5</w:t>
            </w:r>
          </w:p>
        </w:tc>
        <w:tc>
          <w:tcPr>
            <w:tcW w:w="180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11,6</w:t>
            </w:r>
          </w:p>
        </w:tc>
        <w:tc>
          <w:tcPr>
            <w:tcW w:w="144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12,1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9E6AE6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Объем платных услуг в учреждениях, осуществляющих профилактические медицинские осмотры детей первого года жизни  (%), в т</w:t>
            </w:r>
            <w:r w:rsidR="009E6AE6">
              <w:rPr>
                <w:sz w:val="28"/>
                <w:szCs w:val="28"/>
              </w:rPr>
              <w:t xml:space="preserve">ом </w:t>
            </w:r>
            <w:r w:rsidRPr="00334B2B">
              <w:rPr>
                <w:sz w:val="28"/>
                <w:szCs w:val="28"/>
              </w:rPr>
              <w:t>ч</w:t>
            </w:r>
            <w:r w:rsidR="009E6AE6">
              <w:rPr>
                <w:sz w:val="28"/>
                <w:szCs w:val="28"/>
              </w:rPr>
              <w:t>исле</w:t>
            </w:r>
            <w:r w:rsidRPr="00334B2B">
              <w:rPr>
                <w:sz w:val="28"/>
                <w:szCs w:val="28"/>
              </w:rPr>
              <w:t xml:space="preserve"> по </w:t>
            </w:r>
            <w:r w:rsidR="00D000DE">
              <w:rPr>
                <w:sz w:val="28"/>
                <w:szCs w:val="28"/>
              </w:rPr>
              <w:t>дополнительному медицинскому страхованию</w:t>
            </w:r>
            <w:r w:rsidR="00D000DE" w:rsidRPr="00334B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5,85</w:t>
            </w:r>
          </w:p>
        </w:tc>
        <w:tc>
          <w:tcPr>
            <w:tcW w:w="180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7,3</w:t>
            </w:r>
          </w:p>
        </w:tc>
        <w:tc>
          <w:tcPr>
            <w:tcW w:w="144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8,0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9E6AE6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 xml:space="preserve">Показатель (%) ранней постановки на учет по беременности (до </w:t>
            </w:r>
            <w:r w:rsidR="00D000DE">
              <w:rPr>
                <w:sz w:val="28"/>
                <w:szCs w:val="28"/>
              </w:rPr>
              <w:t xml:space="preserve">         </w:t>
            </w:r>
            <w:r w:rsidRPr="00334B2B">
              <w:rPr>
                <w:sz w:val="28"/>
                <w:szCs w:val="28"/>
              </w:rPr>
              <w:t>12 недель)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92,0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92,4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91,3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Default="00334B2B" w:rsidP="00930F7E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Охват беременных женщин биохимическим скринингом (определение материнских сывороточных маркеров: связанного с беременностью плазменного протеина А (РАРР</w:t>
            </w:r>
            <w:r w:rsidR="004B0579">
              <w:rPr>
                <w:sz w:val="28"/>
                <w:szCs w:val="28"/>
              </w:rPr>
              <w:t>-</w:t>
            </w:r>
            <w:r w:rsidRPr="00334B2B">
              <w:rPr>
                <w:sz w:val="28"/>
                <w:szCs w:val="28"/>
              </w:rPr>
              <w:t>А) и свободной бета</w:t>
            </w:r>
            <w:r w:rsidR="004D7A31">
              <w:rPr>
                <w:sz w:val="28"/>
                <w:szCs w:val="28"/>
              </w:rPr>
              <w:t>-</w:t>
            </w:r>
            <w:r w:rsidRPr="00334B2B">
              <w:rPr>
                <w:sz w:val="28"/>
                <w:szCs w:val="28"/>
              </w:rPr>
              <w:t xml:space="preserve">субъединицы хорионического гонадотропина) при </w:t>
            </w:r>
            <w:r w:rsidRPr="00334B2B">
              <w:rPr>
                <w:sz w:val="28"/>
                <w:szCs w:val="28"/>
              </w:rPr>
              <w:lastRenderedPageBreak/>
              <w:t>сроке беременности 11</w:t>
            </w:r>
            <w:r w:rsidR="009E6AE6">
              <w:rPr>
                <w:sz w:val="28"/>
                <w:szCs w:val="28"/>
              </w:rPr>
              <w:t xml:space="preserve"> </w:t>
            </w:r>
            <w:r w:rsidR="00AF0E94">
              <w:rPr>
                <w:sz w:val="28"/>
                <w:szCs w:val="28"/>
              </w:rPr>
              <w:t>–</w:t>
            </w:r>
            <w:r w:rsidR="009E6AE6">
              <w:rPr>
                <w:sz w:val="28"/>
                <w:szCs w:val="28"/>
              </w:rPr>
              <w:t xml:space="preserve"> </w:t>
            </w:r>
            <w:r w:rsidRPr="00334B2B">
              <w:rPr>
                <w:sz w:val="28"/>
                <w:szCs w:val="28"/>
              </w:rPr>
              <w:t>14 недель (процент обследованных от взятых на учет до 14 недель)</w:t>
            </w:r>
          </w:p>
          <w:p w:rsidR="00334B2B" w:rsidRPr="00334B2B" w:rsidRDefault="00334B2B" w:rsidP="00930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lastRenderedPageBreak/>
              <w:t>91,0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87,5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90,9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930F7E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lastRenderedPageBreak/>
              <w:t>Доля (%) беременных женщин, ко</w:t>
            </w:r>
            <w:r w:rsidR="00D000DE">
              <w:rPr>
                <w:sz w:val="28"/>
                <w:szCs w:val="28"/>
              </w:rPr>
              <w:t>торым проведено скрининговое ультразвуковое исследование</w:t>
            </w:r>
            <w:r w:rsidRPr="00334B2B">
              <w:rPr>
                <w:sz w:val="28"/>
                <w:szCs w:val="28"/>
              </w:rPr>
              <w:t xml:space="preserve"> плода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99,1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98,5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98,2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C34893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Среднее количество посещений беременными женских консультаций (одной женщиной за период беременности)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15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9E6AE6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Объем оказания стационарозамещающей помощи (число беременных, пролеченных в условиях дневного стационара, %)</w:t>
            </w:r>
          </w:p>
        </w:tc>
        <w:tc>
          <w:tcPr>
            <w:tcW w:w="162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36,7</w:t>
            </w:r>
          </w:p>
        </w:tc>
        <w:tc>
          <w:tcPr>
            <w:tcW w:w="180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37,0</w:t>
            </w:r>
          </w:p>
        </w:tc>
        <w:tc>
          <w:tcPr>
            <w:tcW w:w="144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48,2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Default="00334B2B" w:rsidP="00930F7E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Активный патронаж беременных на дому (%)</w:t>
            </w:r>
          </w:p>
          <w:p w:rsidR="00334B2B" w:rsidRPr="00334B2B" w:rsidRDefault="00334B2B" w:rsidP="00930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4,8</w:t>
            </w:r>
          </w:p>
        </w:tc>
        <w:tc>
          <w:tcPr>
            <w:tcW w:w="180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4,5</w:t>
            </w:r>
          </w:p>
        </w:tc>
        <w:tc>
          <w:tcPr>
            <w:tcW w:w="144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4,5</w:t>
            </w:r>
          </w:p>
        </w:tc>
      </w:tr>
      <w:tr w:rsidR="00334B2B" w:rsidRPr="00334B2B" w:rsidTr="00930F7E">
        <w:tc>
          <w:tcPr>
            <w:tcW w:w="4608" w:type="dxa"/>
          </w:tcPr>
          <w:p w:rsidR="00334B2B" w:rsidRPr="00334B2B" w:rsidRDefault="00334B2B" w:rsidP="00930F7E">
            <w:pPr>
              <w:jc w:val="both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Выполнение стандарта профилактических медицинских осмотров детей первого года жизни в полном объеме (% от числа наблюдавшихся)</w:t>
            </w:r>
          </w:p>
        </w:tc>
        <w:tc>
          <w:tcPr>
            <w:tcW w:w="162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94,1</w:t>
            </w:r>
          </w:p>
        </w:tc>
        <w:tc>
          <w:tcPr>
            <w:tcW w:w="180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96,0</w:t>
            </w:r>
          </w:p>
        </w:tc>
        <w:tc>
          <w:tcPr>
            <w:tcW w:w="1440" w:type="dxa"/>
          </w:tcPr>
          <w:p w:rsidR="00334B2B" w:rsidRPr="00334B2B" w:rsidRDefault="00334B2B" w:rsidP="00930F7E">
            <w:pPr>
              <w:jc w:val="center"/>
              <w:rPr>
                <w:sz w:val="28"/>
                <w:szCs w:val="28"/>
              </w:rPr>
            </w:pPr>
            <w:r w:rsidRPr="00334B2B">
              <w:rPr>
                <w:sz w:val="28"/>
                <w:szCs w:val="28"/>
              </w:rPr>
              <w:t>97,0</w:t>
            </w:r>
          </w:p>
        </w:tc>
      </w:tr>
    </w:tbl>
    <w:p w:rsidR="00334B2B" w:rsidRPr="00334B2B" w:rsidRDefault="00334B2B" w:rsidP="00334B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0058" w:rsidRPr="00515AF4" w:rsidRDefault="005C0058" w:rsidP="00D00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F4">
        <w:rPr>
          <w:sz w:val="28"/>
          <w:szCs w:val="28"/>
        </w:rPr>
        <w:t>Несмотря на достигнутые позитивные изменения в организации и функционировании службы родовспоможения, система оказания медицинской помощи женщинам в период беременности, родов и послеродовом периоде и новорожденным нуждается в дальнейшем совершенствовании.</w:t>
      </w:r>
    </w:p>
    <w:p w:rsidR="005C0058" w:rsidRPr="00515AF4" w:rsidRDefault="005C0058" w:rsidP="00D00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F4">
        <w:rPr>
          <w:sz w:val="28"/>
          <w:szCs w:val="28"/>
        </w:rPr>
        <w:t xml:space="preserve">Сохраняется проблема выявления врожденных пороков развития плода во время беременности.  </w:t>
      </w:r>
      <w:r w:rsidR="00D000DE">
        <w:rPr>
          <w:sz w:val="28"/>
          <w:szCs w:val="28"/>
        </w:rPr>
        <w:t>Необходимо д</w:t>
      </w:r>
      <w:r w:rsidRPr="00515AF4">
        <w:rPr>
          <w:sz w:val="28"/>
          <w:szCs w:val="28"/>
        </w:rPr>
        <w:t>альнейшее развитие комплексной пренатальной диагностики</w:t>
      </w:r>
      <w:r w:rsidR="004F7D73" w:rsidRPr="00515AF4">
        <w:rPr>
          <w:sz w:val="28"/>
          <w:szCs w:val="28"/>
        </w:rPr>
        <w:t xml:space="preserve">, особое внимание планируется уделить как </w:t>
      </w:r>
      <w:r w:rsidRPr="00515AF4">
        <w:rPr>
          <w:sz w:val="28"/>
          <w:szCs w:val="28"/>
        </w:rPr>
        <w:t>подготовк</w:t>
      </w:r>
      <w:r w:rsidR="004F7D73" w:rsidRPr="00515AF4">
        <w:rPr>
          <w:sz w:val="28"/>
          <w:szCs w:val="28"/>
        </w:rPr>
        <w:t>е</w:t>
      </w:r>
      <w:r w:rsidRPr="00515AF4">
        <w:rPr>
          <w:sz w:val="28"/>
          <w:szCs w:val="28"/>
        </w:rPr>
        <w:t xml:space="preserve"> специалистов </w:t>
      </w:r>
      <w:r w:rsidR="004F7D73" w:rsidRPr="00515AF4">
        <w:rPr>
          <w:sz w:val="28"/>
          <w:szCs w:val="28"/>
        </w:rPr>
        <w:t xml:space="preserve">на базе федеральных </w:t>
      </w:r>
      <w:r w:rsidRPr="00515AF4">
        <w:rPr>
          <w:sz w:val="28"/>
          <w:szCs w:val="28"/>
        </w:rPr>
        <w:t>клиник,</w:t>
      </w:r>
      <w:r w:rsidR="004F7D73" w:rsidRPr="00515AF4">
        <w:rPr>
          <w:sz w:val="28"/>
          <w:szCs w:val="28"/>
        </w:rPr>
        <w:t xml:space="preserve"> так и повышению информированности населения о возможностях пренатальной неинвазивной и инвазивной диагностики,</w:t>
      </w:r>
      <w:r w:rsidRPr="00515AF4">
        <w:rPr>
          <w:sz w:val="28"/>
          <w:szCs w:val="28"/>
        </w:rPr>
        <w:t xml:space="preserve"> </w:t>
      </w:r>
      <w:r w:rsidR="00D000DE">
        <w:rPr>
          <w:sz w:val="28"/>
          <w:szCs w:val="28"/>
        </w:rPr>
        <w:t xml:space="preserve">что </w:t>
      </w:r>
      <w:r w:rsidRPr="00515AF4">
        <w:rPr>
          <w:sz w:val="28"/>
          <w:szCs w:val="28"/>
        </w:rPr>
        <w:t xml:space="preserve">позволит </w:t>
      </w:r>
      <w:r w:rsidR="004F7D73" w:rsidRPr="00515AF4">
        <w:rPr>
          <w:sz w:val="28"/>
          <w:szCs w:val="28"/>
        </w:rPr>
        <w:t>повысить эффективность выявления врожденных аномалий развития</w:t>
      </w:r>
      <w:r w:rsidR="00FB5910" w:rsidRPr="00515AF4">
        <w:rPr>
          <w:sz w:val="28"/>
          <w:szCs w:val="28"/>
        </w:rPr>
        <w:t xml:space="preserve">, </w:t>
      </w:r>
      <w:r w:rsidRPr="00515AF4">
        <w:rPr>
          <w:sz w:val="28"/>
          <w:szCs w:val="28"/>
        </w:rPr>
        <w:t xml:space="preserve">сократить число детей, рождающихся с </w:t>
      </w:r>
      <w:r w:rsidRPr="00515AF4">
        <w:rPr>
          <w:sz w:val="28"/>
          <w:szCs w:val="28"/>
        </w:rPr>
        <w:lastRenderedPageBreak/>
        <w:t>врожденными аномалиями развития, и уменьшить смертность детей от тяжелых пороков развития.</w:t>
      </w:r>
    </w:p>
    <w:p w:rsidR="00FB5910" w:rsidRPr="00515AF4" w:rsidRDefault="00FB5910" w:rsidP="00D00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F4">
        <w:rPr>
          <w:sz w:val="28"/>
          <w:szCs w:val="28"/>
        </w:rPr>
        <w:t>Перспективной задачей является работа по снижению</w:t>
      </w:r>
      <w:r w:rsidR="005C0058" w:rsidRPr="00515AF4">
        <w:rPr>
          <w:sz w:val="28"/>
          <w:szCs w:val="28"/>
        </w:rPr>
        <w:t xml:space="preserve"> </w:t>
      </w:r>
      <w:r w:rsidRPr="00515AF4">
        <w:rPr>
          <w:sz w:val="28"/>
          <w:szCs w:val="28"/>
        </w:rPr>
        <w:t>количества</w:t>
      </w:r>
      <w:r w:rsidR="005C0058" w:rsidRPr="00515AF4">
        <w:rPr>
          <w:sz w:val="28"/>
          <w:szCs w:val="28"/>
        </w:rPr>
        <w:t xml:space="preserve"> </w:t>
      </w:r>
      <w:r w:rsidRPr="00515AF4">
        <w:rPr>
          <w:sz w:val="28"/>
          <w:szCs w:val="28"/>
        </w:rPr>
        <w:t>преждевременных родов</w:t>
      </w:r>
      <w:r w:rsidR="005C0058" w:rsidRPr="00515AF4">
        <w:rPr>
          <w:sz w:val="28"/>
          <w:szCs w:val="28"/>
        </w:rPr>
        <w:t xml:space="preserve"> и перинатальных потерь</w:t>
      </w:r>
      <w:r w:rsidRPr="00515AF4">
        <w:rPr>
          <w:sz w:val="28"/>
          <w:szCs w:val="28"/>
        </w:rPr>
        <w:t xml:space="preserve">. </w:t>
      </w:r>
      <w:r w:rsidR="005C0058" w:rsidRPr="00515AF4">
        <w:rPr>
          <w:sz w:val="28"/>
          <w:szCs w:val="28"/>
        </w:rPr>
        <w:t xml:space="preserve">Для выхаживания детей с экстремально низкой и очень низкой массой тела, улучшения показателя их выживаемости и снижения показателя младенческой смертности в целом необходимо продолжить </w:t>
      </w:r>
      <w:r w:rsidRPr="00515AF4">
        <w:rPr>
          <w:sz w:val="28"/>
          <w:szCs w:val="28"/>
        </w:rPr>
        <w:t xml:space="preserve">работу по транспортировке беременных с риском преждевременных родов и рожениц в </w:t>
      </w:r>
      <w:r w:rsidR="00D000DE">
        <w:rPr>
          <w:sz w:val="28"/>
          <w:szCs w:val="28"/>
        </w:rPr>
        <w:t>П</w:t>
      </w:r>
      <w:r w:rsidRPr="00515AF4">
        <w:rPr>
          <w:sz w:val="28"/>
          <w:szCs w:val="28"/>
        </w:rPr>
        <w:t>еринатальный центр, и</w:t>
      </w:r>
      <w:r w:rsidR="005C0058" w:rsidRPr="00515AF4">
        <w:rPr>
          <w:sz w:val="28"/>
          <w:szCs w:val="28"/>
        </w:rPr>
        <w:t xml:space="preserve"> обеспеч</w:t>
      </w:r>
      <w:r w:rsidRPr="00515AF4">
        <w:rPr>
          <w:sz w:val="28"/>
          <w:szCs w:val="28"/>
        </w:rPr>
        <w:t xml:space="preserve">ить наличие в </w:t>
      </w:r>
      <w:r w:rsidR="005C0058" w:rsidRPr="00515AF4">
        <w:rPr>
          <w:sz w:val="28"/>
          <w:szCs w:val="28"/>
        </w:rPr>
        <w:t xml:space="preserve"> учреждени</w:t>
      </w:r>
      <w:r w:rsidRPr="00515AF4">
        <w:rPr>
          <w:sz w:val="28"/>
          <w:szCs w:val="28"/>
        </w:rPr>
        <w:t>ях родовспоможения 1</w:t>
      </w:r>
      <w:r w:rsidR="00D000DE">
        <w:rPr>
          <w:sz w:val="28"/>
          <w:szCs w:val="28"/>
        </w:rPr>
        <w:t xml:space="preserve">-го </w:t>
      </w:r>
      <w:r w:rsidRPr="00515AF4">
        <w:rPr>
          <w:sz w:val="28"/>
          <w:szCs w:val="28"/>
        </w:rPr>
        <w:t xml:space="preserve"> и 2</w:t>
      </w:r>
      <w:r w:rsidR="00D000DE">
        <w:rPr>
          <w:sz w:val="28"/>
          <w:szCs w:val="28"/>
        </w:rPr>
        <w:t>-</w:t>
      </w:r>
      <w:r w:rsidRPr="00515AF4">
        <w:rPr>
          <w:sz w:val="28"/>
          <w:szCs w:val="28"/>
        </w:rPr>
        <w:t>го уровня</w:t>
      </w:r>
      <w:r w:rsidR="005C0058" w:rsidRPr="00515AF4">
        <w:rPr>
          <w:sz w:val="28"/>
          <w:szCs w:val="28"/>
        </w:rPr>
        <w:t xml:space="preserve"> современны</w:t>
      </w:r>
      <w:r w:rsidRPr="00515AF4">
        <w:rPr>
          <w:sz w:val="28"/>
          <w:szCs w:val="28"/>
        </w:rPr>
        <w:t xml:space="preserve">х </w:t>
      </w:r>
      <w:r w:rsidR="005C0058" w:rsidRPr="00515AF4">
        <w:rPr>
          <w:sz w:val="28"/>
          <w:szCs w:val="28"/>
        </w:rPr>
        <w:t>препарат</w:t>
      </w:r>
      <w:r w:rsidRPr="00515AF4">
        <w:rPr>
          <w:sz w:val="28"/>
          <w:szCs w:val="28"/>
        </w:rPr>
        <w:t>ов</w:t>
      </w:r>
      <w:r w:rsidR="005C0058" w:rsidRPr="00515AF4">
        <w:rPr>
          <w:sz w:val="28"/>
          <w:szCs w:val="28"/>
        </w:rPr>
        <w:t xml:space="preserve">, </w:t>
      </w:r>
      <w:r w:rsidRPr="00515AF4">
        <w:rPr>
          <w:sz w:val="28"/>
          <w:szCs w:val="28"/>
        </w:rPr>
        <w:t>используемых при выхаживании</w:t>
      </w:r>
      <w:r w:rsidR="005C0058" w:rsidRPr="00515AF4">
        <w:rPr>
          <w:sz w:val="28"/>
          <w:szCs w:val="28"/>
        </w:rPr>
        <w:t xml:space="preserve"> данной категории детей (препараты сурфактанта, внутривенные иммуноглобулины</w:t>
      </w:r>
      <w:r w:rsidRPr="00515AF4">
        <w:rPr>
          <w:sz w:val="28"/>
          <w:szCs w:val="28"/>
        </w:rPr>
        <w:t>).</w:t>
      </w:r>
    </w:p>
    <w:p w:rsidR="005C0058" w:rsidRPr="00515AF4" w:rsidRDefault="005C0058" w:rsidP="00D00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F4">
        <w:rPr>
          <w:sz w:val="28"/>
          <w:szCs w:val="28"/>
        </w:rPr>
        <w:t>Внедрение в практику учреждений родовспоможения и детства современных технологий выхаживания и реабилитации недоношенных детей, родившихся с экстремально низкой и очень</w:t>
      </w:r>
      <w:r w:rsidR="009E6AE6">
        <w:rPr>
          <w:sz w:val="28"/>
          <w:szCs w:val="28"/>
        </w:rPr>
        <w:t xml:space="preserve"> низкой массой тела, организация</w:t>
      </w:r>
      <w:r w:rsidRPr="00515AF4">
        <w:rPr>
          <w:sz w:val="28"/>
          <w:szCs w:val="28"/>
        </w:rPr>
        <w:t xml:space="preserve"> и вне</w:t>
      </w:r>
      <w:r w:rsidR="00FB5910" w:rsidRPr="00515AF4">
        <w:rPr>
          <w:sz w:val="28"/>
          <w:szCs w:val="28"/>
        </w:rPr>
        <w:t>дрени</w:t>
      </w:r>
      <w:r w:rsidR="009E6AE6">
        <w:rPr>
          <w:sz w:val="28"/>
          <w:szCs w:val="28"/>
        </w:rPr>
        <w:t>е</w:t>
      </w:r>
      <w:r w:rsidR="00FB5910" w:rsidRPr="00515AF4">
        <w:rPr>
          <w:sz w:val="28"/>
          <w:szCs w:val="28"/>
        </w:rPr>
        <w:t xml:space="preserve"> системы ранней помощи </w:t>
      </w:r>
      <w:r w:rsidRPr="00515AF4">
        <w:rPr>
          <w:sz w:val="28"/>
          <w:szCs w:val="28"/>
        </w:rPr>
        <w:t>требует подготовки специалистов в области акушерства и гинекологии, неонатологии</w:t>
      </w:r>
      <w:r w:rsidR="00FB5910" w:rsidRPr="00515AF4">
        <w:rPr>
          <w:sz w:val="28"/>
          <w:szCs w:val="28"/>
        </w:rPr>
        <w:t>,</w:t>
      </w:r>
      <w:r w:rsidRPr="00515AF4">
        <w:rPr>
          <w:sz w:val="28"/>
          <w:szCs w:val="28"/>
        </w:rPr>
        <w:t xml:space="preserve"> реаниматологии, хирургии и нейрохирургии.</w:t>
      </w:r>
    </w:p>
    <w:p w:rsidR="005C0058" w:rsidRPr="00515AF4" w:rsidRDefault="005C0058" w:rsidP="00D000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5AF4">
        <w:rPr>
          <w:sz w:val="28"/>
          <w:szCs w:val="28"/>
        </w:rPr>
        <w:t xml:space="preserve">Дальнейшее развитие медицинской помощи детскому населению </w:t>
      </w:r>
      <w:r w:rsidR="00FB5910" w:rsidRPr="00515AF4">
        <w:rPr>
          <w:sz w:val="28"/>
          <w:szCs w:val="28"/>
        </w:rPr>
        <w:t>Кировской области</w:t>
      </w:r>
      <w:r w:rsidRPr="00515AF4">
        <w:rPr>
          <w:sz w:val="28"/>
          <w:szCs w:val="28"/>
        </w:rPr>
        <w:t xml:space="preserve"> возможно при условии планомерного оснащения медицинских организаций, оказывающих </w:t>
      </w:r>
      <w:r w:rsidR="00FB5910" w:rsidRPr="00515AF4">
        <w:rPr>
          <w:sz w:val="28"/>
          <w:szCs w:val="28"/>
        </w:rPr>
        <w:t>медицинскую</w:t>
      </w:r>
      <w:r w:rsidRPr="00515AF4">
        <w:rPr>
          <w:sz w:val="28"/>
          <w:szCs w:val="28"/>
        </w:rPr>
        <w:t xml:space="preserve"> помощь детскому населению </w:t>
      </w:r>
      <w:r w:rsidR="00FB5910" w:rsidRPr="00515AF4">
        <w:rPr>
          <w:sz w:val="28"/>
          <w:szCs w:val="28"/>
        </w:rPr>
        <w:t>Кировской области</w:t>
      </w:r>
      <w:r w:rsidR="00D000DE">
        <w:rPr>
          <w:sz w:val="28"/>
          <w:szCs w:val="28"/>
        </w:rPr>
        <w:t>,</w:t>
      </w:r>
      <w:r w:rsidRPr="00515AF4">
        <w:rPr>
          <w:sz w:val="28"/>
          <w:szCs w:val="28"/>
        </w:rPr>
        <w:t xml:space="preserve"> меди</w:t>
      </w:r>
      <w:r w:rsidR="004B0579">
        <w:rPr>
          <w:sz w:val="28"/>
          <w:szCs w:val="28"/>
        </w:rPr>
        <w:t>цинским оборудованием согласно п</w:t>
      </w:r>
      <w:r w:rsidRPr="00515AF4">
        <w:rPr>
          <w:sz w:val="28"/>
          <w:szCs w:val="28"/>
        </w:rPr>
        <w:t>орядкам оказания медицинской помощи по профилю заболеваний.</w:t>
      </w:r>
    </w:p>
    <w:p w:rsidR="0067642B" w:rsidRDefault="005C0058" w:rsidP="004B057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515AF4">
        <w:rPr>
          <w:sz w:val="28"/>
          <w:szCs w:val="28"/>
        </w:rPr>
        <w:t>Необходимо продо</w:t>
      </w:r>
      <w:r w:rsidR="00D000DE">
        <w:rPr>
          <w:sz w:val="28"/>
          <w:szCs w:val="28"/>
        </w:rPr>
        <w:t>лжить совершенствование работы к</w:t>
      </w:r>
      <w:r w:rsidRPr="00515AF4">
        <w:rPr>
          <w:sz w:val="28"/>
          <w:szCs w:val="28"/>
        </w:rPr>
        <w:t>ризисных центров и кабинетов медико</w:t>
      </w:r>
      <w:r w:rsidR="00054B04">
        <w:rPr>
          <w:sz w:val="28"/>
          <w:szCs w:val="28"/>
        </w:rPr>
        <w:t>-</w:t>
      </w:r>
      <w:r w:rsidRPr="00515AF4">
        <w:rPr>
          <w:sz w:val="28"/>
          <w:szCs w:val="28"/>
        </w:rPr>
        <w:t>социальной помощи беременным женщинам по улучшению межведомственных подходов в работе с социально неблагополучными семьями, с женщинами, оказавшимися в трудной жизненной ситуации, п</w:t>
      </w:r>
      <w:r w:rsidR="00FB5910" w:rsidRPr="00515AF4">
        <w:rPr>
          <w:sz w:val="28"/>
          <w:szCs w:val="28"/>
        </w:rPr>
        <w:t>о профилактике отказов от детей</w:t>
      </w:r>
      <w:r w:rsidRPr="00515AF4">
        <w:rPr>
          <w:sz w:val="28"/>
          <w:szCs w:val="28"/>
        </w:rPr>
        <w:t xml:space="preserve"> (обеспечение работы телефона доверия</w:t>
      </w:r>
      <w:r w:rsidR="00D000DE">
        <w:rPr>
          <w:sz w:val="28"/>
          <w:szCs w:val="28"/>
        </w:rPr>
        <w:t>,</w:t>
      </w:r>
      <w:r w:rsidRPr="00515AF4">
        <w:rPr>
          <w:sz w:val="28"/>
          <w:szCs w:val="28"/>
        </w:rPr>
        <w:t xml:space="preserve"> </w:t>
      </w:r>
      <w:r w:rsidR="00515AF4" w:rsidRPr="00515AF4">
        <w:rPr>
          <w:sz w:val="28"/>
          <w:szCs w:val="28"/>
        </w:rPr>
        <w:t>информирование о возможности получения социальных услуг и юридической помощи)</w:t>
      </w:r>
      <w:r w:rsidRPr="00515AF4">
        <w:rPr>
          <w:sz w:val="28"/>
          <w:szCs w:val="28"/>
        </w:rPr>
        <w:t>.</w:t>
      </w:r>
    </w:p>
    <w:p w:rsidR="0067642B" w:rsidRPr="0006716F" w:rsidRDefault="0067642B" w:rsidP="00D0626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A7D23" w:rsidRDefault="00CA7D23" w:rsidP="00CA7D23">
      <w:pPr>
        <w:jc w:val="center"/>
        <w:rPr>
          <w:b/>
          <w:bCs/>
          <w:sz w:val="28"/>
          <w:szCs w:val="28"/>
        </w:rPr>
        <w:sectPr w:rsidR="00CA7D23" w:rsidSect="005331DF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B1889" w:rsidRDefault="00E96F88" w:rsidP="00E96F88">
      <w:pPr>
        <w:pStyle w:val="a7"/>
        <w:ind w:left="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3B1889" w:rsidRPr="00F73EC9">
        <w:rPr>
          <w:b/>
          <w:bCs/>
          <w:sz w:val="28"/>
          <w:szCs w:val="28"/>
        </w:rPr>
        <w:t xml:space="preserve">План мероприятий </w:t>
      </w:r>
      <w:r w:rsidR="00EB24D5">
        <w:rPr>
          <w:b/>
          <w:bCs/>
          <w:sz w:val="28"/>
          <w:szCs w:val="28"/>
        </w:rPr>
        <w:t>П</w:t>
      </w:r>
      <w:r w:rsidR="003B1889" w:rsidRPr="00F73EC9">
        <w:rPr>
          <w:b/>
          <w:bCs/>
          <w:sz w:val="28"/>
          <w:szCs w:val="28"/>
        </w:rPr>
        <w:t>рограммы «Развитие детского здравоохранения Кировской области, включая создание современной инфраструктуры оказания медицинской помощи детям»</w:t>
      </w:r>
    </w:p>
    <w:p w:rsidR="003B1889" w:rsidRPr="00F73EC9" w:rsidRDefault="003B1889" w:rsidP="003B1889">
      <w:pPr>
        <w:pStyle w:val="a7"/>
        <w:ind w:left="450"/>
        <w:rPr>
          <w:b/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4"/>
        <w:gridCol w:w="3821"/>
        <w:gridCol w:w="2190"/>
        <w:gridCol w:w="2963"/>
        <w:gridCol w:w="4904"/>
      </w:tblGrid>
      <w:tr w:rsidR="003B1889" w:rsidRPr="004B0579" w:rsidTr="005331DF">
        <w:trPr>
          <w:tblHeader/>
        </w:trPr>
        <w:tc>
          <w:tcPr>
            <w:tcW w:w="1114" w:type="dxa"/>
          </w:tcPr>
          <w:p w:rsidR="003B1889" w:rsidRPr="004B0579" w:rsidRDefault="003B1889" w:rsidP="005331DF">
            <w:pPr>
              <w:rPr>
                <w:bCs/>
                <w:iCs/>
                <w:sz w:val="28"/>
                <w:szCs w:val="28"/>
              </w:rPr>
            </w:pPr>
            <w:r w:rsidRPr="004B0579">
              <w:rPr>
                <w:iCs/>
                <w:sz w:val="28"/>
                <w:szCs w:val="28"/>
              </w:rPr>
              <w:br w:type="page"/>
            </w:r>
            <w:r w:rsidRPr="004B0579">
              <w:rPr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3821" w:type="dxa"/>
          </w:tcPr>
          <w:p w:rsidR="003B1889" w:rsidRPr="004B0579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0579">
              <w:rPr>
                <w:bCs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90" w:type="dxa"/>
          </w:tcPr>
          <w:p w:rsidR="003B1889" w:rsidRPr="004B0579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0579">
              <w:rPr>
                <w:bCs/>
                <w:iCs/>
                <w:sz w:val="28"/>
                <w:szCs w:val="28"/>
              </w:rPr>
              <w:t>Сроки реализации</w:t>
            </w:r>
          </w:p>
          <w:p w:rsidR="003B1889" w:rsidRPr="004B0579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0579">
              <w:rPr>
                <w:bCs/>
                <w:iCs/>
                <w:sz w:val="28"/>
                <w:szCs w:val="28"/>
              </w:rPr>
              <w:t xml:space="preserve">(начало </w:t>
            </w:r>
            <w:r w:rsidRPr="004B0579">
              <w:rPr>
                <w:sz w:val="28"/>
                <w:szCs w:val="28"/>
              </w:rPr>
              <w:t>–</w:t>
            </w:r>
          </w:p>
          <w:p w:rsidR="003B1889" w:rsidRPr="004B0579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0579">
              <w:rPr>
                <w:bCs/>
                <w:iCs/>
                <w:sz w:val="28"/>
                <w:szCs w:val="28"/>
              </w:rPr>
              <w:t xml:space="preserve"> окончание)</w:t>
            </w:r>
          </w:p>
        </w:tc>
        <w:tc>
          <w:tcPr>
            <w:tcW w:w="2963" w:type="dxa"/>
          </w:tcPr>
          <w:p w:rsidR="003B1889" w:rsidRPr="004B0579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0579">
              <w:rPr>
                <w:bCs/>
                <w:i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904" w:type="dxa"/>
          </w:tcPr>
          <w:p w:rsidR="003B1889" w:rsidRPr="004B0579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0579">
              <w:rPr>
                <w:bCs/>
                <w:iCs/>
                <w:sz w:val="28"/>
                <w:szCs w:val="28"/>
              </w:rPr>
              <w:t>Характеристика результата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</w:t>
            </w:r>
          </w:p>
        </w:tc>
        <w:tc>
          <w:tcPr>
            <w:tcW w:w="3821" w:type="dxa"/>
          </w:tcPr>
          <w:p w:rsidR="003B1889" w:rsidRPr="00B34C85" w:rsidRDefault="003B1889" w:rsidP="004B0579">
            <w:pPr>
              <w:jc w:val="both"/>
              <w:rPr>
                <w:sz w:val="28"/>
                <w:szCs w:val="28"/>
              </w:rPr>
            </w:pPr>
            <w:r w:rsidRPr="00B34C85">
              <w:rPr>
                <w:bCs/>
                <w:sz w:val="28"/>
                <w:szCs w:val="28"/>
              </w:rPr>
              <w:t>Меропр</w:t>
            </w:r>
            <w:r>
              <w:rPr>
                <w:bCs/>
                <w:sz w:val="28"/>
                <w:szCs w:val="28"/>
              </w:rPr>
              <w:t>иятия по укреплению материально-</w:t>
            </w:r>
            <w:r w:rsidRPr="00B34C85">
              <w:rPr>
                <w:bCs/>
                <w:sz w:val="28"/>
                <w:szCs w:val="28"/>
              </w:rPr>
              <w:t>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</w:t>
            </w:r>
          </w:p>
        </w:tc>
        <w:tc>
          <w:tcPr>
            <w:tcW w:w="3821" w:type="dxa"/>
          </w:tcPr>
          <w:p w:rsidR="003B1889" w:rsidRPr="00B34C85" w:rsidRDefault="003B1889" w:rsidP="00CB75A0">
            <w:pPr>
              <w:jc w:val="both"/>
              <w:rPr>
                <w:sz w:val="28"/>
                <w:szCs w:val="28"/>
              </w:rPr>
            </w:pPr>
            <w:r w:rsidRPr="00B34C85">
              <w:rPr>
                <w:bCs/>
                <w:iCs/>
                <w:sz w:val="28"/>
                <w:szCs w:val="28"/>
              </w:rPr>
              <w:t xml:space="preserve"> Мероприятия по дооснащению медицинскими изделиями в соответствии с требованиями приказа Мин</w:t>
            </w:r>
            <w:r w:rsidR="00E96F88">
              <w:rPr>
                <w:bCs/>
                <w:iCs/>
                <w:sz w:val="28"/>
                <w:szCs w:val="28"/>
              </w:rPr>
              <w:t>истерства здравоохранения Российской Федерации</w:t>
            </w:r>
            <w:r w:rsidRPr="00B34C85">
              <w:rPr>
                <w:bCs/>
                <w:iCs/>
                <w:sz w:val="28"/>
                <w:szCs w:val="28"/>
              </w:rPr>
              <w:t xml:space="preserve"> от 07.03.2018 </w:t>
            </w:r>
            <w:r w:rsidR="004B0579">
              <w:rPr>
                <w:bCs/>
                <w:iCs/>
                <w:sz w:val="28"/>
                <w:szCs w:val="28"/>
              </w:rPr>
              <w:t xml:space="preserve">     </w:t>
            </w:r>
            <w:r w:rsidRPr="00B34C85">
              <w:rPr>
                <w:bCs/>
                <w:iCs/>
                <w:sz w:val="28"/>
                <w:szCs w:val="28"/>
              </w:rPr>
              <w:t>№ 92н «Об утверждении Положения об органи</w:t>
            </w:r>
            <w:r>
              <w:rPr>
                <w:bCs/>
                <w:iCs/>
                <w:sz w:val="28"/>
                <w:szCs w:val="28"/>
              </w:rPr>
              <w:t>зации оказания первичной медико-</w:t>
            </w:r>
            <w:r w:rsidRPr="00B34C85">
              <w:rPr>
                <w:bCs/>
                <w:iCs/>
                <w:sz w:val="28"/>
                <w:szCs w:val="28"/>
              </w:rPr>
              <w:t xml:space="preserve">санитарной помощи детям» детских поликлиник и детских поликлинических отделений медицинских </w:t>
            </w:r>
            <w:r w:rsidRPr="00B34C85">
              <w:rPr>
                <w:bCs/>
                <w:iCs/>
                <w:sz w:val="28"/>
                <w:szCs w:val="28"/>
              </w:rPr>
              <w:lastRenderedPageBreak/>
              <w:t xml:space="preserve">организаций </w:t>
            </w:r>
            <w:r w:rsidR="00E96F88">
              <w:rPr>
                <w:bCs/>
                <w:iCs/>
                <w:sz w:val="28"/>
                <w:szCs w:val="28"/>
              </w:rPr>
              <w:t>приведены в приложениях № 1</w:t>
            </w:r>
            <w:r w:rsidR="004B0579">
              <w:rPr>
                <w:bCs/>
                <w:iCs/>
                <w:sz w:val="28"/>
                <w:szCs w:val="28"/>
              </w:rPr>
              <w:t xml:space="preserve"> – </w:t>
            </w:r>
            <w:r w:rsidR="00E96F88">
              <w:rPr>
                <w:bCs/>
                <w:iCs/>
                <w:sz w:val="28"/>
                <w:szCs w:val="28"/>
              </w:rPr>
              <w:t>№</w:t>
            </w:r>
            <w:r w:rsidR="004B0579">
              <w:rPr>
                <w:bCs/>
                <w:iCs/>
                <w:sz w:val="28"/>
                <w:szCs w:val="28"/>
              </w:rPr>
              <w:t xml:space="preserve"> </w:t>
            </w:r>
            <w:r w:rsidR="00E96F88">
              <w:rPr>
                <w:bCs/>
                <w:iCs/>
                <w:sz w:val="28"/>
                <w:szCs w:val="28"/>
              </w:rPr>
              <w:t xml:space="preserve">2 к </w:t>
            </w:r>
            <w:r w:rsidR="00CB75A0">
              <w:rPr>
                <w:bCs/>
                <w:iCs/>
                <w:sz w:val="28"/>
                <w:szCs w:val="28"/>
              </w:rPr>
              <w:t>П</w:t>
            </w:r>
            <w:r w:rsidR="00E96F88">
              <w:rPr>
                <w:bCs/>
                <w:iCs/>
                <w:sz w:val="28"/>
                <w:szCs w:val="28"/>
              </w:rPr>
              <w:t>рограмме</w:t>
            </w:r>
            <w:r w:rsidRPr="00B34C85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3.1.2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консультативно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диагностического центра КОГБУЗ «Кировская областная детская клиническая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    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«Кировская областная детская клиническая больница»</w:t>
            </w:r>
          </w:p>
        </w:tc>
        <w:tc>
          <w:tcPr>
            <w:tcW w:w="4904" w:type="dxa"/>
          </w:tcPr>
          <w:p w:rsidR="003B1889" w:rsidRPr="00F73EC9" w:rsidRDefault="00CB75A0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B1889" w:rsidRPr="00F73EC9">
              <w:rPr>
                <w:sz w:val="28"/>
                <w:szCs w:val="28"/>
              </w:rPr>
              <w:t>онсультативно-диагностический центр диагностического центра КОГБУЗ «Кировская областная детская клиническая больница» дооснащен медицинскими изделиями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№ 1 КОГБУЗ «Детский клинический консультативно-диагностический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 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E96F88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консультативно-диагностический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№ 1 КОГБУЗ «Де</w:t>
            </w:r>
            <w:r w:rsidR="00E96F88">
              <w:rPr>
                <w:sz w:val="28"/>
                <w:szCs w:val="28"/>
              </w:rPr>
              <w:t>тский клинический консультативн</w:t>
            </w:r>
            <w:r w:rsidR="00CB75A0">
              <w:rPr>
                <w:sz w:val="28"/>
                <w:szCs w:val="28"/>
              </w:rPr>
              <w:t>о</w:t>
            </w:r>
            <w:r w:rsidR="00E96F88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Дооснащение медицинскими изделиями детской поликлиники № 2 КОГБУЗ «Детский клинический </w:t>
            </w:r>
            <w:r w:rsidRPr="00F73EC9">
              <w:rPr>
                <w:sz w:val="28"/>
                <w:szCs w:val="28"/>
              </w:rPr>
              <w:lastRenderedPageBreak/>
              <w:t>консультативно-диагностический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E96F88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</w:t>
            </w:r>
            <w:r w:rsidRPr="00F73EC9">
              <w:rPr>
                <w:sz w:val="28"/>
                <w:szCs w:val="28"/>
              </w:rPr>
              <w:lastRenderedPageBreak/>
              <w:t>«Детский клинический консультативно-диагностический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детская поликлиника № 2 КОГБУЗ «Детский клинический консультативно-диагностический центр» дооснащена медицинскими </w:t>
            </w:r>
            <w:r w:rsidRPr="00F73EC9">
              <w:rPr>
                <w:sz w:val="28"/>
                <w:szCs w:val="28"/>
              </w:rPr>
              <w:lastRenderedPageBreak/>
              <w:t>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3.1.5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№ 3 КОГБУЗ «Детский клинический консультативно-диагностический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консультативно-диагностический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№ 3 КОГБУЗ «Детский клинический консультативно-диагностический центр»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3.1.6</w:t>
            </w:r>
          </w:p>
        </w:tc>
        <w:tc>
          <w:tcPr>
            <w:tcW w:w="3821" w:type="dxa"/>
          </w:tcPr>
          <w:p w:rsidR="003B1889" w:rsidRPr="00F73EC9" w:rsidRDefault="003B1889" w:rsidP="00E96F88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№ 4 КОГБУЗ «Детский клинический консультативно-диагностический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E96F88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 w:rsidR="00E96F88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№ 4 КОГБУЗ «Детский клинический консультативно-диагностический центр»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3.1.7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№ 5 КОГБУЗ «Детский клинический консультативно-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E96F88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«Детский клинический консультативно-диагностический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№ 5 КОГБУЗ «Детский клинический консультативно-диагностический центр»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3.1.8</w:t>
            </w:r>
          </w:p>
        </w:tc>
        <w:tc>
          <w:tcPr>
            <w:tcW w:w="3821" w:type="dxa"/>
          </w:tcPr>
          <w:p w:rsidR="003B1889" w:rsidRPr="00F73EC9" w:rsidRDefault="003B1889" w:rsidP="00E96F88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№ 7 КОГБУЗ «Детский клинический консультативно-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E96F88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консультативно-диагностический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№ 7 КОГБУЗ «Детский клинический консультативно-диагностический центр»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3.1.9</w:t>
            </w:r>
          </w:p>
        </w:tc>
        <w:tc>
          <w:tcPr>
            <w:tcW w:w="3821" w:type="dxa"/>
          </w:tcPr>
          <w:p w:rsidR="003B1889" w:rsidRPr="00F73EC9" w:rsidRDefault="003B1889" w:rsidP="0039699A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консультативно</w:t>
            </w:r>
            <w:r w:rsidR="00E96F88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диагностического центра КОГБУЗ «Детский клинический </w:t>
            </w:r>
            <w:r w:rsidRPr="00F73EC9">
              <w:rPr>
                <w:sz w:val="28"/>
                <w:szCs w:val="28"/>
              </w:rPr>
              <w:lastRenderedPageBreak/>
              <w:t>консультативно-диагностический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E96F88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«Детский </w:t>
            </w:r>
            <w:r w:rsidRPr="00F73EC9">
              <w:rPr>
                <w:sz w:val="28"/>
                <w:szCs w:val="28"/>
              </w:rPr>
              <w:lastRenderedPageBreak/>
              <w:t>клинический консультативно-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консультативно</w:t>
            </w:r>
            <w:r w:rsidR="00E96F88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 КОГБУЗ «Детский клинический консультативно</w:t>
            </w:r>
            <w:r w:rsidR="00E96F88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 дооснащен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3.1.10</w:t>
            </w:r>
          </w:p>
        </w:tc>
        <w:tc>
          <w:tcPr>
            <w:tcW w:w="3821" w:type="dxa"/>
          </w:tcPr>
          <w:p w:rsidR="003B1889" w:rsidRPr="00F73EC9" w:rsidRDefault="003B1889" w:rsidP="0039699A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КОГБУЗ «Кировская городская больница № 2»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инистерство </w:t>
            </w:r>
            <w:r w:rsidRPr="00F73EC9">
              <w:rPr>
                <w:sz w:val="28"/>
                <w:szCs w:val="28"/>
              </w:rPr>
              <w:t>здравоохранения Кировской области,</w:t>
            </w:r>
          </w:p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«Кировская городская больница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№ 2»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 КОГБУЗ «Кировская городская больница № 2»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 КОГБУЗ «Кировская городская больница № 5»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«Кировская городская больница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№ 5»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 КОГБУЗ «Кировская городская больница № 5»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3.1.12</w:t>
            </w:r>
          </w:p>
        </w:tc>
        <w:tc>
          <w:tcPr>
            <w:tcW w:w="3821" w:type="dxa"/>
          </w:tcPr>
          <w:p w:rsidR="003B1889" w:rsidRPr="00F73EC9" w:rsidRDefault="003B1889" w:rsidP="0039699A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 xml:space="preserve">Дооснащение медицинскими изделиями детской поликлиники  КОГБУЗ «Кирово-Чепецкая центральная районная </w:t>
            </w:r>
            <w:r w:rsidRPr="00F73EC9">
              <w:rPr>
                <w:sz w:val="28"/>
                <w:szCs w:val="28"/>
              </w:rPr>
              <w:lastRenderedPageBreak/>
              <w:t>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39699A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«Кирово- </w:t>
            </w:r>
            <w:r w:rsidRPr="00F73EC9">
              <w:rPr>
                <w:sz w:val="28"/>
                <w:szCs w:val="28"/>
              </w:rPr>
              <w:lastRenderedPageBreak/>
              <w:t>Чепецкая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детская поликлиника КОГБУЗ «Кирово-Чепецкая центральная районная больница»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3.1.13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 КОГБУЗ «Котельничская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«Котельничская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КОГБУЗ «Котельничская центральная районная больница»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 КОГБУЗ «Омутнинская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39699A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</w:t>
            </w:r>
            <w:r w:rsidR="0039699A">
              <w:rPr>
                <w:sz w:val="28"/>
                <w:szCs w:val="28"/>
              </w:rPr>
              <w:t xml:space="preserve">               </w:t>
            </w:r>
            <w:r w:rsidRPr="00F73EC9">
              <w:rPr>
                <w:sz w:val="28"/>
                <w:szCs w:val="28"/>
              </w:rPr>
              <w:t>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«Омутнинская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КОГБУЗ «Омутнинская центральная районная больница»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 xml:space="preserve">Дооснащение медицинскими изделиями детской поликлиники  КОГБУЗ «Слободская центральная районная больница имени </w:t>
            </w:r>
            <w:r w:rsidRPr="00F73EC9">
              <w:rPr>
                <w:sz w:val="28"/>
                <w:szCs w:val="28"/>
              </w:rPr>
              <w:lastRenderedPageBreak/>
              <w:t>академика А.Н. Бакулева»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«Слободская </w:t>
            </w:r>
            <w:r w:rsidRPr="00F73EC9">
              <w:rPr>
                <w:sz w:val="28"/>
                <w:szCs w:val="28"/>
              </w:rPr>
              <w:lastRenderedPageBreak/>
              <w:t>центральная районная больница имени академика                 А.Н. Бакулева»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детская поликлиника КОГБУЗ «Слободская центральная районная больница имени академика </w:t>
            </w:r>
            <w:r w:rsidR="00CB75A0">
              <w:rPr>
                <w:sz w:val="28"/>
                <w:szCs w:val="28"/>
              </w:rPr>
              <w:t xml:space="preserve">             </w:t>
            </w:r>
            <w:r w:rsidRPr="00F73EC9">
              <w:rPr>
                <w:sz w:val="28"/>
                <w:szCs w:val="28"/>
              </w:rPr>
              <w:t>А.Н. Бакулева»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3.1.16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 КОГБУЗ «Советская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«Советская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КОГБУЗ «Советская центральная районная больница»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Дооснащение медицинскими изделиями детской поликлиники  КОГБУЗ «Яранская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«Яранская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детская поликлиника КОГБУЗ «Яранская центральная районная больница»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3.1.18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 xml:space="preserve">Дооснащение медицинскими изделиями детской поликлиники  КОГБУЗ «Вятскополянская центральная районная </w:t>
            </w:r>
            <w:r w:rsidRPr="00F73EC9">
              <w:rPr>
                <w:sz w:val="28"/>
                <w:szCs w:val="28"/>
              </w:rPr>
              <w:lastRenderedPageBreak/>
              <w:t>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–31.12.2021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</w:t>
            </w:r>
            <w:r w:rsidRPr="00F73EC9">
              <w:rPr>
                <w:sz w:val="28"/>
                <w:szCs w:val="28"/>
              </w:rPr>
              <w:lastRenderedPageBreak/>
              <w:t>«Вятскополянская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детская поликлиника КОГБУЗ «Вятскополянская центральная районная больница» дооснащена медицинскими изделиями</w:t>
            </w:r>
          </w:p>
          <w:p w:rsidR="003B1889" w:rsidRPr="00F73EC9" w:rsidRDefault="003B1889" w:rsidP="00533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5643F4" w:rsidP="005331D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bCs/>
                <w:iCs/>
                <w:sz w:val="28"/>
                <w:szCs w:val="28"/>
                <w:u w:color="000000"/>
              </w:rPr>
              <w:t>Мероприятия по</w:t>
            </w:r>
            <w:r w:rsidRPr="00F73EC9">
              <w:rPr>
                <w:sz w:val="28"/>
                <w:szCs w:val="28"/>
                <w:u w:color="000000"/>
              </w:rPr>
              <w:t xml:space="preserve"> </w:t>
            </w:r>
            <w:r w:rsidRPr="00F73EC9">
              <w:rPr>
                <w:bCs/>
                <w:iCs/>
                <w:sz w:val="28"/>
                <w:szCs w:val="28"/>
                <w:u w:color="000000"/>
              </w:rPr>
              <w:t>реализации организационно</w:t>
            </w:r>
            <w:r w:rsidR="00CB75A0">
              <w:rPr>
                <w:bCs/>
                <w:iCs/>
                <w:sz w:val="28"/>
                <w:szCs w:val="28"/>
                <w:u w:color="000000"/>
              </w:rPr>
              <w:t>-</w:t>
            </w:r>
            <w:r w:rsidRPr="00F73EC9">
              <w:rPr>
                <w:bCs/>
                <w:iCs/>
                <w:sz w:val="28"/>
                <w:szCs w:val="28"/>
                <w:u w:color="000000"/>
              </w:rPr>
              <w:t>планировочных решений внутренних пространств, обеспечивающих комфортность пребывания детей, в соответствии с приказом Минздрава России от 07.03. 2018 № 92н «</w:t>
            </w:r>
            <w:r w:rsidRPr="00F73EC9">
              <w:rPr>
                <w:bCs/>
                <w:iCs/>
                <w:sz w:val="28"/>
                <w:szCs w:val="28"/>
              </w:rPr>
              <w:t>Об утверждении Положения об организ</w:t>
            </w:r>
            <w:r>
              <w:rPr>
                <w:bCs/>
                <w:iCs/>
                <w:sz w:val="28"/>
                <w:szCs w:val="28"/>
              </w:rPr>
              <w:t>ации оказания первичной медико-</w:t>
            </w:r>
            <w:r w:rsidRPr="00F73EC9">
              <w:rPr>
                <w:bCs/>
                <w:iCs/>
                <w:sz w:val="28"/>
                <w:szCs w:val="28"/>
              </w:rPr>
              <w:t>санитарной помощи детям»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.2.1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консультативно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диагностическом центре </w:t>
            </w:r>
            <w:r w:rsidRPr="00F73EC9">
              <w:rPr>
                <w:sz w:val="28"/>
                <w:szCs w:val="28"/>
              </w:rPr>
              <w:lastRenderedPageBreak/>
              <w:t>КОГБУЗ «Кировская областная детская клиническая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«Кировская областная детская клиническая больница»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планировочные решений внутренних пространств, обеспечивающих комфортность пребывания детей. Созданы условия для внедрения принципов бережливого производства и комфортного пребывания детей и их </w:t>
            </w:r>
            <w:r w:rsidRPr="00F73EC9">
              <w:rPr>
                <w:sz w:val="28"/>
                <w:szCs w:val="28"/>
              </w:rPr>
              <w:lastRenderedPageBreak/>
              <w:t>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.2.2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планировочных решений внутренних пространств, обеспечивающих комфортность пребывания детей, в детской поликлинике </w:t>
            </w:r>
            <w:r>
              <w:rPr>
                <w:sz w:val="28"/>
                <w:szCs w:val="28"/>
              </w:rPr>
              <w:t>№ 1</w:t>
            </w:r>
            <w:r w:rsidR="00CB7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КОГБУЗ</w:t>
            </w:r>
            <w:r w:rsidR="00CB75A0"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CB75A0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решений внутренних пространств, обеспечивающих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.2.3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№ 2 КОГБУЗ «Детский клинический консультативно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CB75A0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.2.4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№ 3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CB75A0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73EC9">
              <w:rPr>
                <w:sz w:val="28"/>
                <w:szCs w:val="28"/>
              </w:rPr>
              <w:t>2.5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планировочных решений внутренних пространств, обеспечивающих комфортность пребывания детей, в </w:t>
            </w:r>
            <w:r>
              <w:rPr>
                <w:sz w:val="28"/>
                <w:szCs w:val="28"/>
              </w:rPr>
              <w:t>детской поликлинике №  4</w:t>
            </w:r>
            <w:r w:rsidR="00CB7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КОГБУЗ </w:t>
            </w:r>
            <w:r w:rsidRPr="00F73EC9">
              <w:rPr>
                <w:sz w:val="28"/>
                <w:szCs w:val="28"/>
              </w:rPr>
              <w:t>«Детский клинический консультативно</w:t>
            </w:r>
            <w:r>
              <w:rPr>
                <w:sz w:val="28"/>
                <w:szCs w:val="28"/>
              </w:rPr>
              <w:t xml:space="preserve">- 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CB75A0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.2.6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планировочных решений внутренних пространств, </w:t>
            </w:r>
            <w:r w:rsidRPr="00F73EC9">
              <w:rPr>
                <w:sz w:val="28"/>
                <w:szCs w:val="28"/>
              </w:rPr>
              <w:lastRenderedPageBreak/>
              <w:t>обеспечивающих комфортность пребывания детей, в детской поликлинике № 5 КОГБУЗ «Детский клинический консультативно</w:t>
            </w:r>
            <w:r w:rsidR="00CB75A0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CB75A0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главный врач 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планировочные решения внутренних пространств, обеспечивающие </w:t>
            </w:r>
            <w:r w:rsidRPr="00F73EC9">
              <w:rPr>
                <w:sz w:val="28"/>
                <w:szCs w:val="28"/>
              </w:rPr>
              <w:lastRenderedPageBreak/>
              <w:t>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-с</w:t>
            </w:r>
            <w:r w:rsidRPr="00F73EC9">
              <w:rPr>
                <w:sz w:val="28"/>
                <w:szCs w:val="28"/>
              </w:rPr>
              <w:t>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.2.7</w:t>
            </w:r>
          </w:p>
        </w:tc>
        <w:tc>
          <w:tcPr>
            <w:tcW w:w="3821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№ 7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CB75A0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CB75A0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.2.8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lastRenderedPageBreak/>
              <w:t>диагностическом центре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73EC9">
              <w:rPr>
                <w:sz w:val="28"/>
                <w:szCs w:val="28"/>
              </w:rPr>
              <w:t>инистерство здравоохранения Кировской области,</w:t>
            </w:r>
          </w:p>
          <w:p w:rsidR="003B1889" w:rsidRPr="00F73EC9" w:rsidRDefault="003B1889" w:rsidP="00304B61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«Детский клинический </w:t>
            </w:r>
            <w:r w:rsidRPr="00F73EC9">
              <w:rPr>
                <w:sz w:val="28"/>
                <w:szCs w:val="28"/>
              </w:rPr>
              <w:lastRenderedPageBreak/>
              <w:t>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F73EC9">
              <w:rPr>
                <w:sz w:val="28"/>
                <w:szCs w:val="28"/>
              </w:rPr>
              <w:t>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</w:t>
            </w:r>
            <w:r w:rsidRPr="00F73EC9">
              <w:rPr>
                <w:sz w:val="28"/>
                <w:szCs w:val="28"/>
              </w:rPr>
              <w:lastRenderedPageBreak/>
              <w:t>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.2.9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«Кировская городская больница № 2»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73EC9">
              <w:rPr>
                <w:sz w:val="28"/>
                <w:szCs w:val="28"/>
              </w:rPr>
              <w:t>инистерство здравоохранения Кировской области,</w:t>
            </w:r>
          </w:p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«Кировская городская больница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2»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73EC9">
              <w:rPr>
                <w:sz w:val="28"/>
                <w:szCs w:val="28"/>
              </w:rPr>
              <w:t>еализованы организационно</w:t>
            </w:r>
            <w:r w:rsidR="00304B61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.2.10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«Кировская городская больница № 5»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«Кировская городская больница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5»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.2.11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 w:rsidR="00304B61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«Кирово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Чепецкая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304B61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«Кирово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Чепецкая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обеспечивающих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.2.12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 w:rsidR="00304B61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«Котельничская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«Котельничская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 w:rsidR="00304B61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.2.13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планировочных решений внутренних пространств, обеспечивающих комфортность пребывания </w:t>
            </w:r>
            <w:r w:rsidRPr="00F73EC9">
              <w:rPr>
                <w:sz w:val="28"/>
                <w:szCs w:val="28"/>
              </w:rPr>
              <w:lastRenderedPageBreak/>
              <w:t>детей, в детской поликлинике  КОГБУЗ «Омутнинская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</w:t>
            </w:r>
            <w:r w:rsidRPr="00F73EC9">
              <w:rPr>
                <w:sz w:val="28"/>
                <w:szCs w:val="28"/>
              </w:rPr>
              <w:lastRenderedPageBreak/>
              <w:t>«Омутнинская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планировочные решения внутренних пространств, обеспечивающие комфортность пребывания детей. Созданы условия для внедрения </w:t>
            </w:r>
            <w:r w:rsidRPr="00F73EC9">
              <w:rPr>
                <w:sz w:val="28"/>
                <w:szCs w:val="28"/>
              </w:rPr>
              <w:lastRenderedPageBreak/>
              <w:t>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-с</w:t>
            </w:r>
            <w:r w:rsidRPr="00F73EC9">
              <w:rPr>
                <w:sz w:val="28"/>
                <w:szCs w:val="28"/>
              </w:rPr>
              <w:t>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.2.14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 w:rsidR="00304B61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планировочных решений внутренних пространств, обеспечивающих комфортность пребывания детей, в детской поликлинике  КОГБУЗ «Слободская центральная районная больница имени </w:t>
            </w:r>
            <w:r w:rsidR="00304B61" w:rsidRPr="00F73EC9">
              <w:rPr>
                <w:sz w:val="28"/>
                <w:szCs w:val="28"/>
              </w:rPr>
              <w:t xml:space="preserve">академика </w:t>
            </w:r>
            <w:r w:rsidRPr="00F73EC9">
              <w:rPr>
                <w:sz w:val="28"/>
                <w:szCs w:val="28"/>
              </w:rPr>
              <w:t>А.Н.</w:t>
            </w:r>
            <w:r w:rsidR="00304B61"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Бакулева»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04B61" w:rsidRDefault="003B1889" w:rsidP="00304B61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«Слободская центральная районная больница имени академика</w:t>
            </w:r>
          </w:p>
          <w:p w:rsidR="003B1889" w:rsidRPr="00F73EC9" w:rsidRDefault="003B1889" w:rsidP="00304B61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А.Н. Бакулева»</w:t>
            </w:r>
          </w:p>
        </w:tc>
        <w:tc>
          <w:tcPr>
            <w:tcW w:w="4904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 w:rsidR="00304B61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.2.15</w:t>
            </w:r>
          </w:p>
        </w:tc>
        <w:tc>
          <w:tcPr>
            <w:tcW w:w="3821" w:type="dxa"/>
          </w:tcPr>
          <w:p w:rsidR="003B1889" w:rsidRPr="00F73EC9" w:rsidRDefault="003B1889" w:rsidP="00304B61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«Советская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«Советская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8F07C6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.2.16</w:t>
            </w:r>
          </w:p>
        </w:tc>
        <w:tc>
          <w:tcPr>
            <w:tcW w:w="3821" w:type="dxa"/>
          </w:tcPr>
          <w:p w:rsidR="003B1889" w:rsidRPr="00F73EC9" w:rsidRDefault="003B1889" w:rsidP="008F07C6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«Яранская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«Яранская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8F07C6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.2.17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Реализация организационно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планировочных решений внутренних пространств, обеспечивающих комфортность пребывания детей, в детской поликлинике  КОГБУЗ «Вятскополянская  центральная районная больница»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«Яранская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8F07C6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реализованы организационно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планировочные решения внутренних пространств, обеспечивающие комфортность пребывания детей. Созданы условия для внедрения принципов бережливого производства и комфортного пребывания детей и их родителей при оказании первичной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1337F9" w:rsidRDefault="003B1889" w:rsidP="005331DF">
            <w:pPr>
              <w:jc w:val="center"/>
              <w:rPr>
                <w:sz w:val="28"/>
                <w:szCs w:val="28"/>
              </w:rPr>
            </w:pPr>
            <w:r w:rsidRPr="001337F9">
              <w:rPr>
                <w:bCs/>
                <w:iCs/>
                <w:sz w:val="28"/>
                <w:szCs w:val="28"/>
              </w:rPr>
              <w:t xml:space="preserve">3.3 </w:t>
            </w:r>
            <w:r w:rsidRPr="001337F9">
              <w:rPr>
                <w:sz w:val="28"/>
                <w:szCs w:val="28"/>
                <w:u w:color="000000"/>
              </w:rPr>
              <w:t xml:space="preserve"> </w:t>
            </w:r>
          </w:p>
        </w:tc>
        <w:tc>
          <w:tcPr>
            <w:tcW w:w="3821" w:type="dxa"/>
          </w:tcPr>
          <w:p w:rsidR="003B1889" w:rsidRPr="001337F9" w:rsidRDefault="003B1889" w:rsidP="008F07C6">
            <w:pPr>
              <w:rPr>
                <w:sz w:val="28"/>
                <w:szCs w:val="28"/>
              </w:rPr>
            </w:pPr>
            <w:r w:rsidRPr="001337F9">
              <w:rPr>
                <w:bCs/>
                <w:iCs/>
                <w:sz w:val="28"/>
                <w:szCs w:val="28"/>
                <w:u w:color="000000"/>
              </w:rPr>
              <w:t>Мероприятия по</w:t>
            </w:r>
            <w:r w:rsidRPr="001337F9">
              <w:rPr>
                <w:sz w:val="28"/>
                <w:szCs w:val="28"/>
              </w:rPr>
              <w:t xml:space="preserve"> реализации приоритетного проекта «Создание новой модели медицинской организац</w:t>
            </w:r>
            <w:r>
              <w:rPr>
                <w:sz w:val="28"/>
                <w:szCs w:val="28"/>
              </w:rPr>
              <w:t xml:space="preserve">ии, оказывающей первичную </w:t>
            </w:r>
            <w:r>
              <w:rPr>
                <w:sz w:val="28"/>
                <w:szCs w:val="28"/>
              </w:rPr>
              <w:lastRenderedPageBreak/>
              <w:t>медико</w:t>
            </w:r>
            <w:r w:rsidRPr="001337F9">
              <w:rPr>
                <w:sz w:val="28"/>
                <w:szCs w:val="28"/>
              </w:rPr>
              <w:t>-санитарную помощь»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.3.1</w:t>
            </w:r>
          </w:p>
        </w:tc>
        <w:tc>
          <w:tcPr>
            <w:tcW w:w="3821" w:type="dxa"/>
          </w:tcPr>
          <w:p w:rsidR="003B1889" w:rsidRPr="00F73EC9" w:rsidRDefault="003B1889" w:rsidP="008F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диагностического центра КОГБУЗ «Кировская областная детская клиническая больница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«Кировская областная детская клиническая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№ 1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8F07C6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№ 2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8F07C6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«Детский клинический </w:t>
            </w:r>
            <w:r w:rsidRPr="00F73EC9">
              <w:rPr>
                <w:sz w:val="28"/>
                <w:szCs w:val="28"/>
              </w:rPr>
              <w:lastRenderedPageBreak/>
              <w:t>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</w:t>
            </w:r>
            <w:r w:rsidRPr="00F73EC9">
              <w:rPr>
                <w:sz w:val="28"/>
                <w:szCs w:val="28"/>
              </w:rPr>
              <w:lastRenderedPageBreak/>
              <w:t>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.3.4</w:t>
            </w:r>
          </w:p>
        </w:tc>
        <w:tc>
          <w:tcPr>
            <w:tcW w:w="3821" w:type="dxa"/>
          </w:tcPr>
          <w:p w:rsidR="003B1889" w:rsidRPr="00F73EC9" w:rsidRDefault="003B1889" w:rsidP="008F07C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Внедрение бережливых технологий </w:t>
            </w:r>
            <w:r w:rsidRPr="00F73EC9">
              <w:rPr>
                <w:sz w:val="28"/>
                <w:szCs w:val="28"/>
              </w:rPr>
              <w:t>в работу детской поликлиники № 3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8F07C6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.3.5</w:t>
            </w:r>
          </w:p>
        </w:tc>
        <w:tc>
          <w:tcPr>
            <w:tcW w:w="3821" w:type="dxa"/>
          </w:tcPr>
          <w:p w:rsidR="003B1889" w:rsidRPr="00F73EC9" w:rsidRDefault="003B1889" w:rsidP="008F07C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Внедрение бережливых технологий </w:t>
            </w:r>
            <w:r w:rsidRPr="00F73EC9">
              <w:rPr>
                <w:sz w:val="28"/>
                <w:szCs w:val="28"/>
              </w:rPr>
              <w:t>в работу детской поликлиники № 4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73EC9">
              <w:rPr>
                <w:sz w:val="28"/>
                <w:szCs w:val="28"/>
              </w:rPr>
              <w:t>инистерство здравоохранения Кировской области,</w:t>
            </w:r>
          </w:p>
          <w:p w:rsidR="003B1889" w:rsidRPr="00F73EC9" w:rsidRDefault="003B1889" w:rsidP="008F07C6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.3.6</w:t>
            </w:r>
          </w:p>
        </w:tc>
        <w:tc>
          <w:tcPr>
            <w:tcW w:w="3821" w:type="dxa"/>
          </w:tcPr>
          <w:p w:rsidR="003B1889" w:rsidRPr="00F73EC9" w:rsidRDefault="003B1889" w:rsidP="008F07C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</w:t>
            </w:r>
            <w:r w:rsidRPr="00F73EC9">
              <w:rPr>
                <w:sz w:val="28"/>
                <w:szCs w:val="28"/>
              </w:rPr>
              <w:lastRenderedPageBreak/>
              <w:t>поликлиники № 5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«Дет</w:t>
            </w:r>
            <w:r w:rsidR="008F07C6">
              <w:rPr>
                <w:sz w:val="28"/>
                <w:szCs w:val="28"/>
              </w:rPr>
              <w:t>ский клинический консультативно-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сокращено время ожидания в очереди при обращении в указанные </w:t>
            </w:r>
            <w:r w:rsidRPr="00F73EC9">
              <w:rPr>
                <w:sz w:val="28"/>
                <w:szCs w:val="28"/>
              </w:rPr>
              <w:lastRenderedPageBreak/>
              <w:t>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.3.7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№ 7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 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.3.8</w:t>
            </w:r>
          </w:p>
        </w:tc>
        <w:tc>
          <w:tcPr>
            <w:tcW w:w="3821" w:type="dxa"/>
          </w:tcPr>
          <w:p w:rsidR="003B1889" w:rsidRPr="00F73EC9" w:rsidRDefault="003B1889" w:rsidP="005643F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диагностического центра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lastRenderedPageBreak/>
              <w:t>диагностический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8F07C6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lastRenderedPageBreak/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.3.9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Внедрение бережливых технологий </w:t>
            </w:r>
            <w:r w:rsidRPr="00F73EC9">
              <w:rPr>
                <w:sz w:val="28"/>
                <w:szCs w:val="28"/>
              </w:rPr>
              <w:t>в работу детской поликлиники  КОГБУЗ «Кировская городская больница № 2»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«Кировская городская больница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2»</w:t>
            </w:r>
          </w:p>
        </w:tc>
        <w:tc>
          <w:tcPr>
            <w:tcW w:w="4904" w:type="dxa"/>
          </w:tcPr>
          <w:p w:rsidR="007D4A2C" w:rsidRDefault="007D4A2C">
            <w:r w:rsidRPr="00542612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.3.10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 КОГБУЗ «Кировская городская больница № 5»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«Кировская городская больница 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5»</w:t>
            </w:r>
          </w:p>
        </w:tc>
        <w:tc>
          <w:tcPr>
            <w:tcW w:w="4904" w:type="dxa"/>
          </w:tcPr>
          <w:p w:rsidR="007D4A2C" w:rsidRDefault="007D4A2C">
            <w:r w:rsidRPr="00542612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.3.11</w:t>
            </w:r>
          </w:p>
        </w:tc>
        <w:tc>
          <w:tcPr>
            <w:tcW w:w="3821" w:type="dxa"/>
          </w:tcPr>
          <w:p w:rsidR="007D4A2C" w:rsidRPr="00F73EC9" w:rsidRDefault="007D4A2C" w:rsidP="00DA4DFD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</w:t>
            </w:r>
            <w:r w:rsidRPr="00F73EC9">
              <w:rPr>
                <w:sz w:val="28"/>
                <w:szCs w:val="28"/>
              </w:rPr>
              <w:t>ережливых технологий» в работу детской поликлиники  КОГБУЗ «Кирово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Чепецкая центральная районная больница»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DA4DFD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«Кирово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Чепецкая центральная районная больница»</w:t>
            </w:r>
          </w:p>
        </w:tc>
        <w:tc>
          <w:tcPr>
            <w:tcW w:w="4904" w:type="dxa"/>
          </w:tcPr>
          <w:p w:rsidR="007D4A2C" w:rsidRDefault="007D4A2C">
            <w:r w:rsidRPr="00542612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.3.12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 КОГБУЗ «Котельничская центральная районная больница»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«Котельничская центральная районная больница»</w:t>
            </w:r>
          </w:p>
        </w:tc>
        <w:tc>
          <w:tcPr>
            <w:tcW w:w="4904" w:type="dxa"/>
          </w:tcPr>
          <w:p w:rsidR="007D4A2C" w:rsidRDefault="007D4A2C">
            <w:r w:rsidRPr="00542612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.3.13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Внедрение бережливых технологий </w:t>
            </w:r>
            <w:r w:rsidRPr="00F73EC9">
              <w:rPr>
                <w:sz w:val="28"/>
                <w:szCs w:val="28"/>
              </w:rPr>
              <w:t>в работу детской поликлиники  КОГБУЗ «Омутнинская центральная районная больница»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«Омутнинская центральная районная больница»</w:t>
            </w:r>
          </w:p>
        </w:tc>
        <w:tc>
          <w:tcPr>
            <w:tcW w:w="4904" w:type="dxa"/>
          </w:tcPr>
          <w:p w:rsidR="007D4A2C" w:rsidRDefault="007D4A2C">
            <w:r w:rsidRPr="00542612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.3.14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 КОГБУЗ «Слободская центральная районная больница имени академика А.Н. Бакулева»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–31.12.2019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«Слободская центральная районная больница имени </w:t>
            </w:r>
            <w:r w:rsidRPr="00F73EC9">
              <w:rPr>
                <w:sz w:val="28"/>
                <w:szCs w:val="28"/>
              </w:rPr>
              <w:lastRenderedPageBreak/>
              <w:t xml:space="preserve">академика </w:t>
            </w:r>
            <w:r>
              <w:rPr>
                <w:sz w:val="28"/>
                <w:szCs w:val="28"/>
              </w:rPr>
              <w:t xml:space="preserve">             </w:t>
            </w:r>
            <w:r w:rsidRPr="00F73EC9">
              <w:rPr>
                <w:sz w:val="28"/>
                <w:szCs w:val="28"/>
              </w:rPr>
              <w:t>А.Н. Бакулева»</w:t>
            </w:r>
          </w:p>
        </w:tc>
        <w:tc>
          <w:tcPr>
            <w:tcW w:w="4904" w:type="dxa"/>
          </w:tcPr>
          <w:p w:rsidR="007D4A2C" w:rsidRDefault="007D4A2C">
            <w:r w:rsidRPr="00542612">
              <w:rPr>
                <w:sz w:val="28"/>
                <w:szCs w:val="28"/>
              </w:rPr>
              <w:lastRenderedPageBreak/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73EC9">
              <w:rPr>
                <w:sz w:val="28"/>
                <w:szCs w:val="28"/>
              </w:rPr>
              <w:t>.3.15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</w:t>
            </w:r>
            <w:r w:rsidRPr="00F73EC9">
              <w:rPr>
                <w:sz w:val="28"/>
                <w:szCs w:val="28"/>
              </w:rPr>
              <w:t>ережливых технологий» в работу детской поликлиники  КОГБУЗ «Советская центральная районная больница»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 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«Советская центральная районная больница»</w:t>
            </w:r>
          </w:p>
        </w:tc>
        <w:tc>
          <w:tcPr>
            <w:tcW w:w="4904" w:type="dxa"/>
          </w:tcPr>
          <w:p w:rsidR="007D4A2C" w:rsidRDefault="007D4A2C">
            <w:r w:rsidRPr="0088411D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.3.16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</w:t>
            </w:r>
            <w:r w:rsidRPr="00F73EC9">
              <w:rPr>
                <w:sz w:val="28"/>
                <w:szCs w:val="28"/>
              </w:rPr>
              <w:t>ережливых технологий» в работу детской поликлиники  КОГБУЗ «Яранская центральная районная больница»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 КОГБУЗ «Яранская центральная районная больница»</w:t>
            </w:r>
          </w:p>
        </w:tc>
        <w:tc>
          <w:tcPr>
            <w:tcW w:w="4904" w:type="dxa"/>
          </w:tcPr>
          <w:p w:rsidR="007D4A2C" w:rsidRDefault="007D4A2C">
            <w:r w:rsidRPr="0088411D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7D4A2C" w:rsidRPr="00F73EC9" w:rsidTr="005331DF">
        <w:tc>
          <w:tcPr>
            <w:tcW w:w="1114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73EC9">
              <w:rPr>
                <w:sz w:val="28"/>
                <w:szCs w:val="28"/>
              </w:rPr>
              <w:t>.3.17</w:t>
            </w:r>
          </w:p>
        </w:tc>
        <w:tc>
          <w:tcPr>
            <w:tcW w:w="3821" w:type="dxa"/>
          </w:tcPr>
          <w:p w:rsidR="007D4A2C" w:rsidRPr="00F73EC9" w:rsidRDefault="007D4A2C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детской поликлиники  КОГБУЗ «Вятскополянская центральная районная больница»</w:t>
            </w:r>
            <w:r w:rsidRPr="00F73EC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–31.12.2020</w:t>
            </w:r>
          </w:p>
        </w:tc>
        <w:tc>
          <w:tcPr>
            <w:tcW w:w="2963" w:type="dxa"/>
          </w:tcPr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7D4A2C" w:rsidRPr="00F73EC9" w:rsidRDefault="007D4A2C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 КОГБУЗ «Вятскополянская центральная районная </w:t>
            </w:r>
            <w:r w:rsidRPr="00F73EC9">
              <w:rPr>
                <w:sz w:val="28"/>
                <w:szCs w:val="28"/>
              </w:rPr>
              <w:lastRenderedPageBreak/>
              <w:t>больница»</w:t>
            </w:r>
          </w:p>
        </w:tc>
        <w:tc>
          <w:tcPr>
            <w:tcW w:w="4904" w:type="dxa"/>
          </w:tcPr>
          <w:p w:rsidR="007D4A2C" w:rsidRDefault="007D4A2C">
            <w:r w:rsidRPr="0088411D">
              <w:rPr>
                <w:sz w:val="28"/>
                <w:szCs w:val="28"/>
              </w:rPr>
              <w:lastRenderedPageBreak/>
              <w:t>сокращено время ожидания в очереди при обращении в указанные организации, облегчена запись к врачу, уменьшено время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3821" w:type="dxa"/>
          </w:tcPr>
          <w:p w:rsidR="003B1889" w:rsidRPr="00541AD0" w:rsidRDefault="003B1889" w:rsidP="005331DF">
            <w:pPr>
              <w:jc w:val="both"/>
              <w:rPr>
                <w:sz w:val="28"/>
                <w:szCs w:val="28"/>
              </w:rPr>
            </w:pPr>
            <w:r w:rsidRPr="00541AD0">
              <w:rPr>
                <w:bCs/>
                <w:sz w:val="28"/>
                <w:szCs w:val="28"/>
              </w:rPr>
              <w:t>Мероприятия</w:t>
            </w:r>
            <w:r w:rsidRPr="00541AD0">
              <w:rPr>
                <w:sz w:val="28"/>
                <w:szCs w:val="28"/>
              </w:rPr>
              <w:t xml:space="preserve"> </w:t>
            </w:r>
            <w:r w:rsidRPr="00541AD0">
              <w:rPr>
                <w:bCs/>
                <w:sz w:val="28"/>
                <w:szCs w:val="28"/>
              </w:rPr>
              <w:t>по</w:t>
            </w:r>
            <w:r w:rsidRPr="00541AD0">
              <w:rPr>
                <w:sz w:val="28"/>
                <w:szCs w:val="28"/>
              </w:rPr>
              <w:t xml:space="preserve"> </w:t>
            </w:r>
            <w:r w:rsidRPr="00541AD0">
              <w:rPr>
                <w:bCs/>
                <w:sz w:val="28"/>
                <w:szCs w:val="28"/>
              </w:rPr>
              <w:t>развитию профилактической направленности педиатрической службы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</w:t>
            </w:r>
          </w:p>
        </w:tc>
        <w:tc>
          <w:tcPr>
            <w:tcW w:w="3821" w:type="dxa"/>
          </w:tcPr>
          <w:p w:rsidR="003B1889" w:rsidRPr="00541AD0" w:rsidRDefault="003B1889" w:rsidP="00DA4DFD">
            <w:pPr>
              <w:rPr>
                <w:sz w:val="28"/>
                <w:szCs w:val="28"/>
              </w:rPr>
            </w:pPr>
            <w:r w:rsidRPr="00541AD0">
              <w:rPr>
                <w:bCs/>
                <w:iCs/>
                <w:sz w:val="28"/>
                <w:szCs w:val="28"/>
              </w:rPr>
              <w:t>Мероприятия по</w:t>
            </w:r>
            <w:r w:rsidRPr="00541AD0">
              <w:rPr>
                <w:sz w:val="28"/>
                <w:szCs w:val="28"/>
              </w:rPr>
              <w:t xml:space="preserve"> </w:t>
            </w:r>
            <w:r w:rsidRPr="00541AD0">
              <w:rPr>
                <w:bCs/>
                <w:iCs/>
                <w:sz w:val="28"/>
                <w:szCs w:val="28"/>
              </w:rPr>
              <w:t>увеличению охвата профилактическими медицинскими осмотрами детей в возрасте 15</w:t>
            </w:r>
            <w:r w:rsidR="00DA4DFD">
              <w:rPr>
                <w:bCs/>
                <w:iCs/>
                <w:sz w:val="28"/>
                <w:szCs w:val="28"/>
              </w:rPr>
              <w:t xml:space="preserve"> – </w:t>
            </w:r>
            <w:r w:rsidRPr="00541AD0">
              <w:rPr>
                <w:bCs/>
                <w:iCs/>
                <w:sz w:val="28"/>
                <w:szCs w:val="28"/>
              </w:rPr>
              <w:t xml:space="preserve">17 лет в рамках реализации приказа Минздрава России от 10.08.2017 № 514н «О Порядке проведения профилактических медицинских осмотров несовершеннолетних»: девочек  </w:t>
            </w:r>
            <w:r w:rsidRPr="00541AD0">
              <w:rPr>
                <w:sz w:val="28"/>
                <w:szCs w:val="28"/>
              </w:rPr>
              <w:t xml:space="preserve">– </w:t>
            </w:r>
            <w:r>
              <w:rPr>
                <w:bCs/>
                <w:iCs/>
                <w:sz w:val="28"/>
                <w:szCs w:val="28"/>
              </w:rPr>
              <w:t xml:space="preserve">врачами 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541AD0">
              <w:rPr>
                <w:bCs/>
                <w:iCs/>
                <w:sz w:val="28"/>
                <w:szCs w:val="28"/>
              </w:rPr>
              <w:t>акушерами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541AD0">
              <w:rPr>
                <w:bCs/>
                <w:iCs/>
                <w:sz w:val="28"/>
                <w:szCs w:val="28"/>
              </w:rPr>
              <w:t xml:space="preserve">гинекологами; мальчиков </w:t>
            </w:r>
            <w:r w:rsidRPr="00541AD0">
              <w:rPr>
                <w:sz w:val="28"/>
                <w:szCs w:val="28"/>
              </w:rPr>
              <w:t>–</w:t>
            </w:r>
            <w:r w:rsidRPr="00541AD0">
              <w:rPr>
                <w:bCs/>
                <w:iCs/>
                <w:sz w:val="28"/>
                <w:szCs w:val="28"/>
              </w:rPr>
              <w:t xml:space="preserve"> врачами детскими урологами</w:t>
            </w:r>
            <w:r w:rsidR="00DA4DFD">
              <w:rPr>
                <w:bCs/>
                <w:iCs/>
                <w:sz w:val="28"/>
                <w:szCs w:val="28"/>
              </w:rPr>
              <w:t>-</w:t>
            </w:r>
            <w:r w:rsidRPr="00541AD0">
              <w:rPr>
                <w:bCs/>
                <w:iCs/>
                <w:sz w:val="28"/>
                <w:szCs w:val="28"/>
              </w:rPr>
              <w:t>андрологами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1" w:type="dxa"/>
          </w:tcPr>
          <w:p w:rsidR="003B188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Мониторинг охвата детей в возрасте 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17 лет </w:t>
            </w:r>
            <w:r w:rsidRPr="00F73EC9">
              <w:rPr>
                <w:sz w:val="28"/>
                <w:szCs w:val="28"/>
              </w:rPr>
              <w:lastRenderedPageBreak/>
              <w:t>профилактическими медицинскими осмотрами в рамках реализации приказа Минздрава России от 10.08.2017 № 514н «О Порядке проведения профилактических медицинских осмотров несовершеннолетних»</w:t>
            </w:r>
            <w:r w:rsidR="00DA4DFD">
              <w:rPr>
                <w:sz w:val="28"/>
                <w:szCs w:val="28"/>
              </w:rPr>
              <w:t>,</w:t>
            </w:r>
            <w:r w:rsidRPr="00F73EC9">
              <w:rPr>
                <w:sz w:val="28"/>
                <w:szCs w:val="28"/>
              </w:rPr>
              <w:t xml:space="preserve"> в том числе детей в возрасте </w:t>
            </w:r>
          </w:p>
          <w:p w:rsidR="003B1889" w:rsidRPr="00F73EC9" w:rsidRDefault="003B1889" w:rsidP="00DA4DFD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лет</w:t>
            </w:r>
            <w:r w:rsidR="00DA4DFD">
              <w:rPr>
                <w:sz w:val="28"/>
                <w:szCs w:val="28"/>
              </w:rPr>
              <w:t>:</w:t>
            </w:r>
            <w:r w:rsidRPr="00F73EC9">
              <w:rPr>
                <w:sz w:val="28"/>
                <w:szCs w:val="28"/>
              </w:rPr>
              <w:t xml:space="preserve"> девочек – врачами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 xml:space="preserve">Кировской области </w:t>
            </w:r>
          </w:p>
        </w:tc>
        <w:tc>
          <w:tcPr>
            <w:tcW w:w="4904" w:type="dxa"/>
          </w:tcPr>
          <w:p w:rsidR="003B188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увеличена доля детей в возрасте </w:t>
            </w:r>
          </w:p>
          <w:p w:rsidR="003B1889" w:rsidRPr="00F73EC9" w:rsidRDefault="003B1889" w:rsidP="00DA4DFD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15</w:t>
            </w:r>
            <w:r w:rsidR="00DA4DFD"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17 лет, прошедших </w:t>
            </w:r>
            <w:r w:rsidRPr="00F73EC9">
              <w:rPr>
                <w:sz w:val="28"/>
                <w:szCs w:val="28"/>
              </w:rPr>
              <w:lastRenderedPageBreak/>
              <w:t xml:space="preserve">профилактический медицинский осмотр, в том числе: девочек – врачами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>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1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информационно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коммуникационных мероприят</w:t>
            </w:r>
            <w:r>
              <w:rPr>
                <w:sz w:val="28"/>
                <w:szCs w:val="28"/>
              </w:rPr>
              <w:t>ий с привлечением СМИ (программ</w:t>
            </w:r>
            <w:r w:rsidR="00DA4D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F73EC9">
              <w:rPr>
                <w:sz w:val="28"/>
                <w:szCs w:val="28"/>
              </w:rPr>
              <w:t>передач</w:t>
            </w:r>
            <w:r>
              <w:rPr>
                <w:sz w:val="28"/>
                <w:szCs w:val="28"/>
              </w:rPr>
              <w:t>)</w:t>
            </w:r>
            <w:r w:rsidRPr="00F73EC9">
              <w:rPr>
                <w:sz w:val="28"/>
                <w:szCs w:val="28"/>
              </w:rPr>
              <w:t xml:space="preserve"> для населения с использованием местных каналов телевидения, материалов в местной </w:t>
            </w:r>
            <w:r w:rsidRPr="00F73EC9">
              <w:rPr>
                <w:sz w:val="28"/>
                <w:szCs w:val="28"/>
              </w:rPr>
              <w:lastRenderedPageBreak/>
              <w:t xml:space="preserve">печати) по вопросам необходимости проведения профилактических медицинских осмотров несовершеннолетних, в том числе детей в возрасте </w:t>
            </w:r>
          </w:p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–17</w:t>
            </w:r>
            <w:r w:rsidR="00DA4D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лет: </w:t>
            </w:r>
            <w:r w:rsidRPr="00F73EC9">
              <w:rPr>
                <w:sz w:val="28"/>
                <w:szCs w:val="28"/>
              </w:rPr>
              <w:t xml:space="preserve"> девочек –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акушерами</w:t>
            </w:r>
            <w:r w:rsidR="00DA4DFD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андрологами </w:t>
            </w:r>
          </w:p>
          <w:p w:rsidR="003B1889" w:rsidRPr="00F73EC9" w:rsidRDefault="003B1889" w:rsidP="001F1503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(приложение</w:t>
            </w:r>
            <w:r w:rsidR="001F15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F73EC9">
              <w:rPr>
                <w:sz w:val="28"/>
                <w:szCs w:val="28"/>
              </w:rPr>
              <w:t xml:space="preserve">3 к </w:t>
            </w:r>
            <w:r w:rsidR="001F1503">
              <w:rPr>
                <w:sz w:val="28"/>
                <w:szCs w:val="28"/>
              </w:rPr>
              <w:t>П</w:t>
            </w:r>
            <w:r w:rsidRPr="00F73EC9">
              <w:rPr>
                <w:sz w:val="28"/>
                <w:szCs w:val="28"/>
              </w:rPr>
              <w:t>рограмме)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  <w:tc>
          <w:tcPr>
            <w:tcW w:w="4904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повышена информированность и мотивированность несовершеннолетних и их родителей (законных представителей) к своевременному прохождению профилактических медицинских осмотров. Увеличен охват профилактическими медицинскими </w:t>
            </w:r>
            <w:r w:rsidRPr="00F73EC9">
              <w:rPr>
                <w:sz w:val="28"/>
                <w:szCs w:val="28"/>
              </w:rPr>
              <w:lastRenderedPageBreak/>
              <w:t xml:space="preserve">осмотрами детей в возрасте </w:t>
            </w:r>
          </w:p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17 лет, в том числе: девочек – 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 xml:space="preserve">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андрологами, что способствует раннему выявлению и лечению имеющейся патологии, предотвращению нарушения репродуктивного здоровья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21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информационно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коммуникационной кампании с подростками и их </w:t>
            </w:r>
            <w:r>
              <w:rPr>
                <w:sz w:val="28"/>
                <w:szCs w:val="28"/>
              </w:rPr>
              <w:t>родителями (</w:t>
            </w:r>
            <w:r w:rsidRPr="00F73EC9">
              <w:rPr>
                <w:sz w:val="28"/>
                <w:szCs w:val="28"/>
              </w:rPr>
              <w:t>законными представителями</w:t>
            </w:r>
            <w:r>
              <w:rPr>
                <w:sz w:val="28"/>
                <w:szCs w:val="28"/>
              </w:rPr>
              <w:t>)</w:t>
            </w:r>
            <w:r w:rsidRPr="00F73EC9">
              <w:rPr>
                <w:sz w:val="28"/>
                <w:szCs w:val="28"/>
              </w:rPr>
              <w:t xml:space="preserve"> (</w:t>
            </w:r>
            <w:r w:rsidRPr="00F73EC9">
              <w:rPr>
                <w:sz w:val="28"/>
                <w:szCs w:val="28"/>
                <w:u w:color="000000"/>
              </w:rPr>
              <w:t>круглые столы, конференции, лекции, школы, в том числе в интерактивном режиме, издание печатных агитационных материалов)</w:t>
            </w:r>
            <w:r w:rsidRPr="00F73EC9">
              <w:rPr>
                <w:sz w:val="28"/>
                <w:szCs w:val="28"/>
              </w:rPr>
              <w:t xml:space="preserve"> по </w:t>
            </w:r>
            <w:r w:rsidRPr="00F73EC9">
              <w:rPr>
                <w:sz w:val="28"/>
                <w:szCs w:val="28"/>
              </w:rPr>
              <w:lastRenderedPageBreak/>
              <w:t>вопросам необходимости проведения профилактических медицинских осмотров несовершеннолетних, в том числе детей в возрасте</w:t>
            </w:r>
          </w:p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17</w:t>
            </w:r>
            <w:r w:rsidR="001F15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лет:</w:t>
            </w:r>
            <w:r w:rsidRPr="00F73EC9">
              <w:rPr>
                <w:sz w:val="28"/>
                <w:szCs w:val="28"/>
              </w:rPr>
              <w:t xml:space="preserve"> девочек –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>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 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повышена информированность и мотивированность подростков и их родителей (законных представителей) к необходимости своевременного прохождения профилактических осмотров, в том числе девочек –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>–</w:t>
            </w:r>
            <w:r w:rsidRPr="00F73EC9">
              <w:rPr>
                <w:sz w:val="28"/>
                <w:szCs w:val="28"/>
              </w:rPr>
              <w:t xml:space="preserve">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андрологами, что способствует раннему выявлению и </w:t>
            </w:r>
            <w:r w:rsidRPr="00F73EC9">
              <w:rPr>
                <w:sz w:val="28"/>
                <w:szCs w:val="28"/>
              </w:rPr>
              <w:lastRenderedPageBreak/>
              <w:t>лечению имеющейся патологии, предотвращение нарушения репродуктивного здоровья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21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Разработка и размещение наглядной справочной информации в медицинских организациях о необходимости и порядке прохождения профилактических медицинских осмотров несовершеннолетними</w:t>
            </w:r>
            <w:r w:rsidR="001F1503">
              <w:rPr>
                <w:sz w:val="28"/>
                <w:szCs w:val="28"/>
              </w:rPr>
              <w:t>,</w:t>
            </w:r>
            <w:r w:rsidRPr="00F73EC9">
              <w:rPr>
                <w:sz w:val="28"/>
                <w:szCs w:val="28"/>
              </w:rPr>
              <w:t xml:space="preserve"> </w:t>
            </w:r>
            <w:r w:rsidR="001F1503">
              <w:rPr>
                <w:sz w:val="28"/>
                <w:szCs w:val="28"/>
              </w:rPr>
              <w:t xml:space="preserve">в </w:t>
            </w:r>
            <w:r w:rsidRPr="00F73EC9">
              <w:rPr>
                <w:sz w:val="28"/>
                <w:szCs w:val="28"/>
              </w:rPr>
              <w:t>том числе детей в возрасте</w:t>
            </w:r>
          </w:p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 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17 </w:t>
            </w:r>
            <w:r>
              <w:rPr>
                <w:sz w:val="28"/>
                <w:szCs w:val="28"/>
              </w:rPr>
              <w:t xml:space="preserve">лет: </w:t>
            </w:r>
            <w:r w:rsidRPr="00F73EC9">
              <w:rPr>
                <w:sz w:val="28"/>
                <w:szCs w:val="28"/>
              </w:rPr>
              <w:t xml:space="preserve">девочек – врачами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>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lastRenderedPageBreak/>
              <w:t>гинекологами; мальчиков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повышена информированность и мотивированность подростков и их родителей (законных представителей) к своевременному прохождению профилактических медицинских осмотров, в том числе:  девочек –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>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  –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Внедрение системы внутреннего контроля качества профилактических медицинских осмотров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1F1503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врачи медицинских организаций, оказывающих первичную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санитарную помощь 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детям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внедрена система внутреннего контроля качества, основанная на требованиях приказа Минздрава России от 10.08.2017 № 514н «О Порядке проведения профилактических медицинских осмотров несовершеннолетних», улучшено качество профилактических осмотров несовершеннолетних 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</w:t>
            </w:r>
            <w:r w:rsidRPr="00F73EC9">
              <w:rPr>
                <w:sz w:val="28"/>
                <w:szCs w:val="28"/>
              </w:rPr>
              <w:t xml:space="preserve">инистерством здравоохранения Кировской области выборочных проверочных мероприятий (аудит), направленных на улучшение качества проведения профилактических медицинских осмотров несовершеннолетних детей в </w:t>
            </w:r>
            <w:r w:rsidRPr="00F73EC9">
              <w:rPr>
                <w:sz w:val="28"/>
                <w:szCs w:val="28"/>
              </w:rPr>
              <w:lastRenderedPageBreak/>
              <w:t>возрасте 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17 лет в рамках реализации приказа Минздрава России от 10.08.2017  № 514н «О Порядке проведения профилактических медицинских осмотров несовершеннолетних»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01.01.2019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ежегодно проводится аудит не менее </w:t>
            </w:r>
          </w:p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медицинских организаций, оказывающих медицинскую помощь детям. Повышено качество проведения профилактических медицинских осмотров несовершеннолетних, в том числе детей в возрасте 15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17 лет: девочек – 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 xml:space="preserve">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гинекологами; мальчиков – врачами детскими </w:t>
            </w:r>
            <w:r w:rsidRPr="00F73EC9">
              <w:rPr>
                <w:sz w:val="28"/>
                <w:szCs w:val="28"/>
              </w:rPr>
              <w:lastRenderedPageBreak/>
              <w:t>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профилактических медицинских осмотров несовершеннолетних в условиях максимально приближенных к населению путем организации выездов врачебных бригад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беспечены медицинские профилактические осмотры</w:t>
            </w:r>
            <w:r w:rsidRPr="00F73EC9">
              <w:rPr>
                <w:sz w:val="28"/>
                <w:szCs w:val="28"/>
              </w:rPr>
              <w:t xml:space="preserve"> несовершеннолетних в наиболее отдаленных населенных пунктах сельской местности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3.4.9</w:t>
            </w:r>
          </w:p>
        </w:tc>
        <w:tc>
          <w:tcPr>
            <w:tcW w:w="3821" w:type="dxa"/>
            <w:vAlign w:val="center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доступности проведения профилактических медицинских осмотров несовершеннолетних, не посещающих образовательные </w:t>
            </w:r>
            <w:r w:rsidRPr="00F73EC9">
              <w:rPr>
                <w:sz w:val="28"/>
                <w:szCs w:val="28"/>
              </w:rPr>
              <w:lastRenderedPageBreak/>
              <w:t>организации:</w:t>
            </w:r>
          </w:p>
          <w:p w:rsidR="003B1889" w:rsidRPr="00F73EC9" w:rsidRDefault="003B1889" w:rsidP="001F1503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профилактических медицинских осмотров в субботние дни</w:t>
            </w:r>
            <w:r w:rsidR="001F1503">
              <w:rPr>
                <w:sz w:val="28"/>
                <w:szCs w:val="28"/>
              </w:rPr>
              <w:t>, в день открытых дверей,</w:t>
            </w:r>
            <w:r w:rsidRPr="00F73EC9">
              <w:rPr>
                <w:sz w:val="28"/>
                <w:szCs w:val="28"/>
              </w:rPr>
              <w:t xml:space="preserve"> путем предварительной записи на проведение профилактических медицинских осмотров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главные врачи медицинских организаций, оказывающих </w:t>
            </w:r>
            <w:r w:rsidRPr="00F73EC9">
              <w:rPr>
                <w:sz w:val="28"/>
                <w:szCs w:val="28"/>
              </w:rPr>
              <w:lastRenderedPageBreak/>
              <w:t>первичную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санитарную помощь детям 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увеличена доля несовершеннолетних, прошедших профилактический медицинский осмотр 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Мониторинг обеспеченности медицинских организаций, участвующих в оказании медицинской помощи детям, в том числе врачами</w:t>
            </w:r>
            <w:r w:rsidR="001F1503"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 xml:space="preserve">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гинекологами, врачами детскими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укомплектованность кадрами медицинских организаций, участвующих в оказании медицинской помощи детям, в том числе врачами</w:t>
            </w:r>
            <w:r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 xml:space="preserve">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гинекологами, врачами 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Pr="00F73EC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3B1889" w:rsidRPr="00F73EC9" w:rsidRDefault="003B1889" w:rsidP="00AC4A15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Организация взаимодействия с кафедрами ФГБОУ ВО Кировский</w:t>
            </w:r>
            <w:r w:rsidR="00AC4A15">
              <w:rPr>
                <w:sz w:val="28"/>
                <w:szCs w:val="28"/>
              </w:rPr>
              <w:t xml:space="preserve"> ГМУ Минздрава России</w:t>
            </w:r>
            <w:r w:rsidRPr="00F73EC9">
              <w:rPr>
                <w:sz w:val="28"/>
                <w:szCs w:val="28"/>
              </w:rPr>
              <w:t>, по подготовке врачей</w:t>
            </w:r>
            <w:r w:rsidR="001F150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специалистов, </w:t>
            </w:r>
            <w:r w:rsidRPr="00F73EC9">
              <w:rPr>
                <w:sz w:val="28"/>
                <w:szCs w:val="28"/>
              </w:rPr>
              <w:lastRenderedPageBreak/>
              <w:t>участвующих в оказании медицинской помощи детям, в том числе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 w:rsidR="001F150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 детских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урологов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андрологов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укомплектованность кадрами медицинских организаций, участвующих в оказании медицинской помощи детям, в том числе врачами</w:t>
            </w:r>
            <w:r w:rsidR="00233886">
              <w:rPr>
                <w:sz w:val="28"/>
                <w:szCs w:val="28"/>
              </w:rPr>
              <w:t xml:space="preserve"> </w:t>
            </w:r>
            <w:r w:rsidRPr="00541AD0">
              <w:rPr>
                <w:sz w:val="28"/>
                <w:szCs w:val="28"/>
              </w:rPr>
              <w:t xml:space="preserve">– </w:t>
            </w:r>
            <w:r w:rsidRPr="00F73EC9">
              <w:rPr>
                <w:sz w:val="28"/>
                <w:szCs w:val="28"/>
              </w:rPr>
              <w:t xml:space="preserve"> 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гинекологами, врачами </w:t>
            </w:r>
            <w:r w:rsidRPr="00F73EC9">
              <w:rPr>
                <w:sz w:val="28"/>
                <w:szCs w:val="28"/>
              </w:rPr>
              <w:lastRenderedPageBreak/>
              <w:t>детскими урологами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Pr="00F73EC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Создание и функционирование на базе Детского центра здоровья КОГБУЗ «Детский клинический консультативно</w:t>
            </w:r>
            <w:r w:rsidR="001F150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  кабинетов репродуктивного здоровья мальчиков и девочек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01.01.21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1F1503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повышена информированность и мотивированность подростков и их родителей (законных представителей) к своевременному прохождению профилактических медицинских осмотров, в том числе: девочек – врачами</w:t>
            </w:r>
            <w:r w:rsidR="001F1503">
              <w:rPr>
                <w:sz w:val="28"/>
                <w:szCs w:val="28"/>
              </w:rPr>
              <w:t xml:space="preserve"> – </w:t>
            </w:r>
            <w:r w:rsidRPr="00F73EC9">
              <w:rPr>
                <w:sz w:val="28"/>
                <w:szCs w:val="28"/>
              </w:rPr>
              <w:t>акушерами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гинекологами; мальчиков</w:t>
            </w:r>
            <w:r w:rsidR="001F1503">
              <w:rPr>
                <w:sz w:val="28"/>
                <w:szCs w:val="28"/>
              </w:rPr>
              <w:t xml:space="preserve"> – </w:t>
            </w:r>
            <w:r w:rsidRPr="00F73EC9">
              <w:rPr>
                <w:sz w:val="28"/>
                <w:szCs w:val="28"/>
              </w:rPr>
              <w:t>врачами детскими урологами</w:t>
            </w:r>
            <w:r w:rsidR="001F150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андрологами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B94AE0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B94AE0">
              <w:rPr>
                <w:bCs/>
                <w:iCs/>
                <w:sz w:val="28"/>
                <w:szCs w:val="28"/>
              </w:rPr>
              <w:t>Мероприятия по созданию и обеспечению функционирования постоянно действующей информационно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B94AE0">
              <w:rPr>
                <w:bCs/>
                <w:iCs/>
                <w:sz w:val="28"/>
                <w:szCs w:val="28"/>
              </w:rPr>
              <w:t xml:space="preserve">образовательной системы по информированию детей и их </w:t>
            </w:r>
            <w:r w:rsidRPr="00B94AE0">
              <w:rPr>
                <w:bCs/>
                <w:iCs/>
                <w:sz w:val="28"/>
                <w:szCs w:val="28"/>
              </w:rPr>
              <w:lastRenderedPageBreak/>
              <w:t>родителей (законных представителей ) о мерах профилактики инфекционных и неинфекционных</w:t>
            </w:r>
            <w:r w:rsidRPr="00F73EC9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0D15B4">
              <w:rPr>
                <w:bCs/>
                <w:iCs/>
                <w:sz w:val="28"/>
                <w:szCs w:val="28"/>
              </w:rPr>
              <w:t>заболеваний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3.5.1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Совершенствование фо</w:t>
            </w:r>
            <w:r>
              <w:rPr>
                <w:sz w:val="28"/>
                <w:szCs w:val="28"/>
              </w:rPr>
              <w:t>рм работы Центра здоровья КОГБУЗ</w:t>
            </w:r>
            <w:r w:rsidRPr="00F73EC9">
              <w:rPr>
                <w:sz w:val="28"/>
                <w:szCs w:val="28"/>
              </w:rPr>
              <w:t xml:space="preserve">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 xml:space="preserve">диагностический центр»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31.12.2021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1F1503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«Детский клинический консультативно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>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 охват детей и их родителей (законных представителей) мероприятиями по профилактике инфекционных и неинфекционных заболеваний, ведению здорового образа жизни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3.5.2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Обеспечение функционирования кабинетов медицинской профилактики во всех медицинских организациях, оказывающих первичную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санитарную помощь детям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31.12.2021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 охват детей и их родителей (законных представителей) мероприятиями по профилактике инфекционных и неинфекционных заболеваний, ведению здорового образа жизни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и обеспечение работы «Школ здоровья»: 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Школа профилактики артериальной гипертензии,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«Школа репродуктивного здоровья», 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«Школа для детей с избыточным весом»,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«Школа молодых родителей» и др.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повышена информированность детей и их родителей (законных </w:t>
            </w:r>
            <w:r w:rsidRPr="00F73EC9">
              <w:rPr>
                <w:sz w:val="28"/>
                <w:szCs w:val="28"/>
              </w:rPr>
              <w:lastRenderedPageBreak/>
              <w:t>представителей) о мерах профилактики инфекционных и неинфекционных заболеваний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3.5.4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Внедрение современных профилактических и реабилитационных технологий в практику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 охват детей и их родителей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(законных представителей) мероприятиями по профилактике инфекционных и неинфекционных заболеваний, ведению здорового образа жизни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3821" w:type="dxa"/>
          </w:tcPr>
          <w:p w:rsidR="003B1889" w:rsidRPr="000D15B4" w:rsidRDefault="003B1889" w:rsidP="005331DF">
            <w:pPr>
              <w:jc w:val="both"/>
              <w:rPr>
                <w:sz w:val="28"/>
                <w:szCs w:val="28"/>
              </w:rPr>
            </w:pPr>
            <w:r w:rsidRPr="000D15B4">
              <w:rPr>
                <w:bCs/>
                <w:sz w:val="28"/>
                <w:szCs w:val="28"/>
              </w:rPr>
              <w:t>Мероприятия по развитию акушерской помощи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3.6.1</w:t>
            </w:r>
          </w:p>
        </w:tc>
        <w:tc>
          <w:tcPr>
            <w:tcW w:w="3821" w:type="dxa"/>
          </w:tcPr>
          <w:p w:rsidR="003B1889" w:rsidRPr="000D15B4" w:rsidRDefault="003B1889" w:rsidP="005331DF">
            <w:pPr>
              <w:jc w:val="both"/>
              <w:rPr>
                <w:sz w:val="28"/>
                <w:szCs w:val="28"/>
              </w:rPr>
            </w:pPr>
            <w:r w:rsidRPr="000D15B4">
              <w:rPr>
                <w:sz w:val="28"/>
                <w:szCs w:val="28"/>
              </w:rPr>
              <w:t>Мероприятия, направленные на повышение рождаемости, стимуляцию ранней явки на учет по беременности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6.2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Мониторинг рождаемости и ранней явки на учет по </w:t>
            </w:r>
            <w:r w:rsidRPr="00F73EC9">
              <w:rPr>
                <w:sz w:val="28"/>
                <w:szCs w:val="28"/>
              </w:rPr>
              <w:lastRenderedPageBreak/>
              <w:t>беременности в регионе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 xml:space="preserve">Кировской области 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принимаются меры по увеличению рождаемости и ранней явки на учет по </w:t>
            </w:r>
            <w:r w:rsidRPr="00F73EC9">
              <w:rPr>
                <w:sz w:val="28"/>
                <w:szCs w:val="28"/>
              </w:rPr>
              <w:lastRenderedPageBreak/>
              <w:t>беременности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3.6.3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информационно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коммуникационной кампании с привлечением СМИ по вопросам лечения бесплодия с помощью метода ЭКО за счет средств ОМС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 охват по лечению бесплодия методом ЭКО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.6.4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разъяснительной работы с женщинами о необходимости ранней явки на учет по беременности в целях проведения пренатальной диагностики развития плода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увеличена доля ранней явки на учет по беременности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6.5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Ведение мониторинга беременных высокой степени перинатального риска, а также пролонгирование преждевременных родов в условиях КОГБУЗ «Кировский областной клинический перинатальный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снижение процента невынашивания и недонашивания беременности, рост рождаемости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.6.6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Профилактика медицинских абортов, включая разъяснительную работу среди населения, в том числе с использованием СМИ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снижение числа абортов по желанию женщин, сохранение репродуктивного здоровья женщин, рост рождаемости 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6.7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Информирование населения о мерах социальной поддержки семей, имеющих детей, в Кировской области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увеличение числа граждан, получивших меры социальной поддержки в связи с рождением детей, рост рождаемости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6.8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обязательного доабортного </w:t>
            </w:r>
            <w:r>
              <w:rPr>
                <w:sz w:val="28"/>
                <w:szCs w:val="28"/>
              </w:rPr>
              <w:t>консультирования специалистами-</w:t>
            </w:r>
            <w:r w:rsidRPr="00F73EC9">
              <w:rPr>
                <w:sz w:val="28"/>
                <w:szCs w:val="28"/>
              </w:rPr>
              <w:t>психологами, формирование позитивного настроя беременной женщины на рождение ребенка в кабинетах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социальной помощи беременным женщинам и кризисных центрах, включая </w:t>
            </w:r>
            <w:r w:rsidRPr="00F73EC9">
              <w:rPr>
                <w:sz w:val="28"/>
                <w:szCs w:val="28"/>
              </w:rPr>
              <w:lastRenderedPageBreak/>
              <w:t>подготовку специалистов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увеличение эффективности доабортного консультирования, рост числа сохраненных беременностей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3821" w:type="dxa"/>
          </w:tcPr>
          <w:p w:rsidR="003B1889" w:rsidRPr="0024003F" w:rsidRDefault="003B1889" w:rsidP="001F1503">
            <w:pPr>
              <w:rPr>
                <w:sz w:val="28"/>
                <w:szCs w:val="28"/>
              </w:rPr>
            </w:pPr>
            <w:r w:rsidRPr="0024003F">
              <w:rPr>
                <w:bCs/>
                <w:iCs/>
                <w:sz w:val="28"/>
                <w:szCs w:val="28"/>
              </w:rPr>
              <w:t>Мероприятия по улучшению материально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24003F">
              <w:rPr>
                <w:bCs/>
                <w:iCs/>
                <w:sz w:val="28"/>
                <w:szCs w:val="28"/>
              </w:rPr>
              <w:t>технической базы учреждений родовспоможения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7 1 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Оказание медицинской помощи женщинам в период беременности, родов и в послеродовый период, в том числе за счет средств родовых сертификатов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оказана медицинская помощь женщинам в период беременности, родов и в послеродовый период, в том числе за счет средств родовых сертификатов, что позволило укрепить материально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техническую базу учреждений родовспоможения (женских консультаций, родильных домов, перинатального центра и др.) и повысить качество оказания медицинской помощи, а также мотивацию специалистов к работе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7.2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«Кировский областной клинический перинатальный центр» </w:t>
            </w:r>
            <w:r>
              <w:rPr>
                <w:sz w:val="28"/>
                <w:szCs w:val="28"/>
              </w:rPr>
              <w:t>оборудованием в соответстви</w:t>
            </w:r>
            <w:r w:rsidR="001F15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 xml:space="preserve">орядками оказания помощи за счет </w:t>
            </w:r>
            <w:r w:rsidRPr="00F73EC9">
              <w:rPr>
                <w:sz w:val="28"/>
                <w:szCs w:val="28"/>
              </w:rPr>
              <w:lastRenderedPageBreak/>
              <w:t>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«Кировский областной </w:t>
            </w:r>
            <w:r w:rsidRPr="00F73EC9">
              <w:rPr>
                <w:sz w:val="28"/>
                <w:szCs w:val="28"/>
              </w:rPr>
              <w:lastRenderedPageBreak/>
              <w:t>клинический перинатальный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КОГБУЗ «Кировский областной клинический пернатальный центр» дооснащен медицинскими изделиями 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7.3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Оснащение КОГБУЗ «Кировская городская больница 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2», акушерский стационар, </w:t>
            </w:r>
            <w:r>
              <w:rPr>
                <w:sz w:val="28"/>
                <w:szCs w:val="28"/>
              </w:rPr>
              <w:t>оборудованием в соответстви</w:t>
            </w:r>
            <w:r w:rsidR="001F15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«Кировская городская больница 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2»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«Кировская городская больница № 2»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7.4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«Северная клиническая больница скорой медицинской помощи», акушерский стационар, </w:t>
            </w:r>
            <w:r>
              <w:rPr>
                <w:sz w:val="28"/>
                <w:szCs w:val="28"/>
              </w:rPr>
              <w:t>оборудованием в соответстви</w:t>
            </w:r>
            <w:r w:rsidR="001F15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«Северная клиническая больница скорой медицинской помощи»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«Северная клиническая больница скорой медицинской помощи»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7.5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«Котельничская центральная районная больница», </w:t>
            </w:r>
            <w:r w:rsidRPr="00F73EC9">
              <w:rPr>
                <w:sz w:val="28"/>
                <w:szCs w:val="28"/>
              </w:rPr>
              <w:lastRenderedPageBreak/>
              <w:t xml:space="preserve">акушерский стационар, </w:t>
            </w:r>
            <w:r>
              <w:rPr>
                <w:sz w:val="28"/>
                <w:szCs w:val="28"/>
              </w:rPr>
              <w:t>оборудованием в соответстви</w:t>
            </w:r>
            <w:r w:rsidR="001F15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главный врач КОГБУЗ «Котельничская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акушерский стационар КОГБУЗ «Котельничская центральная районная больница» дооснащен медицинскими </w:t>
            </w:r>
            <w:r w:rsidRPr="00F73EC9">
              <w:rPr>
                <w:sz w:val="28"/>
                <w:szCs w:val="28"/>
              </w:rPr>
              <w:lastRenderedPageBreak/>
              <w:t>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  <w:r w:rsidRPr="00F73EC9">
              <w:rPr>
                <w:sz w:val="28"/>
                <w:szCs w:val="28"/>
              </w:rPr>
              <w:t>.6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Оснащение КОГБУЗ «Кирово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Чепецкая центральная районная больница», акушерский стационар, оборудованием в соответстви</w:t>
            </w:r>
            <w:r w:rsidR="001F1503">
              <w:rPr>
                <w:sz w:val="28"/>
                <w:szCs w:val="28"/>
              </w:rPr>
              <w:t>и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1F1503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Чепецкая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1F1503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«Кирово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Чепецкая центральная районная больница»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Pr="00F73EC9">
              <w:rPr>
                <w:sz w:val="28"/>
                <w:szCs w:val="28"/>
              </w:rPr>
              <w:t>.7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Оснащение КОГБУЗ «Слободская централ</w:t>
            </w:r>
            <w:r>
              <w:rPr>
                <w:sz w:val="28"/>
                <w:szCs w:val="28"/>
              </w:rPr>
              <w:t>ьная районная больница имени академика</w:t>
            </w:r>
            <w:r w:rsidRPr="00F73EC9">
              <w:rPr>
                <w:sz w:val="28"/>
                <w:szCs w:val="28"/>
              </w:rPr>
              <w:t xml:space="preserve"> А.Н.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Бакулева», акушерский стационар, </w:t>
            </w:r>
            <w:r>
              <w:rPr>
                <w:sz w:val="28"/>
                <w:szCs w:val="28"/>
              </w:rPr>
              <w:t>оборудованием в соответстви</w:t>
            </w:r>
            <w:r w:rsidR="001F15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 xml:space="preserve">орядками оказания помощи за счет </w:t>
            </w:r>
            <w:r w:rsidRPr="00F73EC9">
              <w:rPr>
                <w:sz w:val="28"/>
                <w:szCs w:val="28"/>
              </w:rPr>
              <w:lastRenderedPageBreak/>
              <w:t>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«Слободская центральная районная больница имени академика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А.Н. Бакулева»</w:t>
            </w:r>
          </w:p>
        </w:tc>
        <w:tc>
          <w:tcPr>
            <w:tcW w:w="4904" w:type="dxa"/>
          </w:tcPr>
          <w:p w:rsidR="003B188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акушерский стационар КОГБУЗ «Слободская центральная районная больница имени академика</w:t>
            </w:r>
          </w:p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 А.Н. Бакулева»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  <w:r w:rsidRPr="00F73EC9">
              <w:rPr>
                <w:sz w:val="28"/>
                <w:szCs w:val="28"/>
              </w:rPr>
              <w:t>.8</w:t>
            </w:r>
          </w:p>
        </w:tc>
        <w:tc>
          <w:tcPr>
            <w:tcW w:w="3821" w:type="dxa"/>
          </w:tcPr>
          <w:p w:rsidR="003B1889" w:rsidRPr="00F73EC9" w:rsidRDefault="003B1889" w:rsidP="001F15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«Омутнинская центральная районная больница», акушерский стационар, </w:t>
            </w:r>
            <w:r>
              <w:rPr>
                <w:sz w:val="28"/>
                <w:szCs w:val="28"/>
              </w:rPr>
              <w:t>оборудованием в соответстви</w:t>
            </w:r>
            <w:r w:rsidR="001F150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«Омутнинская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«Омутнинская центральная районная больница»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Pr="00F73EC9">
              <w:rPr>
                <w:sz w:val="28"/>
                <w:szCs w:val="28"/>
              </w:rPr>
              <w:t>.9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«Советская центральная районная больница», акушерский стационар, </w:t>
            </w:r>
            <w:r>
              <w:rPr>
                <w:sz w:val="28"/>
                <w:szCs w:val="28"/>
              </w:rPr>
              <w:t>оборудов</w:t>
            </w:r>
            <w:r w:rsidR="001F1503">
              <w:rPr>
                <w:sz w:val="28"/>
                <w:szCs w:val="28"/>
              </w:rPr>
              <w:t>анием в соответствии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«Советская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«Советская центральная районная больница»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Pr="00F73EC9">
              <w:rPr>
                <w:sz w:val="28"/>
                <w:szCs w:val="28"/>
              </w:rPr>
              <w:t>.10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«Яранская  центральная районная больница», </w:t>
            </w:r>
            <w:r w:rsidRPr="00F73EC9">
              <w:rPr>
                <w:sz w:val="28"/>
                <w:szCs w:val="28"/>
              </w:rPr>
              <w:lastRenderedPageBreak/>
              <w:t xml:space="preserve">акушерский стационар, </w:t>
            </w:r>
            <w:r w:rsidR="001F1503">
              <w:rPr>
                <w:sz w:val="28"/>
                <w:szCs w:val="28"/>
              </w:rPr>
              <w:t>оборудованием в соответствии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главный врач КОГБУЗ «Яранская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акушерский стационар КОГБУЗ «Яранская центральная районная больница» дооснащен медицинскими </w:t>
            </w:r>
            <w:r w:rsidRPr="00F73EC9">
              <w:rPr>
                <w:sz w:val="28"/>
                <w:szCs w:val="28"/>
              </w:rPr>
              <w:lastRenderedPageBreak/>
              <w:t>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  <w:r w:rsidRPr="00F73EC9">
              <w:rPr>
                <w:sz w:val="28"/>
                <w:szCs w:val="28"/>
              </w:rPr>
              <w:t>.11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«Вятскополянская центральная районная больница», акушерский стационар, </w:t>
            </w:r>
            <w:r w:rsidR="001F1503">
              <w:rPr>
                <w:sz w:val="28"/>
                <w:szCs w:val="28"/>
              </w:rPr>
              <w:t>оборудованием в соответствии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>орядками оказания помощи за счет средств родового 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«Вятскополянская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«Вятскополянская центральная районная больница»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Pr="00F73EC9">
              <w:rPr>
                <w:sz w:val="28"/>
                <w:szCs w:val="28"/>
              </w:rPr>
              <w:t>.12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Оснащение КОГБУЗ «Зуевская центральная районная больница», акушерский стационар, </w:t>
            </w:r>
            <w:r>
              <w:rPr>
                <w:sz w:val="28"/>
                <w:szCs w:val="28"/>
              </w:rPr>
              <w:t>оборудован</w:t>
            </w:r>
            <w:r w:rsidR="001F1503">
              <w:rPr>
                <w:sz w:val="28"/>
                <w:szCs w:val="28"/>
              </w:rPr>
              <w:t>ием в соответствии</w:t>
            </w:r>
            <w:r>
              <w:rPr>
                <w:sz w:val="28"/>
                <w:szCs w:val="28"/>
              </w:rPr>
              <w:t xml:space="preserve"> с п</w:t>
            </w:r>
            <w:r w:rsidRPr="00F73EC9">
              <w:rPr>
                <w:sz w:val="28"/>
                <w:szCs w:val="28"/>
              </w:rPr>
              <w:t xml:space="preserve">орядками оказания помощи за счет средств родового </w:t>
            </w:r>
            <w:r w:rsidRPr="00F73EC9">
              <w:rPr>
                <w:sz w:val="28"/>
                <w:szCs w:val="28"/>
              </w:rPr>
              <w:lastRenderedPageBreak/>
              <w:t>сертификата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«Зуевская центральная районная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акушерский стационар КОГБУЗ «Зуевская центральная районная больница» дооснащен медицинскими изделиями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3.7</w:t>
            </w:r>
            <w:r w:rsidRPr="00F73EC9">
              <w:rPr>
                <w:sz w:val="28"/>
                <w:szCs w:val="28"/>
              </w:rPr>
              <w:t>.13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Оплата труда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специалистов, среднего и младшего медицинского персонала медицинских организаций, оказывающих медицинскую помощь женщинам в период беременности, родов и в послеродовом периоде, новорожденных и детей первого года жизни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овышена мотивированность </w:t>
            </w:r>
            <w:r w:rsidRPr="00F73EC9">
              <w:rPr>
                <w:sz w:val="28"/>
                <w:szCs w:val="28"/>
              </w:rPr>
              <w:t>медицинских работников, рост престижа медицинских профессий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CE28AA">
              <w:rPr>
                <w:bCs/>
                <w:iCs/>
                <w:sz w:val="28"/>
                <w:szCs w:val="28"/>
              </w:rPr>
              <w:t>Мероприятия по совершенствованию оказания специализированной, в том числе высокотехнологичной медицинской помощи женщинам в период беременности, родов и в</w:t>
            </w:r>
            <w:r w:rsidRPr="00F73EC9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CE28AA">
              <w:rPr>
                <w:bCs/>
                <w:iCs/>
                <w:sz w:val="28"/>
                <w:szCs w:val="28"/>
              </w:rPr>
              <w:t>послеродовый период и новорожденным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.1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Поддержание в актуальном состоянии нормативно</w:t>
            </w:r>
            <w:r w:rsidR="00CD4CB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lastRenderedPageBreak/>
              <w:t xml:space="preserve">правовых актов министерства здравоохранения Кировской области по оказанию медицинской помощи беременным, роженицам и новорожденным, включая маршрутизацию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01.01.2019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оказана </w:t>
            </w:r>
            <w:r w:rsidRPr="00F73EC9">
              <w:rPr>
                <w:sz w:val="28"/>
                <w:szCs w:val="28"/>
              </w:rPr>
              <w:t xml:space="preserve">медицинская помощь новорожденным, женщинам в период </w:t>
            </w:r>
            <w:r w:rsidRPr="00F73EC9">
              <w:rPr>
                <w:sz w:val="28"/>
                <w:szCs w:val="28"/>
              </w:rPr>
              <w:lastRenderedPageBreak/>
              <w:t>беременности, родов и в послеродовый перио</w:t>
            </w:r>
            <w:r>
              <w:rPr>
                <w:sz w:val="28"/>
                <w:szCs w:val="28"/>
              </w:rPr>
              <w:t>д оказывается в соответствии с п</w:t>
            </w:r>
            <w:r w:rsidRPr="00F73EC9">
              <w:rPr>
                <w:sz w:val="28"/>
                <w:szCs w:val="28"/>
              </w:rPr>
              <w:t>орядками оказания медицинской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3.8</w:t>
            </w:r>
            <w:r w:rsidRPr="00F73EC9">
              <w:rPr>
                <w:sz w:val="28"/>
                <w:szCs w:val="28"/>
              </w:rPr>
              <w:t>.2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Ежемесячный мониторинг маршрутизации беременн</w:t>
            </w:r>
            <w:r>
              <w:rPr>
                <w:sz w:val="28"/>
                <w:szCs w:val="28"/>
              </w:rPr>
              <w:t>ых женщин с преждевременными род</w:t>
            </w:r>
            <w:r w:rsidRPr="00F73EC9">
              <w:rPr>
                <w:sz w:val="28"/>
                <w:szCs w:val="28"/>
              </w:rPr>
              <w:t>ами (22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37 недель</w:t>
            </w:r>
            <w:r w:rsidRPr="00F73EC9">
              <w:rPr>
                <w:sz w:val="28"/>
                <w:szCs w:val="28"/>
              </w:rPr>
              <w:t>) на родоразрешение в КОГБУЗ «Кировский областной клинический перинатальный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увеличена доля преждевременных родов (22 – 37 недель) в КОГБУЗ «Кировский областной клинический перинатальный центр» к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73EC9">
                <w:rPr>
                  <w:sz w:val="28"/>
                  <w:szCs w:val="28"/>
                </w:rPr>
                <w:t>2024 году</w:t>
              </w:r>
            </w:smartTag>
            <w:r w:rsidRPr="00F73EC9">
              <w:rPr>
                <w:sz w:val="28"/>
                <w:szCs w:val="28"/>
              </w:rPr>
              <w:t xml:space="preserve"> до 80,0% от общего числа преждевременных родов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.3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Внедрение и мониторинг выполнения клинических рекомендаций (протоколов лечения) по профилю «акушерство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гинекология», утвержденных Министерством </w:t>
            </w:r>
            <w:r w:rsidRPr="00F73EC9">
              <w:rPr>
                <w:sz w:val="28"/>
                <w:szCs w:val="28"/>
              </w:rPr>
              <w:lastRenderedPageBreak/>
              <w:t>здравоохранения Российской Федерации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оказана </w:t>
            </w:r>
            <w:r w:rsidRPr="00F73EC9">
              <w:rPr>
                <w:sz w:val="28"/>
                <w:szCs w:val="28"/>
              </w:rPr>
              <w:t>медицинская помощь женщинам в период беременности, родов и послеродовом периоде в соответствии с клиническими рекомендациями (протоколами лечения)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3.8</w:t>
            </w:r>
            <w:r w:rsidRPr="00F73EC9">
              <w:rPr>
                <w:sz w:val="28"/>
                <w:szCs w:val="28"/>
              </w:rPr>
              <w:t>.4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Организация проведения  виртуальных обходов в учреждениях родовспоможения 1 и 2 уровня врачами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специалистами КОГБУЗ «Кировский областной клинический перинатальный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«Кировский областной клинический перинатальный центр»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оказана своевременная и качественная медицинская помощь женщинам в период беременности, родов и послеродовом периоде, определяется маршрутизации беременных женщин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.5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Выезды мультидисциплинарной бригады врачей</w:t>
            </w:r>
            <w:r>
              <w:rPr>
                <w:sz w:val="28"/>
                <w:szCs w:val="28"/>
              </w:rPr>
              <w:t xml:space="preserve">- </w:t>
            </w:r>
            <w:r w:rsidRPr="00F73EC9">
              <w:rPr>
                <w:sz w:val="28"/>
                <w:szCs w:val="28"/>
              </w:rPr>
              <w:t xml:space="preserve">специалистов КОГБУЗ «Кировский областной клинический перинатальный центр» в медицинские организации, оказывающие  медицинскую помощь женщинам в период беременности, родов и </w:t>
            </w:r>
            <w:r w:rsidRPr="00F73EC9">
              <w:rPr>
                <w:sz w:val="28"/>
                <w:szCs w:val="28"/>
              </w:rPr>
              <w:lastRenderedPageBreak/>
              <w:t>послеродовом периоде, с целью проведения анализа качества оказания медицинской помощи на всех этапах, и оказания консультативной и организационной помощи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«Кировский областной клинический перинатальный центр»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повышено качество оказания медицинской помощи новорожденным и женщинам в период беременности, родов и послеродовом периоде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3.8</w:t>
            </w:r>
            <w:r w:rsidRPr="00F73EC9">
              <w:rPr>
                <w:sz w:val="28"/>
                <w:szCs w:val="28"/>
              </w:rPr>
              <w:t>.6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>Проведение в круглосуточном режиме мониторинга родов, проходящих в акушерских стационарах 1</w:t>
            </w:r>
            <w:r w:rsidR="00CD4CB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го и 2</w:t>
            </w:r>
            <w:r w:rsidR="00CD4CB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го уровня, в том числе с  использованием телемедицинских технологий,  силами дистанционного консультативного центра КОГБУЗ «Кировский областной клинический перинатальный центр»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01.01.2019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«Кировский областной клинический перинатальный центр»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оказана своевременная и качественная медицинская помощь женщинам в период беременности, родов и послеродовом периоде, определяется маршрутизации беременных женщин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Проведение телемедицинских консультаций с НМИЦ при </w:t>
            </w:r>
            <w:r w:rsidRPr="00F73EC9">
              <w:rPr>
                <w:sz w:val="28"/>
                <w:szCs w:val="28"/>
              </w:rPr>
              <w:lastRenderedPageBreak/>
              <w:t>оказании медицинской помощи женщинам в период беременности, родов и в послеродовый период и новорожденным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3.8</w:t>
            </w:r>
            <w:r w:rsidRPr="00F73EC9">
              <w:rPr>
                <w:sz w:val="28"/>
                <w:szCs w:val="28"/>
              </w:rPr>
              <w:t>.8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Внедрение бережливых технологий</w:t>
            </w:r>
            <w:r w:rsidRPr="00F73EC9">
              <w:rPr>
                <w:sz w:val="28"/>
                <w:szCs w:val="28"/>
              </w:rPr>
              <w:t xml:space="preserve"> в работу женских консультаций областных государственных медицинских организаций Кировской области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врачи 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сокращено время ожидания в очереди при обращении в указанные организации, облегчена запись к врачу, уменьшено времени ожидания приема, создана понятная системы навигации и логистически правильное расположение кабинетов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.9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Дооснащение Кризисных центров и кабинетов медико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социальной помощи беременным женщинам, оказавшимся в трудной жизненной ситуации для правового, психологического сопровождения и поддержки беременных, оказавшихся в трудной жизненной ситуации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01.01.2022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повышена эффективность доабортного консультирования, повышена рождаемость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.10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Обеспечение детей с </w:t>
            </w:r>
            <w:r w:rsidRPr="00F73EC9">
              <w:rPr>
                <w:sz w:val="28"/>
                <w:szCs w:val="28"/>
              </w:rPr>
              <w:lastRenderedPageBreak/>
              <w:t>экстремально низкой и очень низкой массой тела (ЭНМТ и ОНМТ) необходимыми лекарственными препаратами (куросурф, пентоглобин и др.) для реанимации и выхаживания в медицинских учреждениях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министерство </w:t>
            </w:r>
            <w:r w:rsidRPr="00F73EC9">
              <w:rPr>
                <w:sz w:val="28"/>
                <w:szCs w:val="28"/>
              </w:rPr>
              <w:lastRenderedPageBreak/>
              <w:t>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КОГБУЗ «Кировский областной клинический перинатальный центр»,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КОГБУЗ «Кировская областная детская клиническая больница»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снижена младенческая смертность 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3.8</w:t>
            </w:r>
            <w:r w:rsidRPr="00F73EC9">
              <w:rPr>
                <w:sz w:val="28"/>
                <w:szCs w:val="28"/>
              </w:rPr>
              <w:t>.11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Внедрение вакцинации детей с ЭНМТ и ОНМТ против респираторно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вирусной инфекции (синагис)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01.01.2022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КОГБУЗ «Кировский областной клинический пер</w:t>
            </w:r>
            <w:r w:rsidR="004D743A">
              <w:rPr>
                <w:sz w:val="28"/>
                <w:szCs w:val="28"/>
              </w:rPr>
              <w:t>и</w:t>
            </w:r>
            <w:r w:rsidRPr="00F73EC9">
              <w:rPr>
                <w:sz w:val="28"/>
                <w:szCs w:val="28"/>
              </w:rPr>
              <w:t>натальный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снижена младенческая и детская смертность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Pr="00F73EC9">
              <w:rPr>
                <w:sz w:val="28"/>
                <w:szCs w:val="28"/>
              </w:rPr>
              <w:t>.12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Обеспечение полной информатизации льготного лекарственного обеспечения детей с внедрением и последовательным </w:t>
            </w:r>
            <w:r w:rsidRPr="00F73EC9">
              <w:rPr>
                <w:sz w:val="28"/>
                <w:szCs w:val="28"/>
              </w:rPr>
              <w:lastRenderedPageBreak/>
              <w:t>совершенствованием программного продукта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01.01.2022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главные врачи медицинских </w:t>
            </w:r>
            <w:r w:rsidRPr="00F73EC9">
              <w:rPr>
                <w:sz w:val="28"/>
                <w:szCs w:val="28"/>
              </w:rPr>
              <w:lastRenderedPageBreak/>
              <w:t>организаций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удовлетворена потребность детей в необходимых лекарственных препаратах для медицинского применения, обеспечение которыми осуществляется за счет средств </w:t>
            </w:r>
            <w:r w:rsidRPr="00F73EC9">
              <w:rPr>
                <w:sz w:val="28"/>
                <w:szCs w:val="28"/>
              </w:rPr>
              <w:lastRenderedPageBreak/>
              <w:t>бюджета Кировской области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3.9</w:t>
            </w:r>
          </w:p>
        </w:tc>
        <w:tc>
          <w:tcPr>
            <w:tcW w:w="3821" w:type="dxa"/>
          </w:tcPr>
          <w:p w:rsidR="003B1889" w:rsidRPr="001F6BA1" w:rsidRDefault="003B1889" w:rsidP="005331DF">
            <w:pPr>
              <w:jc w:val="both"/>
              <w:rPr>
                <w:sz w:val="28"/>
                <w:szCs w:val="28"/>
              </w:rPr>
            </w:pPr>
            <w:r w:rsidRPr="001F6BA1">
              <w:rPr>
                <w:bCs/>
                <w:sz w:val="28"/>
                <w:szCs w:val="28"/>
              </w:rPr>
              <w:t>Мероприятия по кадровому обеспечению медицинских организаций, оказывающих медицинскую помощь детям и женщинам в период беременности, родов и послеродовом периоде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</w:t>
            </w:r>
          </w:p>
        </w:tc>
        <w:tc>
          <w:tcPr>
            <w:tcW w:w="3821" w:type="dxa"/>
          </w:tcPr>
          <w:p w:rsidR="003B1889" w:rsidRPr="001F6BA1" w:rsidRDefault="003B1889" w:rsidP="005331DF">
            <w:pPr>
              <w:jc w:val="both"/>
              <w:rPr>
                <w:sz w:val="28"/>
                <w:szCs w:val="28"/>
              </w:rPr>
            </w:pPr>
            <w:r w:rsidRPr="001F6BA1">
              <w:rPr>
                <w:bCs/>
                <w:iCs/>
                <w:sz w:val="28"/>
                <w:szCs w:val="28"/>
              </w:rPr>
              <w:t>Мероприятия по укомплектованию кадрами медицинских организаций, оказывающих медицинскую помощь детям и женщинам в период беременности, родов и послеродовом периоде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  <w:r w:rsidRPr="00F73E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Мониторинг кадрового состава службы, оказывающей медицинскую помощь детям и женщинам в период беременности, родов и послеродовом периоде, ведение регионального </w:t>
            </w:r>
            <w:r w:rsidRPr="00F73EC9">
              <w:rPr>
                <w:sz w:val="28"/>
                <w:szCs w:val="28"/>
              </w:rPr>
              <w:lastRenderedPageBreak/>
              <w:t>сегмента Федерального регистра медицинских и фармацевтических работников, создание электронной базы вакансий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3EC9">
              <w:rPr>
                <w:sz w:val="28"/>
                <w:szCs w:val="28"/>
              </w:rPr>
              <w:t>беспечена  укомплектованность кадрами медицинских организаций, участвующих в оказании медицинской помощи детям и женщинам в период беременности, родов и послеродовом периоде, врачебными и другими специальностями</w:t>
            </w:r>
          </w:p>
        </w:tc>
      </w:tr>
      <w:tr w:rsidR="003B1889" w:rsidRPr="00F73EC9" w:rsidTr="005331DF">
        <w:tc>
          <w:tcPr>
            <w:tcW w:w="1114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3.9.3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3B1889" w:rsidRPr="00F73EC9" w:rsidRDefault="003B1889" w:rsidP="00AC4A15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взаимодействия с кафедрами </w:t>
            </w:r>
            <w:r w:rsidR="00AC4A15" w:rsidRPr="00F73EC9">
              <w:rPr>
                <w:sz w:val="28"/>
                <w:szCs w:val="28"/>
              </w:rPr>
              <w:t>ФГБОУ ВО Кировский</w:t>
            </w:r>
            <w:r w:rsidR="00AC4A15">
              <w:rPr>
                <w:sz w:val="28"/>
                <w:szCs w:val="28"/>
              </w:rPr>
              <w:t xml:space="preserve"> ГМУ Минздрава России</w:t>
            </w:r>
            <w:r w:rsidRPr="00F73EC9">
              <w:rPr>
                <w:sz w:val="28"/>
                <w:szCs w:val="28"/>
              </w:rPr>
              <w:t>, медицинским колледжем, подведомственными Минздраву Кировской области, по подготовке специалистов соответствующих профилей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 – 31.12.2024</w:t>
            </w: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укомплектованность кадрами медицинских организаций, участвующих в оказании медицинской помощи детям и женщинам в период беременности, родов и послеродовом периоде, врачебными и другими специальностями</w:t>
            </w:r>
          </w:p>
        </w:tc>
      </w:tr>
      <w:tr w:rsidR="003B1889" w:rsidRPr="00F73EC9" w:rsidTr="005331DF">
        <w:tc>
          <w:tcPr>
            <w:tcW w:w="1114" w:type="dxa"/>
            <w:tcBorders>
              <w:bottom w:val="single" w:sz="4" w:space="0" w:color="auto"/>
            </w:tcBorders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B74CD">
              <w:rPr>
                <w:bCs/>
                <w:iCs/>
                <w:sz w:val="28"/>
                <w:szCs w:val="28"/>
              </w:rPr>
              <w:t>Мероприятия по повышению квалификации врачей акушеров-гинекологов, неонатологов, анестезиологов</w:t>
            </w:r>
            <w:r>
              <w:rPr>
                <w:b/>
                <w:bCs/>
                <w:iCs/>
                <w:sz w:val="28"/>
                <w:szCs w:val="28"/>
              </w:rPr>
              <w:t>-</w:t>
            </w:r>
            <w:r w:rsidRPr="00FB74CD">
              <w:rPr>
                <w:bCs/>
                <w:iCs/>
                <w:sz w:val="28"/>
                <w:szCs w:val="28"/>
              </w:rPr>
              <w:t>реаниматологов и педиатров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Повышение квалификации специалистов в области </w:t>
            </w:r>
            <w:r w:rsidRPr="00F73EC9">
              <w:rPr>
                <w:sz w:val="28"/>
                <w:szCs w:val="28"/>
              </w:rPr>
              <w:lastRenderedPageBreak/>
              <w:t>перинатологии, неонатологии и педиатрии в симуляционных центрах федеральных государственных учреждений, подведомственных Министерству здравоохранени</w:t>
            </w:r>
            <w:r>
              <w:rPr>
                <w:sz w:val="28"/>
                <w:szCs w:val="28"/>
              </w:rPr>
              <w:t>я Российской Федерации, КОГБУЗ «Киров</w:t>
            </w:r>
            <w:r w:rsidRPr="00F73EC9">
              <w:rPr>
                <w:sz w:val="28"/>
                <w:szCs w:val="28"/>
              </w:rPr>
              <w:t>ский областной к</w:t>
            </w:r>
            <w:r>
              <w:rPr>
                <w:sz w:val="28"/>
                <w:szCs w:val="28"/>
              </w:rPr>
              <w:t>линический перинатальный центр»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 – 31.12.2024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F73EC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овершенствованы манипуляционные</w:t>
            </w:r>
            <w:r w:rsidRPr="00F73EC9">
              <w:rPr>
                <w:sz w:val="28"/>
                <w:szCs w:val="28"/>
              </w:rPr>
              <w:t xml:space="preserve"> и коммуникативных навыков врачей, </w:t>
            </w:r>
            <w:r w:rsidRPr="00F73EC9">
              <w:rPr>
                <w:sz w:val="28"/>
                <w:szCs w:val="28"/>
              </w:rPr>
              <w:lastRenderedPageBreak/>
              <w:t>повышено качество медицинской помощи детям и снижена смертность и инвалидность</w:t>
            </w:r>
          </w:p>
        </w:tc>
      </w:tr>
      <w:tr w:rsidR="003B1889" w:rsidRPr="00F73EC9" w:rsidTr="005331DF">
        <w:tc>
          <w:tcPr>
            <w:tcW w:w="1114" w:type="dxa"/>
            <w:tcBorders>
              <w:top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</w:t>
            </w:r>
            <w:r w:rsidRPr="00F73EC9">
              <w:rPr>
                <w:sz w:val="28"/>
                <w:szCs w:val="28"/>
              </w:rPr>
              <w:t>.2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Повышение квалификации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анестезиологов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реаниматологов,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неонатологов в симуляционном центре ФГБУ – 6 человек; КОГБУЗ «Кировский областной клинический перинатальный </w:t>
            </w:r>
            <w:r w:rsidRPr="00F73EC9">
              <w:rPr>
                <w:sz w:val="28"/>
                <w:szCs w:val="28"/>
              </w:rPr>
              <w:lastRenderedPageBreak/>
              <w:t>центр» – 58 человек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     31.12.2019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73EC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овершенствованны </w:t>
            </w:r>
            <w:r w:rsidRPr="00F73EC9">
              <w:rPr>
                <w:sz w:val="28"/>
                <w:szCs w:val="28"/>
              </w:rPr>
              <w:t>манип</w:t>
            </w:r>
            <w:r>
              <w:rPr>
                <w:sz w:val="28"/>
                <w:szCs w:val="28"/>
              </w:rPr>
              <w:t>уляционные и коммуникативные навыков врачей, повышено качество</w:t>
            </w:r>
            <w:r w:rsidRPr="00F73EC9">
              <w:rPr>
                <w:sz w:val="28"/>
                <w:szCs w:val="28"/>
              </w:rPr>
              <w:t xml:space="preserve"> мед</w:t>
            </w:r>
            <w:r>
              <w:rPr>
                <w:sz w:val="28"/>
                <w:szCs w:val="28"/>
              </w:rPr>
              <w:t>ицинской помощи детям и снижена смертность и инвалидность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3.10.3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Повышение квалификации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анестезиологов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реаниматологов,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неонатологов в симуляционном центре ФГБУ – 8 человек; КОГБУЗ «Кировский областной клинический перинатальный центр» – 62 человека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01.01.2020 –  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совершенствование манипуляционных и коммуникативных навыков врачей, повышение качества медицинской помощи детям и снижение смертности и инвалидности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  <w:r w:rsidRPr="00F73EC9">
              <w:rPr>
                <w:sz w:val="28"/>
                <w:szCs w:val="28"/>
              </w:rPr>
              <w:t>4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Повышение квалификации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–анестезиологов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реаниматологов,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неонатологов в симуляционном центре ФГБУ – 8 человек; КОГБУЗ «Кировский областной клинический перинатальный центр» – 69 человек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01.01.2021 – 31.12.2021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совершенствование манипуляционных и коммуникативных навыков врачей, повышение качества медицинской помощи детям и снижение смертности и инвалидности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3.10.</w:t>
            </w:r>
            <w:r w:rsidRPr="00F73EC9">
              <w:rPr>
                <w:sz w:val="28"/>
                <w:szCs w:val="28"/>
              </w:rPr>
              <w:t>5</w:t>
            </w:r>
          </w:p>
        </w:tc>
        <w:tc>
          <w:tcPr>
            <w:tcW w:w="3821" w:type="dxa"/>
          </w:tcPr>
          <w:p w:rsidR="003B1889" w:rsidRPr="00F73EC9" w:rsidRDefault="003B1889" w:rsidP="00F46F61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Повышение квалификации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анестезиологов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реаниматологов,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неонатологов в симуляционном центре </w:t>
            </w:r>
            <w:r w:rsidR="00F46F61" w:rsidRPr="00F73EC9">
              <w:rPr>
                <w:sz w:val="28"/>
                <w:szCs w:val="28"/>
              </w:rPr>
              <w:t xml:space="preserve">ФГБУ – 8 человек; КОГБУЗ «Кировский областной клинический перинатальный центр» – </w:t>
            </w:r>
            <w:r w:rsidR="00F46F61">
              <w:rPr>
                <w:sz w:val="28"/>
                <w:szCs w:val="28"/>
              </w:rPr>
              <w:t>71</w:t>
            </w:r>
            <w:r w:rsidR="00F46F61" w:rsidRPr="00F73EC9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01.01.2022 – 31.12.2022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совершенствование манипуляционных и коммуникативных навыков врачей, повышение качества медицинской помощи детям и снижение смертности и инвалидности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  <w:r w:rsidRPr="00F73EC9">
              <w:rPr>
                <w:sz w:val="28"/>
                <w:szCs w:val="28"/>
              </w:rPr>
              <w:t>6</w:t>
            </w:r>
          </w:p>
        </w:tc>
        <w:tc>
          <w:tcPr>
            <w:tcW w:w="3821" w:type="dxa"/>
          </w:tcPr>
          <w:p w:rsidR="003B1889" w:rsidRPr="00F73EC9" w:rsidRDefault="003B1889" w:rsidP="007D4A2C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Повышение квалификации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–анестезиологов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реаниматологов,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неонатологов в симуляционном центре ФГБУ – 8 человек; КОГБУЗ «Кировский областной клинический перинатальный центр» – 7</w:t>
            </w:r>
            <w:r w:rsidR="007D4A2C">
              <w:rPr>
                <w:sz w:val="28"/>
                <w:szCs w:val="28"/>
              </w:rPr>
              <w:t>1</w:t>
            </w:r>
            <w:r w:rsidR="005643F4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01.01.2023 – 31.12.2023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совершенствование манипуляционных и коммуникативных навыков врачей, повышение качества медицинской помощи детям и снижение смертности и инвалидности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2D516C" w:rsidRDefault="003B1889" w:rsidP="005331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516C">
              <w:rPr>
                <w:color w:val="000000" w:themeColor="text1"/>
                <w:sz w:val="28"/>
                <w:szCs w:val="28"/>
              </w:rPr>
              <w:t>3.10.7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Повышение квалификации </w:t>
            </w:r>
            <w:r w:rsidRPr="00F73EC9">
              <w:rPr>
                <w:sz w:val="28"/>
                <w:szCs w:val="28"/>
              </w:rPr>
              <w:lastRenderedPageBreak/>
              <w:t>врачей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акушеров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гинекологов, врачей</w:t>
            </w:r>
            <w:r>
              <w:rPr>
                <w:sz w:val="28"/>
                <w:szCs w:val="28"/>
              </w:rPr>
              <w:t xml:space="preserve"> –</w:t>
            </w:r>
            <w:r w:rsidRPr="00F73EC9">
              <w:rPr>
                <w:sz w:val="28"/>
                <w:szCs w:val="28"/>
              </w:rPr>
              <w:t>анестезиологов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реаниматологов, врачей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неонатологов в симуляционном центре ФГБУ – 10 человек; КОГБУЗ «Кировский областной клинический пе</w:t>
            </w:r>
            <w:r w:rsidR="005643F4">
              <w:rPr>
                <w:sz w:val="28"/>
                <w:szCs w:val="28"/>
              </w:rPr>
              <w:t>ринатальный центр» – 80 человек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01.01.2024 –</w:t>
            </w:r>
            <w:r w:rsidRPr="00F73EC9">
              <w:rPr>
                <w:sz w:val="28"/>
                <w:szCs w:val="28"/>
              </w:rPr>
              <w:lastRenderedPageBreak/>
              <w:t>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министерство </w:t>
            </w:r>
            <w:r w:rsidRPr="00F73EC9">
              <w:rPr>
                <w:sz w:val="28"/>
                <w:szCs w:val="28"/>
              </w:rPr>
              <w:lastRenderedPageBreak/>
              <w:t>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совершенствование манипуляционных </w:t>
            </w:r>
            <w:r w:rsidRPr="00F73EC9">
              <w:rPr>
                <w:sz w:val="28"/>
                <w:szCs w:val="28"/>
              </w:rPr>
              <w:lastRenderedPageBreak/>
              <w:t>и коммуникативных навыков врачей, повышение качества медицинской помощи детям и снижение смертности и инвалидности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CD4CB3" w:rsidRDefault="003B1889" w:rsidP="005331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4CB3">
              <w:rPr>
                <w:color w:val="000000" w:themeColor="text1"/>
                <w:sz w:val="28"/>
                <w:szCs w:val="28"/>
              </w:rPr>
              <w:lastRenderedPageBreak/>
              <w:t>3.10.8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Проведение конкурсов профессионального мастерства «Лучший врач года»; «Лучший средний медицинский работник года»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73EC9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ормированы  мотивированность и стимул</w:t>
            </w:r>
            <w:r w:rsidRPr="00F73EC9">
              <w:rPr>
                <w:sz w:val="28"/>
                <w:szCs w:val="28"/>
              </w:rPr>
              <w:t xml:space="preserve"> среди медицинских сотрудников, рост престижа медицинских профессий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CD4CB3" w:rsidRDefault="003B1889" w:rsidP="005331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4CB3">
              <w:rPr>
                <w:sz w:val="28"/>
                <w:szCs w:val="28"/>
              </w:rPr>
              <w:t>3.10.9</w:t>
            </w:r>
          </w:p>
        </w:tc>
        <w:tc>
          <w:tcPr>
            <w:tcW w:w="3821" w:type="dxa"/>
          </w:tcPr>
          <w:p w:rsidR="003B1889" w:rsidRPr="00507291" w:rsidRDefault="003B1889" w:rsidP="005331DF">
            <w:pPr>
              <w:jc w:val="both"/>
              <w:rPr>
                <w:sz w:val="28"/>
                <w:szCs w:val="28"/>
              </w:rPr>
            </w:pPr>
            <w:r w:rsidRPr="00507291">
              <w:rPr>
                <w:bCs/>
                <w:sz w:val="28"/>
                <w:szCs w:val="28"/>
              </w:rPr>
              <w:t>Мероприятия по совершенствованию инфраструктуры педиатрической службы Кировской области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Реконструкция КОГБУЗ «Кировская областная детская клиническая </w:t>
            </w:r>
            <w:r w:rsidRPr="00F73EC9">
              <w:rPr>
                <w:sz w:val="28"/>
                <w:szCs w:val="28"/>
              </w:rPr>
              <w:lastRenderedPageBreak/>
              <w:t xml:space="preserve">больница» (ул. Менделеева, д. 16, г. Киров)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31.12.2020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  <w:r w:rsidRPr="00F73EC9">
              <w:rPr>
                <w:sz w:val="28"/>
                <w:szCs w:val="28"/>
              </w:rPr>
              <w:lastRenderedPageBreak/>
              <w:t>главный врач КОГБУЗ «Кировская областная детская клиническая больница»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улучшено качество и условия предоставления  специализированной медицинской помощи детям </w:t>
            </w:r>
            <w:r w:rsidRPr="00F73EC9">
              <w:rPr>
                <w:sz w:val="28"/>
                <w:szCs w:val="28"/>
              </w:rPr>
              <w:lastRenderedPageBreak/>
              <w:t>Кировской области, снижены показатели инвалидизации и смертности детского населения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507291" w:rsidRDefault="003B1889" w:rsidP="005331D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7291">
              <w:rPr>
                <w:color w:val="000000" w:themeColor="text1"/>
                <w:sz w:val="28"/>
                <w:szCs w:val="28"/>
              </w:rPr>
              <w:lastRenderedPageBreak/>
              <w:t>3.11.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Организация санаторно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курортного лечения на базе КОГБУЗ «Санаторий для детей с родителями «Лесная сказка», КОГБУЗ «Санаторий для детей с родите</w:t>
            </w:r>
            <w:r>
              <w:rPr>
                <w:sz w:val="28"/>
                <w:szCs w:val="28"/>
              </w:rPr>
              <w:t>лями «Солнечный» как по программе «м</w:t>
            </w:r>
            <w:r w:rsidRPr="00F73EC9">
              <w:rPr>
                <w:sz w:val="28"/>
                <w:szCs w:val="28"/>
              </w:rPr>
              <w:t xml:space="preserve">ать и дитя», так  и </w:t>
            </w:r>
            <w:r>
              <w:rPr>
                <w:sz w:val="28"/>
                <w:szCs w:val="28"/>
              </w:rPr>
              <w:t xml:space="preserve">по программе </w:t>
            </w:r>
            <w:r w:rsidRPr="00F73EC9">
              <w:rPr>
                <w:sz w:val="28"/>
                <w:szCs w:val="28"/>
              </w:rPr>
              <w:t>«</w:t>
            </w:r>
            <w:r w:rsidR="00CD4CB3">
              <w:rPr>
                <w:sz w:val="28"/>
                <w:szCs w:val="28"/>
              </w:rPr>
              <w:t>д</w:t>
            </w:r>
            <w:r w:rsidRPr="00F73EC9">
              <w:rPr>
                <w:sz w:val="28"/>
                <w:szCs w:val="28"/>
              </w:rPr>
              <w:t xml:space="preserve">ети 7 – </w:t>
            </w:r>
            <w:r w:rsidR="005643F4">
              <w:rPr>
                <w:sz w:val="28"/>
                <w:szCs w:val="28"/>
              </w:rPr>
              <w:t xml:space="preserve">    </w:t>
            </w:r>
            <w:r w:rsidRPr="00F73EC9">
              <w:rPr>
                <w:sz w:val="28"/>
                <w:szCs w:val="28"/>
              </w:rPr>
              <w:t>14 лет» в рамках летней оздоровительной кампании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01.01.2020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«Санаторий для детей с родителями «Лесная сказка»,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«Санаторий для детей с родителями «Солнечный»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повышены качество и уровень доступности санаторно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курортного лечения детям, в том числе детям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инвалидам.</w:t>
            </w:r>
          </w:p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 охват санаторно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курортным лечением детей. Снижены  инвалидизации и смерность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Совершенствование организации оказания медицинской помощи при бесплодии. Организация на базе КОГБУЗ «Кировский областной клинический перинатальный центр» </w:t>
            </w:r>
            <w:r w:rsidRPr="00F73EC9">
              <w:rPr>
                <w:sz w:val="28"/>
                <w:szCs w:val="28"/>
              </w:rPr>
              <w:lastRenderedPageBreak/>
              <w:t>«Центра мужского здоровья»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01.01.2022 –31.12.2022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«Кировский областной клинический </w:t>
            </w:r>
            <w:r w:rsidRPr="00F73EC9">
              <w:rPr>
                <w:sz w:val="28"/>
                <w:szCs w:val="28"/>
              </w:rPr>
              <w:lastRenderedPageBreak/>
              <w:t>перинатальный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снижены показатели мужского бесплодия. Увеличена рождаемость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3.11.3</w:t>
            </w:r>
          </w:p>
        </w:tc>
        <w:tc>
          <w:tcPr>
            <w:tcW w:w="3821" w:type="dxa"/>
          </w:tcPr>
          <w:p w:rsidR="003B1889" w:rsidRPr="002D516C" w:rsidRDefault="003B1889" w:rsidP="005331DF">
            <w:pPr>
              <w:jc w:val="both"/>
              <w:rPr>
                <w:sz w:val="28"/>
                <w:szCs w:val="28"/>
              </w:rPr>
            </w:pPr>
            <w:r w:rsidRPr="002D516C">
              <w:rPr>
                <w:bCs/>
                <w:iCs/>
                <w:sz w:val="28"/>
                <w:szCs w:val="28"/>
              </w:rPr>
              <w:t>Мероприятия по увеличению охвата детей с впервые в жизни установленными диагнозами болезней костно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2D516C">
              <w:rPr>
                <w:bCs/>
                <w:iCs/>
                <w:sz w:val="28"/>
                <w:szCs w:val="28"/>
              </w:rPr>
              <w:t>мышечной системы и соединительной ткани, глаза и его придаточного аппарата, болезни органов пищеварения, болезни системы кровообращения, болезни эндокринной системы, расстройств питания и нарушения обмена веществ диспансерным наблюдением и улучшения качества диспансеризации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Внедрение в работу актуализированного приказа Минздрава России от 21.12.2012 №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 xml:space="preserve">1348н «Об утверждении Порядка прохождения </w:t>
            </w:r>
            <w:r w:rsidRPr="00F73EC9">
              <w:rPr>
                <w:sz w:val="28"/>
                <w:szCs w:val="28"/>
              </w:rPr>
              <w:lastRenderedPageBreak/>
              <w:t>несовершеннолетними диспансерного наблюдения, в том числе в период обучения и воспитания в образовательных учреждениях»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01.07.2019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31.07.2019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 работу медицинских организаций </w:t>
            </w:r>
            <w:r w:rsidR="00CD4CB3">
              <w:rPr>
                <w:sz w:val="28"/>
                <w:szCs w:val="28"/>
              </w:rPr>
              <w:t xml:space="preserve">Кировской области </w:t>
            </w:r>
            <w:r w:rsidRPr="00F73EC9">
              <w:rPr>
                <w:sz w:val="28"/>
                <w:szCs w:val="28"/>
              </w:rPr>
              <w:t xml:space="preserve">внедрен актуализированный приказ Минздрава России от 21.12.2012 № 1348н «Об утверждении Порядка прохождения несовершеннолетними диспансерного </w:t>
            </w:r>
            <w:r w:rsidRPr="00F73EC9">
              <w:rPr>
                <w:sz w:val="28"/>
                <w:szCs w:val="28"/>
              </w:rPr>
              <w:lastRenderedPageBreak/>
              <w:t>наблюдения, в том числе в период обучения и воспитания в образовательных учреждениях»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3.11.5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Мониторинг охвата детей с впервые в жизни установленными диагнозами болезней костно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мышечной системы и соединительной ткани, глаза и его придаточного аппарата, болезни органов пищеварения, болезни системы кровообращения, болезни эндокринной системы, расстройств питания и нарушения обмена веществ диспансерным наблюдением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 охват детей диспансерным наблюдением, своевременно проводятся лечебно-реабилитационные мероприятия, направленные на профилактику инвалидизации и смертности детского населения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3.11.6</w:t>
            </w:r>
          </w:p>
        </w:tc>
        <w:tc>
          <w:tcPr>
            <w:tcW w:w="3821" w:type="dxa"/>
          </w:tcPr>
          <w:p w:rsidR="003B1889" w:rsidRPr="00F73EC9" w:rsidRDefault="003B1889" w:rsidP="00CD4CB3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Мониторинг качества диспансеризации детей с </w:t>
            </w:r>
            <w:r w:rsidRPr="00F73EC9">
              <w:rPr>
                <w:sz w:val="28"/>
                <w:szCs w:val="28"/>
              </w:rPr>
              <w:lastRenderedPageBreak/>
              <w:t>впервые в жизни установленными диагнозами болезней костно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мышечной системы и соединительной ткани, глаза и его придаточного аппарата, болезни органов пищеварения, болезни системы кровообращения, болезни эндокринной системы, расстройств питания и нарушения обмена веществ диспансерным наблюдением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улучшено качество диспансеризации детей, направленное на снижение </w:t>
            </w:r>
            <w:r w:rsidRPr="00F73EC9">
              <w:rPr>
                <w:sz w:val="28"/>
                <w:szCs w:val="28"/>
              </w:rPr>
              <w:lastRenderedPageBreak/>
              <w:t>вероятности хронизации заболевания и перехода его в декомпенсированную стадию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3.11.7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и обеспечение работы: 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«Астма</w:t>
            </w:r>
            <w:r w:rsidR="00CD4CB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 xml:space="preserve">школы», </w:t>
            </w:r>
            <w:r w:rsidRPr="00F73EC9">
              <w:rPr>
                <w:sz w:val="28"/>
                <w:szCs w:val="28"/>
              </w:rPr>
              <w:tab/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«Гастро</w:t>
            </w:r>
            <w:r w:rsidR="00CD4CB3"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школы»,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«Школы для детей со сниженным зрением»,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«Школы для детей, страдающих сахарным диабетом»,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«Школы для детей с нарушениями опорно</w:t>
            </w:r>
            <w:r>
              <w:rPr>
                <w:sz w:val="28"/>
                <w:szCs w:val="28"/>
              </w:rPr>
              <w:t>-</w:t>
            </w:r>
            <w:r w:rsidRPr="00F73EC9">
              <w:rPr>
                <w:sz w:val="28"/>
                <w:szCs w:val="28"/>
              </w:rPr>
              <w:t>двигательного аппарата»,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«Школы здоровья для родителей детей 1 года жизни, страдающих атопическим дерматитом»,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«Школы для детей, страдающих артериальной гипертензией и группы риска по АГ»,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«Школы для детей, страдающих нарушением обмена веществ»,  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«Школы для детей с сахарным диабетом»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улучшено качество диспансеризации детей, страдающих хроническими заболеваниями, направленное на профилактику инвалидизации и смертности детского населения</w:t>
            </w:r>
          </w:p>
        </w:tc>
      </w:tr>
      <w:tr w:rsidR="003B1889" w:rsidRPr="00F73EC9" w:rsidTr="005331DF">
        <w:trPr>
          <w:tblHeader/>
        </w:trPr>
        <w:tc>
          <w:tcPr>
            <w:tcW w:w="1114" w:type="dxa"/>
          </w:tcPr>
          <w:p w:rsidR="003B1889" w:rsidRPr="00A71BED" w:rsidRDefault="003B1889" w:rsidP="005331DF">
            <w:pPr>
              <w:jc w:val="center"/>
              <w:rPr>
                <w:bCs/>
                <w:iCs/>
                <w:sz w:val="28"/>
                <w:szCs w:val="28"/>
              </w:rPr>
            </w:pPr>
            <w:r w:rsidRPr="00A71BED">
              <w:rPr>
                <w:bCs/>
                <w:iCs/>
                <w:sz w:val="28"/>
                <w:szCs w:val="28"/>
              </w:rPr>
              <w:lastRenderedPageBreak/>
              <w:t>3.11.8</w:t>
            </w:r>
          </w:p>
        </w:tc>
        <w:tc>
          <w:tcPr>
            <w:tcW w:w="3821" w:type="dxa"/>
          </w:tcPr>
          <w:p w:rsidR="003B1889" w:rsidRPr="00A71BED" w:rsidRDefault="003B1889" w:rsidP="005331DF">
            <w:pPr>
              <w:jc w:val="both"/>
              <w:rPr>
                <w:bCs/>
                <w:iCs/>
                <w:sz w:val="28"/>
                <w:szCs w:val="28"/>
              </w:rPr>
            </w:pPr>
            <w:r w:rsidRPr="00A71BED">
              <w:rPr>
                <w:sz w:val="28"/>
                <w:szCs w:val="28"/>
              </w:rPr>
              <w:t>Мероприятия по взаимодействию с НМИЦ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3.11.9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bCs/>
                <w:iCs/>
                <w:sz w:val="28"/>
                <w:szCs w:val="28"/>
              </w:rPr>
              <w:t xml:space="preserve">Проведение телемедицинских консультаций при оказании медицинской помощи женщинам в период беременности, родов и в </w:t>
            </w:r>
            <w:r w:rsidRPr="00F73EC9">
              <w:rPr>
                <w:bCs/>
                <w:iCs/>
                <w:sz w:val="28"/>
                <w:szCs w:val="28"/>
              </w:rPr>
              <w:lastRenderedPageBreak/>
              <w:t>послеродовый период,  новорожденным и детям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01.07.2019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главные врачи медицинских </w:t>
            </w:r>
            <w:r w:rsidRPr="00F73EC9">
              <w:rPr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улучшено качество</w:t>
            </w:r>
            <w:r w:rsidRPr="00F73EC9">
              <w:rPr>
                <w:sz w:val="28"/>
                <w:szCs w:val="28"/>
              </w:rPr>
              <w:t xml:space="preserve"> оказания медицинской помощи </w:t>
            </w:r>
            <w:r w:rsidRPr="00F73EC9">
              <w:rPr>
                <w:bCs/>
                <w:iCs/>
                <w:sz w:val="28"/>
                <w:szCs w:val="28"/>
              </w:rPr>
              <w:t>женщинам в период беременности, родов и в послеродовый период, новорожденным и детям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Обучение и повышение квалификации специалистов информационных технологий подразделений медицинских организаций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01.01.2022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выросла компетенця</w:t>
            </w:r>
            <w:r w:rsidRPr="00F73EC9">
              <w:rPr>
                <w:sz w:val="28"/>
                <w:szCs w:val="28"/>
              </w:rPr>
              <w:t xml:space="preserve"> специалистов информационных технологий подразделений по проведению телемедицинских консультаций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Предоставление медицинскими организациями в Кировском областном территориальном фонде обязательного медицинского страхования   сведений о случаях оказания медицинской помощи с применением рекомендаций НМИЦ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01.07.2019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="00290F5E">
              <w:rPr>
                <w:sz w:val="28"/>
                <w:szCs w:val="28"/>
              </w:rPr>
              <w:t>Кировской области</w:t>
            </w:r>
            <w:r w:rsidRPr="00F73EC9">
              <w:rPr>
                <w:sz w:val="28"/>
                <w:szCs w:val="28"/>
              </w:rPr>
              <w:t xml:space="preserve">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мониторинг оказания медицинской помощи с применением рекомендаций НМИЦ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</w:t>
            </w:r>
          </w:p>
        </w:tc>
        <w:tc>
          <w:tcPr>
            <w:tcW w:w="3821" w:type="dxa"/>
          </w:tcPr>
          <w:p w:rsidR="003B1889" w:rsidRPr="00A71BED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b/>
                <w:bCs/>
                <w:sz w:val="28"/>
                <w:szCs w:val="28"/>
              </w:rPr>
              <w:t xml:space="preserve"> </w:t>
            </w:r>
            <w:r w:rsidRPr="00A71BED">
              <w:rPr>
                <w:bCs/>
                <w:sz w:val="28"/>
                <w:szCs w:val="28"/>
              </w:rPr>
              <w:t>Мероприятия</w:t>
            </w:r>
            <w:r w:rsidRPr="00A71BED">
              <w:rPr>
                <w:sz w:val="28"/>
                <w:szCs w:val="28"/>
              </w:rPr>
              <w:t xml:space="preserve"> </w:t>
            </w:r>
            <w:r w:rsidRPr="00A71BED">
              <w:rPr>
                <w:bCs/>
                <w:sz w:val="28"/>
                <w:szCs w:val="28"/>
              </w:rPr>
              <w:t>по</w:t>
            </w:r>
            <w:r w:rsidRPr="00A71BED">
              <w:rPr>
                <w:sz w:val="28"/>
                <w:szCs w:val="28"/>
              </w:rPr>
              <w:t xml:space="preserve"> </w:t>
            </w:r>
            <w:r w:rsidRPr="00A71BED">
              <w:rPr>
                <w:bCs/>
                <w:sz w:val="28"/>
                <w:szCs w:val="28"/>
              </w:rPr>
              <w:t>внедрению стационарозамещающих технологий в амбулаторном звене педиатрической службы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Совершенствование работы коек дневного пребывания по профилю «педиатрия» областных государственных медицинских организаций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01.01.2019 </w:t>
            </w:r>
            <w:r w:rsidRPr="00F73EC9">
              <w:rPr>
                <w:sz w:val="28"/>
                <w:szCs w:val="28"/>
              </w:rPr>
              <w:t>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4904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увеличена доля детей в возрасте 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F73EC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</w:t>
            </w:r>
            <w:r w:rsidRPr="00F73EC9">
              <w:rPr>
                <w:sz w:val="28"/>
                <w:szCs w:val="28"/>
              </w:rPr>
              <w:t>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3.12.4</w:t>
            </w:r>
          </w:p>
        </w:tc>
        <w:tc>
          <w:tcPr>
            <w:tcW w:w="3821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Внедрение новых методик лечения в работу дневного стационара КОГБУЗ «Кировская областная клиническая психиатрическая больница имени 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В.М. Бехтерева»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01.01.2022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«Кировская областная клиническая психиатрическая больница имени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 В.М. Бехтерева»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повышено качество медицинской помощи больным психическими расстройствами, снижена доля детей, нуждающихся в стационарной психиатрической помощи, в общем числе наблюдаемых детей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3.12.5</w:t>
            </w:r>
          </w:p>
        </w:tc>
        <w:tc>
          <w:tcPr>
            <w:tcW w:w="3821" w:type="dxa"/>
          </w:tcPr>
          <w:p w:rsidR="003B1889" w:rsidRPr="00A71BED" w:rsidRDefault="003B1889" w:rsidP="005331DF">
            <w:pPr>
              <w:jc w:val="both"/>
              <w:rPr>
                <w:sz w:val="28"/>
                <w:szCs w:val="28"/>
              </w:rPr>
            </w:pPr>
            <w:r w:rsidRPr="00A71BED">
              <w:rPr>
                <w:sz w:val="28"/>
                <w:szCs w:val="28"/>
              </w:rPr>
              <w:t>Мероприятия по совершенствованию организации оказания медицинской помощи детям при различных заболеваниях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3.12.6</w:t>
            </w:r>
          </w:p>
        </w:tc>
        <w:tc>
          <w:tcPr>
            <w:tcW w:w="3821" w:type="dxa"/>
          </w:tcPr>
          <w:p w:rsidR="003B1889" w:rsidRPr="00A71BED" w:rsidRDefault="003B1889" w:rsidP="005331DF">
            <w:pPr>
              <w:jc w:val="both"/>
              <w:rPr>
                <w:sz w:val="28"/>
                <w:szCs w:val="28"/>
              </w:rPr>
            </w:pPr>
            <w:r w:rsidRPr="00A71BED">
              <w:rPr>
                <w:sz w:val="28"/>
                <w:szCs w:val="28"/>
              </w:rPr>
              <w:t xml:space="preserve">Мероприятия по </w:t>
            </w:r>
            <w:r w:rsidRPr="00A71BED">
              <w:rPr>
                <w:sz w:val="28"/>
                <w:szCs w:val="28"/>
              </w:rPr>
              <w:lastRenderedPageBreak/>
              <w:t>совершенствованию организации оказания медицинской помощи детям с онкологическими заболеваниями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Дооснащение КОГБУЗ «Кировский областной клинический онкологический диспансер»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01.01.2022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«Кировский областной клинический онкологический диспансер»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снижена детская смертность от онкологических заболеваний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Централизация проведения гистологических исследований прижизненного биопсийного материала при подозрении на наличие онкологической патологии на базе КОГБУЗ «Кировский областной клинический онкологический диспансер»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01.01.2022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  <w:r>
              <w:rPr>
                <w:sz w:val="28"/>
                <w:szCs w:val="28"/>
              </w:rPr>
              <w:t xml:space="preserve"> главный врач </w:t>
            </w:r>
            <w:r w:rsidRPr="00F73EC9">
              <w:rPr>
                <w:sz w:val="28"/>
                <w:szCs w:val="28"/>
              </w:rPr>
              <w:t>КОГБУЗ «Кировский областной клинический онкологический диспансер»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улучшено качество диагностики онкологических заболеваний. Снижена детская смертность от онкологических заболеваний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3.12.9</w:t>
            </w:r>
          </w:p>
        </w:tc>
        <w:tc>
          <w:tcPr>
            <w:tcW w:w="3821" w:type="dxa"/>
          </w:tcPr>
          <w:p w:rsidR="003B1889" w:rsidRPr="005B3B83" w:rsidRDefault="003B1889" w:rsidP="005331DF">
            <w:pPr>
              <w:jc w:val="both"/>
              <w:rPr>
                <w:sz w:val="28"/>
                <w:szCs w:val="28"/>
              </w:rPr>
            </w:pPr>
            <w:r w:rsidRPr="005B3B83">
              <w:rPr>
                <w:sz w:val="28"/>
                <w:szCs w:val="28"/>
              </w:rPr>
              <w:t>Мероприятия по совершенствованию организации оказания паллиативной медицинской помощи</w:t>
            </w:r>
            <w:r w:rsidRPr="005B3B83">
              <w:rPr>
                <w:i/>
                <w:sz w:val="28"/>
                <w:szCs w:val="28"/>
              </w:rPr>
              <w:t xml:space="preserve"> </w:t>
            </w:r>
            <w:r w:rsidRPr="005B3B83">
              <w:rPr>
                <w:sz w:val="28"/>
                <w:szCs w:val="28"/>
              </w:rPr>
              <w:t>детям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3.12.10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Обеспечение функционирования  паллиативных коек на базе КОГБУЗ «Кировская областная детская клиническая больница», КОГБУЗ «Кировский областной хоспис»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01.07.2019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«Кировская областная детская клиническая больница»,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главный врач КОГБУЗ «Кировский областной хоспис»»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сформирована полноценная инфраструктура паллиативной помощи для детей. Повышено качество и доступность оказания паллиативной медицинской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Оснащение медицинскими изделиями и специализированным автотранспортом выездных паллиативных бригад областных государственных медицинских организаций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01.01.2023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31.12.2023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врачи областных государственных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повышено качество и доступность оказания паллиативной медицинской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3.12.12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Обеспечения детей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включая проведение длительной искусственной вентиляции легких, а также наркотическими лекарственными препаратами и психотропными лекарственными препаратами при посещениях на дому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01.07.2019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врачи областных государственных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повышено качество и доступность оказания паллиативной медицинской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 xml:space="preserve">Организация и функционирование выездных патронажных служб паллиативной медицинской помощи детям в центральных районных больницах, </w:t>
            </w:r>
            <w:r w:rsidRPr="00F73EC9">
              <w:rPr>
                <w:sz w:val="28"/>
                <w:szCs w:val="28"/>
              </w:rPr>
              <w:lastRenderedPageBreak/>
              <w:t>являющихся межрайонными центрами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01.01.2022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главные врачи областных государственных </w:t>
            </w:r>
            <w:r w:rsidRPr="00F73EC9">
              <w:rPr>
                <w:sz w:val="28"/>
                <w:szCs w:val="28"/>
              </w:rPr>
              <w:lastRenderedPageBreak/>
              <w:t>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сформирована полноценная инфраструктура паллиативной помощи для детей. Повышено качество и доступность оказания паллиативной медицинской помощи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Default="003B1889" w:rsidP="0053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3.12.14</w:t>
            </w:r>
          </w:p>
        </w:tc>
        <w:tc>
          <w:tcPr>
            <w:tcW w:w="3821" w:type="dxa"/>
          </w:tcPr>
          <w:p w:rsidR="003B1889" w:rsidRPr="00875679" w:rsidRDefault="003B1889" w:rsidP="005331DF">
            <w:pPr>
              <w:jc w:val="both"/>
              <w:rPr>
                <w:sz w:val="28"/>
                <w:szCs w:val="28"/>
              </w:rPr>
            </w:pPr>
            <w:r w:rsidRPr="00875679">
              <w:rPr>
                <w:sz w:val="28"/>
                <w:szCs w:val="28"/>
              </w:rPr>
              <w:t>Мероприятия по совершенствованию организации оказания стоматологической медицинской помощи детям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и проведение мероприятий по стоматологическому просвещению детей и подростков, обучению правилам гигиены, уходу за полостью рта, профилактике стоматологических заболеваний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73EC9">
              <w:rPr>
                <w:sz w:val="28"/>
                <w:szCs w:val="28"/>
              </w:rPr>
              <w:t>величен охват профилактическими стоматологическими осмотрами детей и подростков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0B0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</w:t>
            </w:r>
            <w:r w:rsidR="000B0D8F">
              <w:rPr>
                <w:sz w:val="28"/>
                <w:szCs w:val="28"/>
              </w:rPr>
              <w:t>6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Укрепление материально-технической базы детской стоматологической поликлиники КОГБУЗ «Кировский клинический стоматологический центр»,</w:t>
            </w: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 xml:space="preserve">стоматологических кабинетов </w:t>
            </w:r>
            <w:r w:rsidRPr="00F73EC9">
              <w:rPr>
                <w:sz w:val="28"/>
                <w:szCs w:val="28"/>
              </w:rPr>
              <w:lastRenderedPageBreak/>
              <w:t>детских поликлиник и поликлинических отделений центральных районных больниц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01.01.2022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главный врач КОГБУЗ «Кировский клинический стоматологический </w:t>
            </w:r>
            <w:r w:rsidRPr="00F73EC9">
              <w:rPr>
                <w:sz w:val="28"/>
                <w:szCs w:val="28"/>
              </w:rPr>
              <w:lastRenderedPageBreak/>
              <w:t>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73EC9">
              <w:rPr>
                <w:sz w:val="28"/>
                <w:szCs w:val="28"/>
              </w:rPr>
              <w:t>овышено качество и доступность оказания стоматологической медицинской помощи детям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0B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3.12.1</w:t>
            </w:r>
            <w:r w:rsidR="000B0D8F">
              <w:rPr>
                <w:sz w:val="28"/>
                <w:szCs w:val="28"/>
              </w:rPr>
              <w:t>7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Организация и проведение подготовки врачей-стоматологов по программам дополнительного образования для оказания медицинской помощи детскому населению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обеспечена укомплектованность врачами-стоматологами медицинских организаций 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0B0D8F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3.12.18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Подготовка средних медицинских работников по специальности «Стоматология гигиеническая»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директор КОГПОБУ «Кировский  медицинский колледж»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укомплектованность медицинскими кадрами медицинских организаций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0B0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</w:t>
            </w:r>
            <w:r w:rsidR="000B0D8F">
              <w:rPr>
                <w:sz w:val="28"/>
                <w:szCs w:val="28"/>
              </w:rPr>
              <w:t>9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Развитие ортодонтического отделения детской стоматологической поликлиники КОГБУЗ «Кировский клинический </w:t>
            </w:r>
            <w:r w:rsidRPr="00F73EC9">
              <w:rPr>
                <w:sz w:val="28"/>
                <w:szCs w:val="28"/>
              </w:rPr>
              <w:lastRenderedPageBreak/>
              <w:t>стоматологический центр»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01.01.2023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31.21.2023</w:t>
            </w:r>
          </w:p>
        </w:tc>
        <w:tc>
          <w:tcPr>
            <w:tcW w:w="2963" w:type="dxa"/>
          </w:tcPr>
          <w:p w:rsidR="003B1889" w:rsidRPr="00F73EC9" w:rsidRDefault="003B1889" w:rsidP="000A23F4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главный врач КОГБУЗ «Кировский </w:t>
            </w:r>
            <w:r w:rsidRPr="00F73EC9">
              <w:rPr>
                <w:sz w:val="28"/>
                <w:szCs w:val="28"/>
              </w:rPr>
              <w:lastRenderedPageBreak/>
              <w:t>клинический стоматологический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повышено качество и доступность ортодонтической помощи детям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3.13</w:t>
            </w:r>
          </w:p>
        </w:tc>
        <w:tc>
          <w:tcPr>
            <w:tcW w:w="3821" w:type="dxa"/>
          </w:tcPr>
          <w:p w:rsidR="003B1889" w:rsidRPr="00CB5333" w:rsidRDefault="003B1889" w:rsidP="005331DF">
            <w:pPr>
              <w:jc w:val="both"/>
              <w:rPr>
                <w:sz w:val="28"/>
                <w:szCs w:val="28"/>
              </w:rPr>
            </w:pPr>
            <w:r w:rsidRPr="00CB5333">
              <w:rPr>
                <w:sz w:val="28"/>
                <w:szCs w:val="28"/>
              </w:rPr>
              <w:t>Мероприятия по совершенствованию организации оказания медицинской помощи детям и подросткам с инфекциями, передающимися половым путем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Проведение информационно-коммуникационной кампании и разъяснительной работы с подростками, направленной на профилактику раннего полового дебюта, сохранение репродуктивного здоровья 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01.07.2019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главные врачи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повышена информированность подростков по вопросам профилактики ИППП, сохранение репродуктивного здоровья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CB5333">
              <w:rPr>
                <w:sz w:val="28"/>
                <w:szCs w:val="28"/>
              </w:rPr>
              <w:t>Мероприятия по совершенствованию</w:t>
            </w:r>
            <w:r w:rsidRPr="00F73EC9">
              <w:rPr>
                <w:b/>
                <w:sz w:val="28"/>
                <w:szCs w:val="28"/>
              </w:rPr>
              <w:t xml:space="preserve"> </w:t>
            </w:r>
            <w:r w:rsidRPr="00CB5333">
              <w:rPr>
                <w:sz w:val="28"/>
                <w:szCs w:val="28"/>
              </w:rPr>
              <w:t>организации оказания ранней помощи детям и семьям, получателям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3.14.1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  <w:highlight w:val="yellow"/>
              </w:rPr>
            </w:pPr>
            <w:r w:rsidRPr="00F73EC9">
              <w:rPr>
                <w:sz w:val="28"/>
                <w:szCs w:val="28"/>
              </w:rPr>
              <w:t xml:space="preserve">Совершенствование работы </w:t>
            </w:r>
            <w:r w:rsidRPr="00F73EC9">
              <w:rPr>
                <w:sz w:val="28"/>
                <w:szCs w:val="28"/>
              </w:rPr>
              <w:lastRenderedPageBreak/>
              <w:t>Службы ранней помощи Центра медицинской реабилитации для детей «Айболит», КОГБУЗ «Детский клинический консультативно-диагностический центр» приобретение оборудования для отделения восстановительного лечения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01.01.2022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министерство </w:t>
            </w:r>
            <w:r w:rsidRPr="00F73EC9">
              <w:rPr>
                <w:sz w:val="28"/>
                <w:szCs w:val="28"/>
              </w:rPr>
              <w:lastRenderedPageBreak/>
              <w:t xml:space="preserve">здравоохранения Кировской области, главный </w:t>
            </w:r>
            <w:r>
              <w:rPr>
                <w:sz w:val="28"/>
                <w:szCs w:val="28"/>
              </w:rPr>
              <w:t xml:space="preserve">врач </w:t>
            </w:r>
            <w:r w:rsidRPr="00F73EC9">
              <w:rPr>
                <w:sz w:val="28"/>
                <w:szCs w:val="28"/>
              </w:rPr>
              <w:t>КОГБУЗ «Детский клинический консультативно-диагностический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улучшена материально-техническая </w:t>
            </w:r>
            <w:r w:rsidRPr="00F73EC9">
              <w:rPr>
                <w:sz w:val="28"/>
                <w:szCs w:val="28"/>
              </w:rPr>
              <w:lastRenderedPageBreak/>
              <w:t>база учреждений для обеспечения организации оказания в полном объеме медицинской реабилитации согласно стандартам оказания медицинской реабилитации. Увеличено число получателей услуг ранней помощи. Снижена инвалидизация и смертность детского населения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3.14.2</w:t>
            </w:r>
          </w:p>
        </w:tc>
        <w:tc>
          <w:tcPr>
            <w:tcW w:w="3821" w:type="dxa"/>
          </w:tcPr>
          <w:p w:rsidR="003B1889" w:rsidRPr="00F73EC9" w:rsidRDefault="003B1889" w:rsidP="00434F0C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Оснащение детских поликлиник реабилитационным оборудованием в соответстви</w:t>
            </w:r>
            <w:r w:rsidR="00434F0C">
              <w:rPr>
                <w:sz w:val="28"/>
                <w:szCs w:val="28"/>
              </w:rPr>
              <w:t>и</w:t>
            </w:r>
            <w:r w:rsidRPr="00F73EC9">
              <w:rPr>
                <w:sz w:val="28"/>
                <w:szCs w:val="28"/>
              </w:rPr>
              <w:t xml:space="preserve"> с порядками оказания помощи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01.07.2019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31.12.2019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</w:t>
            </w:r>
            <w:r>
              <w:rPr>
                <w:sz w:val="28"/>
                <w:szCs w:val="28"/>
              </w:rPr>
              <w:t>нения Кировской области, главные</w:t>
            </w:r>
            <w:r w:rsidRPr="00F73EC9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и</w:t>
            </w:r>
            <w:r w:rsidRPr="00F73EC9">
              <w:rPr>
                <w:sz w:val="28"/>
                <w:szCs w:val="28"/>
              </w:rPr>
              <w:t xml:space="preserve"> областных государственных медицинских организаций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увеличено число получателей услуг ранней помощи. Снижена инвалидизация и смертность детского населения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3.14.3</w:t>
            </w:r>
          </w:p>
        </w:tc>
        <w:tc>
          <w:tcPr>
            <w:tcW w:w="3821" w:type="dxa"/>
          </w:tcPr>
          <w:p w:rsidR="003B1889" w:rsidRPr="00F73EC9" w:rsidRDefault="003B1889" w:rsidP="00434F0C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Оснащение КОГБУЗ «Центр медицинской реабилитации» реабилитационным оборудованием в соответстви</w:t>
            </w:r>
            <w:r w:rsidR="00434F0C">
              <w:rPr>
                <w:sz w:val="28"/>
                <w:szCs w:val="28"/>
              </w:rPr>
              <w:t>и</w:t>
            </w:r>
            <w:r w:rsidRPr="00F73EC9">
              <w:rPr>
                <w:sz w:val="28"/>
                <w:szCs w:val="28"/>
              </w:rPr>
              <w:t xml:space="preserve"> с порядками </w:t>
            </w:r>
            <w:r w:rsidRPr="00F73EC9">
              <w:rPr>
                <w:sz w:val="28"/>
                <w:szCs w:val="28"/>
              </w:rPr>
              <w:lastRenderedPageBreak/>
              <w:t>оказания помощи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01.01.2023 – 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31.12.2023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Кировской области, главный врач КОГБУЗ «Центр медицинской </w:t>
            </w:r>
            <w:r w:rsidRPr="00F73EC9">
              <w:rPr>
                <w:sz w:val="28"/>
                <w:szCs w:val="28"/>
              </w:rPr>
              <w:lastRenderedPageBreak/>
              <w:t>реабилитации»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увеличено число получателей услуг ранней помощи. Снижена инвалидизация и смертность детского населения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3.15</w:t>
            </w:r>
          </w:p>
        </w:tc>
        <w:tc>
          <w:tcPr>
            <w:tcW w:w="3821" w:type="dxa"/>
          </w:tcPr>
          <w:p w:rsidR="003B1889" w:rsidRPr="00CB5333" w:rsidRDefault="003B1889" w:rsidP="005331DF">
            <w:pPr>
              <w:jc w:val="both"/>
              <w:rPr>
                <w:sz w:val="28"/>
                <w:szCs w:val="28"/>
              </w:rPr>
            </w:pPr>
            <w:r w:rsidRPr="00CB5333">
              <w:rPr>
                <w:bCs/>
                <w:sz w:val="28"/>
                <w:szCs w:val="28"/>
              </w:rPr>
              <w:t>Мероприятия по формирование здорового образа жизни у детей и подростков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3.15.1</w:t>
            </w:r>
          </w:p>
        </w:tc>
        <w:tc>
          <w:tcPr>
            <w:tcW w:w="3821" w:type="dxa"/>
          </w:tcPr>
          <w:p w:rsidR="003B1889" w:rsidRPr="00F73EC9" w:rsidRDefault="003B1889" w:rsidP="00EB24D5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Ежегодное утверждение и реализация календарного плана мероприятий в сфере охраны зд</w:t>
            </w:r>
            <w:r>
              <w:rPr>
                <w:sz w:val="28"/>
                <w:szCs w:val="28"/>
              </w:rPr>
              <w:t xml:space="preserve">оровья детей (приложение № 4 к </w:t>
            </w:r>
            <w:r w:rsidR="00EB24D5">
              <w:rPr>
                <w:sz w:val="28"/>
                <w:szCs w:val="28"/>
              </w:rPr>
              <w:t>П</w:t>
            </w:r>
            <w:r w:rsidRPr="00F73EC9">
              <w:rPr>
                <w:sz w:val="28"/>
                <w:szCs w:val="28"/>
              </w:rPr>
              <w:t xml:space="preserve">рограмме)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создана среда, способствующая </w:t>
            </w:r>
            <w:r w:rsidRPr="00F73EC9">
              <w:rPr>
                <w:sz w:val="28"/>
                <w:szCs w:val="28"/>
              </w:rPr>
              <w:t xml:space="preserve"> ведению несовершеннолетними здорового образа жизни, включая повышение физической активности, здоровое питание, профилактику табакокурения, приема</w:t>
            </w:r>
            <w:r>
              <w:rPr>
                <w:sz w:val="28"/>
                <w:szCs w:val="28"/>
              </w:rPr>
              <w:t xml:space="preserve"> алкоголя и наркотиков. Создан культ</w:t>
            </w:r>
            <w:r w:rsidRPr="00F73EC9">
              <w:rPr>
                <w:sz w:val="28"/>
                <w:szCs w:val="28"/>
              </w:rPr>
              <w:t xml:space="preserve"> зд</w:t>
            </w:r>
            <w:r>
              <w:rPr>
                <w:sz w:val="28"/>
                <w:szCs w:val="28"/>
              </w:rPr>
              <w:t>оровья</w:t>
            </w:r>
            <w:r w:rsidRPr="00F73EC9">
              <w:rPr>
                <w:sz w:val="28"/>
                <w:szCs w:val="28"/>
              </w:rPr>
              <w:t xml:space="preserve"> как фундаментальной ценности жизни современного человека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3.15.2</w:t>
            </w:r>
          </w:p>
        </w:tc>
        <w:tc>
          <w:tcPr>
            <w:tcW w:w="3821" w:type="dxa"/>
          </w:tcPr>
          <w:p w:rsidR="003B1889" w:rsidRPr="00F73EC9" w:rsidRDefault="003B1889" w:rsidP="00EB24D5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Проведение информационно-коммуникационных мероприятий с привлечением СМИ (программ передач для населения с использованием местных каналов телевидения, материалов в местной печати) по пропаганде здорового образа </w:t>
            </w:r>
            <w:r w:rsidRPr="00F73EC9">
              <w:rPr>
                <w:sz w:val="28"/>
                <w:szCs w:val="28"/>
              </w:rPr>
              <w:lastRenderedPageBreak/>
              <w:t>жизни с изучением основ рационального питания, оптимального двигательного режима, профилактики наркомании, алкоголизма, табакокурения и т.д. по утвержд</w:t>
            </w:r>
            <w:r>
              <w:rPr>
                <w:sz w:val="28"/>
                <w:szCs w:val="28"/>
              </w:rPr>
              <w:t xml:space="preserve">енному плану (приложение № 3 к </w:t>
            </w:r>
            <w:r w:rsidR="00EB24D5">
              <w:rPr>
                <w:sz w:val="28"/>
                <w:szCs w:val="28"/>
              </w:rPr>
              <w:t>П</w:t>
            </w:r>
            <w:r w:rsidRPr="00F73EC9">
              <w:rPr>
                <w:sz w:val="28"/>
                <w:szCs w:val="28"/>
              </w:rPr>
              <w:t>рограмме)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Центр медицинской профилактики КОГБУЗ «Медицинский информационно-аналитический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сформирована приверженность</w:t>
            </w:r>
            <w:r w:rsidRPr="00F73EC9">
              <w:rPr>
                <w:sz w:val="28"/>
                <w:szCs w:val="28"/>
              </w:rPr>
              <w:t xml:space="preserve"> детей и их родителей (законных представителей) к здоровому образу жизни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3.15.3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Издание и распространение информационно-методических материалов для населения – буклетов, брошюр, листовок, анкет по пропаганде здорового образа жизни и по вопросам факторов риска развития заболеваний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 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области, КОГБУЗ «Медицинский информационно-аналитический центр»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сформирована приверженность</w:t>
            </w:r>
            <w:r w:rsidRPr="00F73EC9">
              <w:rPr>
                <w:sz w:val="28"/>
                <w:szCs w:val="28"/>
              </w:rPr>
              <w:t xml:space="preserve"> детей и их родителей (законных представителей) к здоровому образу жизни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</w:t>
            </w:r>
          </w:p>
        </w:tc>
        <w:tc>
          <w:tcPr>
            <w:tcW w:w="3821" w:type="dxa"/>
          </w:tcPr>
          <w:p w:rsidR="003B1889" w:rsidRDefault="003B1889" w:rsidP="005331DF">
            <w:pPr>
              <w:jc w:val="both"/>
              <w:rPr>
                <w:bCs/>
                <w:sz w:val="28"/>
                <w:szCs w:val="28"/>
              </w:rPr>
            </w:pPr>
            <w:r w:rsidRPr="000C48F6">
              <w:rPr>
                <w:bCs/>
                <w:sz w:val="28"/>
                <w:szCs w:val="28"/>
              </w:rPr>
              <w:t>Мероприятия по развитию</w:t>
            </w:r>
          </w:p>
          <w:p w:rsidR="003B1889" w:rsidRPr="000C48F6" w:rsidRDefault="003B1889" w:rsidP="005331D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«</w:t>
            </w:r>
            <w:r w:rsidRPr="000C48F6">
              <w:rPr>
                <w:bCs/>
                <w:sz w:val="28"/>
                <w:szCs w:val="28"/>
              </w:rPr>
              <w:t>школьной медицины»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3B188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3.16.1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Внедрение в работу актуализированного приказа Минздрава России от </w:t>
            </w:r>
            <w:r w:rsidRPr="00F73EC9">
              <w:rPr>
                <w:sz w:val="28"/>
                <w:szCs w:val="28"/>
              </w:rPr>
              <w:lastRenderedPageBreak/>
              <w:t>05.11.2013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после актуализации приказа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 работу медицинских организаций Кировской области внедрен актуализированный приказ Минздрава </w:t>
            </w:r>
            <w:r w:rsidRPr="00F73EC9">
              <w:rPr>
                <w:sz w:val="28"/>
                <w:szCs w:val="28"/>
              </w:rPr>
              <w:lastRenderedPageBreak/>
              <w:t>России от 05.11.2013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533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3.16.2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Мониторинг кадрового состава отделений организации медицинской помощи несовершеннолетним в образовательных организациях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 –</w:t>
            </w:r>
          </w:p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укомплектованность кадрами отделений организации медицинской помощи несовершеннолетним в образовательных организациях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230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B1889" w:rsidRPr="00F73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3B1889" w:rsidRPr="00F73EC9">
              <w:rPr>
                <w:sz w:val="28"/>
                <w:szCs w:val="28"/>
              </w:rPr>
              <w:t>.3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Организация взаимодействия с образовательными организациями средне-профессионального и высшего образования по подготовке специалистов отделений организации </w:t>
            </w:r>
            <w:r w:rsidRPr="00F73EC9">
              <w:rPr>
                <w:sz w:val="28"/>
                <w:szCs w:val="28"/>
              </w:rPr>
              <w:lastRenderedPageBreak/>
              <w:t>медицинской помощи несовершеннолетним в образовательных организациях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укомплектованности кадрами отделений организации медицинской помощи несовершеннолетним в образовательных организациях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230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3B1889" w:rsidRPr="00F73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3B1889" w:rsidRPr="00F73EC9">
              <w:rPr>
                <w:sz w:val="28"/>
                <w:szCs w:val="28"/>
              </w:rPr>
              <w:t>.4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Подключение медицинских блоков общеобразовательных организаций к комплексной медицинской информационной системе (КМИС)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обеспечена преемственность оказания медицинской помощи детям</w:t>
            </w: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230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</w:t>
            </w:r>
            <w:r w:rsidR="003B1889" w:rsidRPr="00F73EC9">
              <w:rPr>
                <w:sz w:val="28"/>
                <w:szCs w:val="28"/>
              </w:rPr>
              <w:t>.5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Внедрение в работу отделений организации медицинской помощи несовершеннолетним в образовательных организациях лучших практик реализации пилотного проекта «школьная медицина» 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>рост приверженности детей к здоровому образу жизни, снижение риска девиантных форм поведения, предупреждение инфекционных и неинфекционных заболеваний, раннее выявление заболеваний, в том числе репродуктивной сферы, формирование принципов «ответственного родительства»</w:t>
            </w:r>
          </w:p>
          <w:p w:rsidR="003B1889" w:rsidRPr="00F73EC9" w:rsidRDefault="003B1889" w:rsidP="005331D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</w:p>
        </w:tc>
      </w:tr>
      <w:tr w:rsidR="003B1889" w:rsidRPr="00F73EC9" w:rsidTr="005331DF">
        <w:tc>
          <w:tcPr>
            <w:tcW w:w="1114" w:type="dxa"/>
          </w:tcPr>
          <w:p w:rsidR="003B1889" w:rsidRPr="00F73EC9" w:rsidRDefault="00230F46" w:rsidP="00230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B1889" w:rsidRPr="00F73E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3B1889" w:rsidRPr="00F73EC9">
              <w:rPr>
                <w:sz w:val="28"/>
                <w:szCs w:val="28"/>
              </w:rPr>
              <w:t>.6</w:t>
            </w:r>
          </w:p>
        </w:tc>
        <w:tc>
          <w:tcPr>
            <w:tcW w:w="3821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Совершенствование взаимодействия с </w:t>
            </w:r>
            <w:r w:rsidRPr="00F73EC9">
              <w:rPr>
                <w:sz w:val="28"/>
                <w:szCs w:val="28"/>
              </w:rPr>
              <w:lastRenderedPageBreak/>
              <w:t>педагогическими работниками по вопросам оказания первой помощи, предупреждения инфекционных и «школьно-обусловленных» заболеваний</w:t>
            </w:r>
          </w:p>
        </w:tc>
        <w:tc>
          <w:tcPr>
            <w:tcW w:w="2190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>01.01.2019 – 31.12.2024</w:t>
            </w:r>
          </w:p>
        </w:tc>
        <w:tc>
          <w:tcPr>
            <w:tcW w:w="2963" w:type="dxa"/>
          </w:tcPr>
          <w:p w:rsidR="003B1889" w:rsidRPr="00F73EC9" w:rsidRDefault="003B1889" w:rsidP="005331DF">
            <w:pPr>
              <w:jc w:val="center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t xml:space="preserve">министерство здравоохранения </w:t>
            </w:r>
            <w:r w:rsidRPr="00F73EC9">
              <w:rPr>
                <w:sz w:val="28"/>
                <w:szCs w:val="28"/>
              </w:rPr>
              <w:lastRenderedPageBreak/>
              <w:t>Кировской области</w:t>
            </w:r>
          </w:p>
        </w:tc>
        <w:tc>
          <w:tcPr>
            <w:tcW w:w="4904" w:type="dxa"/>
          </w:tcPr>
          <w:p w:rsidR="003B1889" w:rsidRPr="00F73EC9" w:rsidRDefault="003B1889" w:rsidP="005331DF">
            <w:pPr>
              <w:jc w:val="both"/>
              <w:rPr>
                <w:sz w:val="28"/>
                <w:szCs w:val="28"/>
              </w:rPr>
            </w:pPr>
            <w:r w:rsidRPr="00F73EC9">
              <w:rPr>
                <w:sz w:val="28"/>
                <w:szCs w:val="28"/>
              </w:rPr>
              <w:lastRenderedPageBreak/>
              <w:t xml:space="preserve">повышена информированность и роль педагогических работников в вопросах </w:t>
            </w:r>
            <w:r w:rsidRPr="00F73EC9">
              <w:rPr>
                <w:sz w:val="28"/>
                <w:szCs w:val="28"/>
              </w:rPr>
              <w:lastRenderedPageBreak/>
              <w:t>профилактики инфекционных и «школьно-обусловленных» заболеваний</w:t>
            </w:r>
          </w:p>
        </w:tc>
      </w:tr>
    </w:tbl>
    <w:p w:rsidR="009A45D0" w:rsidRDefault="009A45D0" w:rsidP="00D12136">
      <w:pPr>
        <w:spacing w:after="200" w:line="276" w:lineRule="auto"/>
        <w:rPr>
          <w:rStyle w:val="FontStyle50"/>
          <w:color w:val="C00000"/>
        </w:rPr>
      </w:pPr>
    </w:p>
    <w:p w:rsidR="009A45D0" w:rsidRDefault="009A45D0" w:rsidP="00D12136">
      <w:pPr>
        <w:spacing w:after="200" w:line="276" w:lineRule="auto"/>
        <w:rPr>
          <w:rStyle w:val="FontStyle50"/>
          <w:color w:val="C00000"/>
        </w:rPr>
        <w:sectPr w:rsidR="009A45D0" w:rsidSect="00CA7D23">
          <w:headerReference w:type="default" r:id="rId10"/>
          <w:pgSz w:w="16838" w:h="11906" w:orient="landscape"/>
          <w:pgMar w:top="850" w:right="993" w:bottom="1701" w:left="1134" w:header="708" w:footer="708" w:gutter="0"/>
          <w:cols w:space="708"/>
          <w:docGrid w:linePitch="360"/>
        </w:sectPr>
      </w:pPr>
    </w:p>
    <w:p w:rsidR="00D12136" w:rsidRPr="003C20B7" w:rsidRDefault="00983775" w:rsidP="00B0297C">
      <w:pPr>
        <w:pStyle w:val="Style17"/>
        <w:widowControl/>
        <w:spacing w:after="180" w:line="360" w:lineRule="auto"/>
        <w:ind w:left="57" w:firstLine="709"/>
        <w:rPr>
          <w:rStyle w:val="FontStyle50"/>
          <w:b/>
        </w:rPr>
      </w:pPr>
      <w:r>
        <w:rPr>
          <w:rStyle w:val="FontStyle50"/>
          <w:b/>
        </w:rPr>
        <w:lastRenderedPageBreak/>
        <w:t>4</w:t>
      </w:r>
      <w:r w:rsidR="00B0297C">
        <w:rPr>
          <w:rStyle w:val="FontStyle50"/>
          <w:b/>
        </w:rPr>
        <w:t xml:space="preserve">. </w:t>
      </w:r>
      <w:r w:rsidR="00D12136" w:rsidRPr="003C20B7">
        <w:rPr>
          <w:rStyle w:val="FontStyle50"/>
          <w:b/>
        </w:rPr>
        <w:t xml:space="preserve">Финансовое обеспечение реализации мероприятий </w:t>
      </w:r>
      <w:r w:rsidR="00AD1C4A">
        <w:rPr>
          <w:rStyle w:val="FontStyle50"/>
          <w:b/>
        </w:rPr>
        <w:t>П</w:t>
      </w:r>
      <w:r w:rsidR="00D12136" w:rsidRPr="003C20B7">
        <w:rPr>
          <w:rStyle w:val="FontStyle50"/>
          <w:b/>
        </w:rPr>
        <w:t>рограммы</w:t>
      </w:r>
    </w:p>
    <w:p w:rsidR="00D12136" w:rsidRPr="007E7322" w:rsidRDefault="00D12136" w:rsidP="00B0297C">
      <w:pPr>
        <w:pStyle w:val="Style34"/>
        <w:widowControl/>
        <w:spacing w:line="360" w:lineRule="auto"/>
        <w:ind w:left="57" w:firstLine="652"/>
        <w:jc w:val="left"/>
        <w:rPr>
          <w:rStyle w:val="FontStyle50"/>
        </w:rPr>
      </w:pPr>
      <w:r w:rsidRPr="007E7322">
        <w:rPr>
          <w:rStyle w:val="FontStyle50"/>
        </w:rPr>
        <w:t>В 2019 году:</w:t>
      </w:r>
    </w:p>
    <w:p w:rsidR="00D12136" w:rsidRPr="007E7322" w:rsidRDefault="00D12136" w:rsidP="00B0297C">
      <w:pPr>
        <w:pStyle w:val="Style34"/>
        <w:widowControl/>
        <w:spacing w:line="360" w:lineRule="auto"/>
        <w:ind w:right="7"/>
        <w:rPr>
          <w:rStyle w:val="FontStyle50"/>
        </w:rPr>
      </w:pPr>
      <w:r w:rsidRPr="007E7322">
        <w:rPr>
          <w:rStyle w:val="FontStyle50"/>
        </w:rPr>
        <w:t xml:space="preserve">предоставление в 2019 году субсидии Кировской области в сумме 110,7912 млн. рублей </w:t>
      </w:r>
      <w:r w:rsidRPr="007E7322">
        <w:rPr>
          <w:sz w:val="28"/>
          <w:szCs w:val="28"/>
        </w:rPr>
        <w:t>в соответствии с Соглашением о предоставлении субсидии бюджету субъекта Российской Федерации из федерального бюджета в целях софинансирования расходных обязательств субъекта Российской Федерации в рамках реализации государственной программы субъекта Российской Федерации, связанной с дооснащением (обеспечением) детских поликлиник и детских поликлинических отделений медицинских организаций медицинскими изделиями и (или) созданием в них организационно-планировочных решений внутренних пространств, обеспечивающих комфортность пребывания детей</w:t>
      </w:r>
      <w:r w:rsidR="00AD1C4A">
        <w:rPr>
          <w:sz w:val="28"/>
          <w:szCs w:val="28"/>
        </w:rPr>
        <w:t>,</w:t>
      </w:r>
      <w:r w:rsidRPr="007E7322">
        <w:rPr>
          <w:sz w:val="28"/>
          <w:szCs w:val="28"/>
        </w:rPr>
        <w:t xml:space="preserve"> от 12 февраля 2019 года № 056-08-2019-512</w:t>
      </w:r>
      <w:r w:rsidRPr="007E7322">
        <w:rPr>
          <w:rStyle w:val="FontStyle50"/>
        </w:rPr>
        <w:t>;</w:t>
      </w:r>
    </w:p>
    <w:p w:rsidR="00D12136" w:rsidRPr="007E7322" w:rsidRDefault="00D12136" w:rsidP="009A45D0">
      <w:pPr>
        <w:pStyle w:val="Style34"/>
        <w:widowControl/>
        <w:spacing w:line="360" w:lineRule="auto"/>
        <w:ind w:firstLine="713"/>
        <w:rPr>
          <w:rStyle w:val="FontStyle50"/>
        </w:rPr>
      </w:pPr>
      <w:r>
        <w:rPr>
          <w:rStyle w:val="FontStyle50"/>
        </w:rPr>
        <w:t>выделение из областного бюджета</w:t>
      </w:r>
      <w:r w:rsidRPr="007E7322">
        <w:rPr>
          <w:rStyle w:val="FontStyle50"/>
        </w:rPr>
        <w:t xml:space="preserve"> на 2019 год бюджетных ассигнований в сумме </w:t>
      </w:r>
      <w:r>
        <w:rPr>
          <w:rStyle w:val="FontStyle50"/>
        </w:rPr>
        <w:t>5</w:t>
      </w:r>
      <w:r w:rsidRPr="007E7322">
        <w:rPr>
          <w:rStyle w:val="FontStyle50"/>
        </w:rPr>
        <w:t>8312</w:t>
      </w:r>
      <w:r>
        <w:rPr>
          <w:rStyle w:val="FontStyle50"/>
        </w:rPr>
        <w:t xml:space="preserve">00 </w:t>
      </w:r>
      <w:r w:rsidRPr="007E7322">
        <w:rPr>
          <w:rStyle w:val="FontStyle50"/>
        </w:rPr>
        <w:t>рублей на исполнение расходных обязательств, на софинансирование которых предоставляется субсидия;</w:t>
      </w:r>
    </w:p>
    <w:p w:rsidR="00D12136" w:rsidRPr="007E7322" w:rsidRDefault="00D12136" w:rsidP="009A45D0">
      <w:pPr>
        <w:pStyle w:val="Style34"/>
        <w:widowControl/>
        <w:spacing w:line="360" w:lineRule="auto"/>
        <w:ind w:firstLine="709"/>
        <w:rPr>
          <w:rStyle w:val="FontStyle50"/>
        </w:rPr>
      </w:pPr>
      <w:r w:rsidRPr="007E7322">
        <w:rPr>
          <w:rStyle w:val="FontStyle50"/>
        </w:rPr>
        <w:t>поступление внебюджетных средств (100% Фонд социального страхования) в сумме 111,4 млн. рублей.</w:t>
      </w:r>
    </w:p>
    <w:p w:rsidR="00D12136" w:rsidRPr="007E7322" w:rsidRDefault="00D12136" w:rsidP="009A45D0">
      <w:pPr>
        <w:pStyle w:val="Style34"/>
        <w:widowControl/>
        <w:spacing w:line="360" w:lineRule="auto"/>
        <w:ind w:left="720" w:firstLine="0"/>
        <w:jc w:val="left"/>
        <w:rPr>
          <w:rStyle w:val="FontStyle50"/>
        </w:rPr>
      </w:pPr>
      <w:r w:rsidRPr="007E7322">
        <w:rPr>
          <w:rStyle w:val="FontStyle50"/>
        </w:rPr>
        <w:t>В 2020 году:</w:t>
      </w:r>
    </w:p>
    <w:p w:rsidR="00D12136" w:rsidRPr="007E7322" w:rsidRDefault="00D12136" w:rsidP="009A45D0">
      <w:pPr>
        <w:pStyle w:val="Style34"/>
        <w:widowControl/>
        <w:spacing w:before="7" w:line="360" w:lineRule="auto"/>
        <w:ind w:right="7"/>
        <w:rPr>
          <w:rStyle w:val="FontStyle50"/>
        </w:rPr>
      </w:pPr>
      <w:r w:rsidRPr="007E7322">
        <w:rPr>
          <w:rStyle w:val="FontStyle50"/>
        </w:rPr>
        <w:t xml:space="preserve">предоставление в 2020 году субсидии Кировской области в сумме 110,7912 млн. рублей </w:t>
      </w:r>
      <w:r w:rsidRPr="007E7322">
        <w:rPr>
          <w:sz w:val="28"/>
          <w:szCs w:val="28"/>
        </w:rPr>
        <w:t>в соответствии с Соглашением о предоставлении субсидии бюджету субъекта Российской Федерации из федерального бюджета в целях софинансирования расходных обязательств субъекта Российской Федерации в рамках реализации государственной программы субъекта Российской Федерации, связанной с дооснащением (обеспечением) детских поликлиник и детских поликлинических отделений медицинских организаций медицинскими изделиями и (или) созданием в них организационно-планировочных решений внутренних пространств, обеспечивающих комфортность пребывания детей</w:t>
      </w:r>
      <w:r w:rsidR="00AD1C4A">
        <w:rPr>
          <w:sz w:val="28"/>
          <w:szCs w:val="28"/>
        </w:rPr>
        <w:t>,</w:t>
      </w:r>
      <w:r w:rsidRPr="007E7322">
        <w:rPr>
          <w:sz w:val="28"/>
          <w:szCs w:val="28"/>
        </w:rPr>
        <w:t xml:space="preserve"> от 12 февраля 2019 года № 056-08-2019-512</w:t>
      </w:r>
      <w:r w:rsidRPr="007E7322">
        <w:rPr>
          <w:rStyle w:val="FontStyle50"/>
        </w:rPr>
        <w:t>;</w:t>
      </w:r>
    </w:p>
    <w:p w:rsidR="00D12136" w:rsidRPr="007E7322" w:rsidRDefault="00D12136" w:rsidP="009A45D0">
      <w:pPr>
        <w:pStyle w:val="Style34"/>
        <w:widowControl/>
        <w:spacing w:line="360" w:lineRule="auto"/>
        <w:ind w:firstLine="713"/>
        <w:rPr>
          <w:rStyle w:val="FontStyle50"/>
        </w:rPr>
      </w:pPr>
      <w:r>
        <w:rPr>
          <w:rStyle w:val="FontStyle50"/>
        </w:rPr>
        <w:lastRenderedPageBreak/>
        <w:t>выделение из областного бюджета</w:t>
      </w:r>
      <w:r w:rsidRPr="007E7322">
        <w:rPr>
          <w:rStyle w:val="FontStyle50"/>
        </w:rPr>
        <w:t xml:space="preserve"> на 2019 год б</w:t>
      </w:r>
      <w:r>
        <w:rPr>
          <w:rStyle w:val="FontStyle50"/>
        </w:rPr>
        <w:t>юджетных ассигнований в сумме 5</w:t>
      </w:r>
      <w:r w:rsidRPr="007E7322">
        <w:rPr>
          <w:rStyle w:val="FontStyle50"/>
        </w:rPr>
        <w:t>8312</w:t>
      </w:r>
      <w:r>
        <w:rPr>
          <w:rStyle w:val="FontStyle50"/>
        </w:rPr>
        <w:t>00</w:t>
      </w:r>
      <w:r w:rsidRPr="007E7322">
        <w:rPr>
          <w:rStyle w:val="FontStyle50"/>
        </w:rPr>
        <w:t xml:space="preserve"> рублей на исполнение расходных обязательств, на софинансирование к</w:t>
      </w:r>
      <w:r>
        <w:rPr>
          <w:rStyle w:val="FontStyle50"/>
        </w:rPr>
        <w:t>оторых предоставляется субсидия;</w:t>
      </w:r>
    </w:p>
    <w:p w:rsidR="00D12136" w:rsidRDefault="00D12136" w:rsidP="00AD1C4A">
      <w:pPr>
        <w:pStyle w:val="Style34"/>
        <w:widowControl/>
        <w:spacing w:line="360" w:lineRule="auto"/>
        <w:ind w:firstLine="709"/>
        <w:rPr>
          <w:rStyle w:val="FontStyle50"/>
        </w:rPr>
      </w:pPr>
      <w:r w:rsidRPr="007E7322">
        <w:rPr>
          <w:rStyle w:val="FontStyle50"/>
        </w:rPr>
        <w:t>поступление внебюджетных средств (100% Фонд социального страхования) в сумме 106,4 млн. рублей.</w:t>
      </w:r>
    </w:p>
    <w:p w:rsidR="00AD1C4A" w:rsidRPr="007E7322" w:rsidRDefault="00AD1C4A" w:rsidP="00AD1C4A">
      <w:pPr>
        <w:pStyle w:val="Style34"/>
        <w:widowControl/>
        <w:spacing w:line="240" w:lineRule="auto"/>
        <w:ind w:firstLine="709"/>
        <w:rPr>
          <w:rStyle w:val="FontStyle50"/>
        </w:rPr>
      </w:pPr>
    </w:p>
    <w:p w:rsidR="00D12136" w:rsidRDefault="00AD1C4A" w:rsidP="00AD1C4A">
      <w:pPr>
        <w:tabs>
          <w:tab w:val="left" w:pos="9612"/>
        </w:tabs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0297C">
        <w:rPr>
          <w:b/>
          <w:sz w:val="28"/>
          <w:szCs w:val="28"/>
        </w:rPr>
        <w:t xml:space="preserve">. </w:t>
      </w:r>
      <w:r w:rsidR="00D12136" w:rsidRPr="00DA5A7E">
        <w:rPr>
          <w:b/>
          <w:sz w:val="28"/>
          <w:szCs w:val="28"/>
        </w:rPr>
        <w:t>Взаимодействие с другими региональными проектами</w:t>
      </w:r>
    </w:p>
    <w:p w:rsidR="00AD1C4A" w:rsidRPr="00DA5A7E" w:rsidRDefault="00AD1C4A" w:rsidP="00AD1C4A">
      <w:pPr>
        <w:tabs>
          <w:tab w:val="left" w:pos="9612"/>
        </w:tabs>
        <w:ind w:left="709"/>
        <w:rPr>
          <w:b/>
          <w:sz w:val="28"/>
          <w:szCs w:val="28"/>
        </w:rPr>
      </w:pPr>
    </w:p>
    <w:p w:rsidR="00D12136" w:rsidRPr="000C0DED" w:rsidRDefault="00D12136" w:rsidP="009A45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решение задач </w:t>
      </w:r>
      <w:r w:rsidR="00AD1C4A">
        <w:rPr>
          <w:sz w:val="28"/>
          <w:szCs w:val="28"/>
        </w:rPr>
        <w:t>П</w:t>
      </w:r>
      <w:r w:rsidRPr="000C0DED">
        <w:rPr>
          <w:sz w:val="28"/>
          <w:szCs w:val="28"/>
        </w:rPr>
        <w:t xml:space="preserve">рограммы также направлены мероприятия, которые реализуются в рамках других региональных </w:t>
      </w:r>
      <w:r w:rsidR="00983775">
        <w:rPr>
          <w:sz w:val="28"/>
          <w:szCs w:val="28"/>
        </w:rPr>
        <w:t>сегментов федеральных проектов н</w:t>
      </w:r>
      <w:r w:rsidRPr="000C0DED">
        <w:rPr>
          <w:sz w:val="28"/>
          <w:szCs w:val="28"/>
        </w:rPr>
        <w:t>ационального проекта «Здравоохранение».</w:t>
      </w:r>
    </w:p>
    <w:p w:rsidR="00D12136" w:rsidRPr="000C0DED" w:rsidRDefault="00D12136" w:rsidP="009A45D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фельдшерско-акушерских пунктов </w:t>
      </w:r>
      <w:r w:rsidRPr="000C0DED">
        <w:rPr>
          <w:sz w:val="28"/>
          <w:szCs w:val="28"/>
        </w:rPr>
        <w:t xml:space="preserve"> в селах для жителей населенных пунктов,</w:t>
      </w:r>
      <w:r w:rsidRPr="000C0DED">
        <w:rPr>
          <w:sz w:val="26"/>
          <w:szCs w:val="26"/>
        </w:rPr>
        <w:t xml:space="preserve"> </w:t>
      </w:r>
      <w:r w:rsidRPr="000C0DED">
        <w:rPr>
          <w:sz w:val="28"/>
          <w:szCs w:val="28"/>
        </w:rPr>
        <w:t>расположенных в отдаленн</w:t>
      </w:r>
      <w:r>
        <w:rPr>
          <w:sz w:val="28"/>
          <w:szCs w:val="28"/>
        </w:rPr>
        <w:t>ых местностях, замена зданий фельдшерско-акушерских пунктов</w:t>
      </w:r>
      <w:r w:rsidRPr="000C0DED">
        <w:rPr>
          <w:sz w:val="28"/>
          <w:szCs w:val="28"/>
        </w:rPr>
        <w:t xml:space="preserve">, находящихся в аварийном состоянии, требующих сноса и реконструкции, а также капитального ремонта, приобретение мобильных комплексов, развитие санитарной авиации, предусмотренные региональным проектом «Развитие первичной медико-санитарной помощи», улучшат качество оказания медицинской помощи детскому населению, проживающему в сельской местности. </w:t>
      </w:r>
    </w:p>
    <w:p w:rsidR="00D12136" w:rsidRPr="000C0DED" w:rsidRDefault="00D12136" w:rsidP="009A45D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0DED">
        <w:rPr>
          <w:sz w:val="28"/>
          <w:szCs w:val="28"/>
        </w:rPr>
        <w:t>Оснащение детских поликлиник и детских поликлинических отделений современным оборудованием позволит обеспечить своевременность и комфортность прохождения диагностических процедур, а реализация регионального проекта «Борьба с о</w:t>
      </w:r>
      <w:r>
        <w:rPr>
          <w:sz w:val="28"/>
          <w:szCs w:val="28"/>
        </w:rPr>
        <w:t xml:space="preserve">нкологическими заболеваниями» позволила </w:t>
      </w:r>
      <w:r w:rsidRPr="000C0DED">
        <w:rPr>
          <w:sz w:val="28"/>
          <w:szCs w:val="28"/>
        </w:rPr>
        <w:t xml:space="preserve">организовать информационно-коммуникационную кампанию, направленную на ранее выявление онкологических заболеваний, финансово обеспечить оказание медицинской помощи детям с онкологическими заболеваниями в соответствии с клиническими рекомендациями (протоколами лечения). </w:t>
      </w:r>
    </w:p>
    <w:p w:rsidR="00D12136" w:rsidRPr="000C0DED" w:rsidRDefault="00D12136" w:rsidP="009A45D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C0DED">
        <w:rPr>
          <w:sz w:val="28"/>
          <w:szCs w:val="28"/>
        </w:rPr>
        <w:t>Мероприятия по обучени</w:t>
      </w:r>
      <w:r>
        <w:rPr>
          <w:sz w:val="28"/>
          <w:szCs w:val="28"/>
        </w:rPr>
        <w:t>ю врачей-неонатологов, врачей</w:t>
      </w:r>
      <w:r w:rsidR="0098377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C0DED">
        <w:rPr>
          <w:sz w:val="28"/>
          <w:szCs w:val="28"/>
        </w:rPr>
        <w:t>акушеров-гинекологов, врачей-онколого</w:t>
      </w:r>
      <w:r>
        <w:rPr>
          <w:sz w:val="28"/>
          <w:szCs w:val="28"/>
        </w:rPr>
        <w:t xml:space="preserve">в, врачей-нейрохирургов, врачей </w:t>
      </w:r>
      <w:r w:rsidR="00983775">
        <w:rPr>
          <w:sz w:val="28"/>
          <w:szCs w:val="28"/>
        </w:rPr>
        <w:t xml:space="preserve">– </w:t>
      </w:r>
      <w:r w:rsidRPr="000C0DED">
        <w:rPr>
          <w:sz w:val="28"/>
          <w:szCs w:val="28"/>
        </w:rPr>
        <w:t xml:space="preserve">анестезиологов-реаниматологов, врачей-патологоанатомов по программам </w:t>
      </w:r>
      <w:r w:rsidRPr="000C0DED">
        <w:rPr>
          <w:sz w:val="28"/>
          <w:szCs w:val="28"/>
        </w:rPr>
        <w:lastRenderedPageBreak/>
        <w:t>повышения квалификации и профессиональной переподготовки будут осуществляться в рамках регионального проекта «Обеспечение медицинских организаций системы здравоохранения квалифицированными кадрами».</w:t>
      </w:r>
    </w:p>
    <w:p w:rsidR="00D12136" w:rsidRPr="000C0DED" w:rsidRDefault="00D12136" w:rsidP="009A45D0">
      <w:pPr>
        <w:spacing w:line="360" w:lineRule="auto"/>
        <w:ind w:firstLine="720"/>
        <w:jc w:val="both"/>
        <w:rPr>
          <w:sz w:val="28"/>
          <w:szCs w:val="28"/>
        </w:rPr>
      </w:pPr>
      <w:r w:rsidRPr="000C0DED">
        <w:rPr>
          <w:sz w:val="28"/>
          <w:szCs w:val="28"/>
        </w:rPr>
        <w:t>Формирование механизмов взаимодействия медицинских организаций на основе региональной государственной информационной системы в сфере здравоохранения в результате реализация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(ЕГИСЗ)», функционирование на ее платформе централизованных систем обеспечит преемственность оказания медицинской помощи детям, маршрутизацию пациентов и мониторинг оказания медицинской помощи по отдельным профилям заболеваний, организацию телемедицинских консультаций, автоматизированную диспетчеризацию санитарного транспорта и управление льготным лекарственным обеспечением, создаст условия для использования гражданами электронных услуг и сервисов в сфере здравоохранения, в том числе запись на прием к врачу (вызов врача на дом), диспансеризацию (профилак</w:t>
      </w:r>
      <w:r>
        <w:rPr>
          <w:sz w:val="28"/>
          <w:szCs w:val="28"/>
        </w:rPr>
        <w:t>тические осмотры), доступ к личным</w:t>
      </w:r>
      <w:r w:rsidRPr="000C0DED">
        <w:rPr>
          <w:sz w:val="28"/>
          <w:szCs w:val="28"/>
        </w:rPr>
        <w:t xml:space="preserve"> электронным медицинским документам.</w:t>
      </w:r>
    </w:p>
    <w:p w:rsidR="00D12136" w:rsidRPr="000C0DED" w:rsidRDefault="00D12136" w:rsidP="009A45D0">
      <w:pPr>
        <w:pStyle w:val="15"/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C0DED">
        <w:rPr>
          <w:rFonts w:ascii="Times New Roman" w:hAnsi="Times New Roman"/>
          <w:sz w:val="28"/>
          <w:szCs w:val="28"/>
        </w:rPr>
        <w:t>Региональный проект «Финансовая поддержка семей при рождении детей»</w:t>
      </w:r>
      <w:r w:rsidRPr="000C0D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 xml:space="preserve">национального проекта «Демография» </w:t>
      </w:r>
      <w:r w:rsidRPr="000C0DED">
        <w:rPr>
          <w:rFonts w:ascii="Times New Roman" w:hAnsi="Times New Roman"/>
          <w:bCs/>
          <w:sz w:val="28"/>
          <w:szCs w:val="28"/>
        </w:rPr>
        <w:t>направлен на</w:t>
      </w:r>
      <w:r w:rsidRPr="000C0D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формирование позитивного настроя беременной женщины на рождение ребенка,</w:t>
      </w:r>
      <w:r w:rsidRPr="000C0DED">
        <w:rPr>
          <w:rFonts w:ascii="Times New Roman" w:hAnsi="Times New Roman"/>
          <w:sz w:val="24"/>
          <w:szCs w:val="24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совершенствование работы кризисных центров и кабинетов медико-социальной помощи беременным женщинам, в том числе по межведомственному взаимодействию в работе с беременными, находящимися в трудной жизненной ситуации, оказание женщинам своевременной психологической и социальной помощи,</w:t>
      </w:r>
      <w:r w:rsidRPr="000C0DED">
        <w:rPr>
          <w:rFonts w:ascii="Times New Roman" w:hAnsi="Times New Roman"/>
          <w:sz w:val="24"/>
          <w:szCs w:val="24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увеличение объемов оказания медицинской помощи по лечению бесплодия с использованием вспомогательных репродуктивных технологий (ВРТ) в целях повышения рождаемости, увеличение количества рожденных детей.</w:t>
      </w:r>
    </w:p>
    <w:p w:rsidR="00D12136" w:rsidRPr="000C0DED" w:rsidRDefault="00D12136" w:rsidP="009A45D0">
      <w:pPr>
        <w:pStyle w:val="15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C0DED">
        <w:rPr>
          <w:rFonts w:ascii="Times New Roman" w:hAnsi="Times New Roman"/>
          <w:bCs/>
          <w:sz w:val="28"/>
          <w:szCs w:val="28"/>
        </w:rPr>
        <w:lastRenderedPageBreak/>
        <w:t xml:space="preserve">В рамках реализации </w:t>
      </w:r>
      <w:r w:rsidRPr="000C0DED">
        <w:rPr>
          <w:rFonts w:ascii="Times New Roman" w:hAnsi="Times New Roman"/>
          <w:sz w:val="28"/>
          <w:szCs w:val="28"/>
        </w:rPr>
        <w:t>проекта «Финансовая поддержка семей при рождении детей»</w:t>
      </w:r>
      <w:r w:rsidRPr="000C0DED">
        <w:rPr>
          <w:rFonts w:ascii="Times New Roman" w:hAnsi="Times New Roman"/>
          <w:bCs/>
          <w:sz w:val="28"/>
          <w:szCs w:val="28"/>
        </w:rPr>
        <w:t xml:space="preserve"> в Кировской области </w:t>
      </w:r>
      <w:r w:rsidRPr="000C0DED">
        <w:rPr>
          <w:rFonts w:ascii="Times New Roman" w:hAnsi="Times New Roman"/>
          <w:sz w:val="28"/>
          <w:szCs w:val="28"/>
        </w:rPr>
        <w:t xml:space="preserve">за период с 2019 по 2024 год за счет средств ОМС планируется </w:t>
      </w:r>
      <w:r w:rsidRPr="000C0DED">
        <w:rPr>
          <w:rFonts w:ascii="Times New Roman" w:hAnsi="Times New Roman"/>
          <w:bCs/>
          <w:sz w:val="28"/>
          <w:szCs w:val="28"/>
        </w:rPr>
        <w:t>проведение процедур экстракорпорального оплодотворения за счет средств базовой программы обязательного медицинского страхования:</w:t>
      </w:r>
    </w:p>
    <w:p w:rsidR="00D12136" w:rsidRPr="00694BDB" w:rsidRDefault="00D12136" w:rsidP="009A45D0">
      <w:pPr>
        <w:pStyle w:val="15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C0DED">
        <w:rPr>
          <w:rFonts w:ascii="Times New Roman" w:hAnsi="Times New Roman"/>
          <w:sz w:val="28"/>
          <w:szCs w:val="28"/>
        </w:rPr>
        <w:t>в 2019 году – не менее 930 процедур ВРТ,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в 2020 году – не менее</w:t>
      </w:r>
      <w:r w:rsidR="00AD1C4A">
        <w:rPr>
          <w:rFonts w:ascii="Times New Roman" w:hAnsi="Times New Roman"/>
          <w:sz w:val="28"/>
          <w:szCs w:val="28"/>
        </w:rPr>
        <w:t xml:space="preserve">      </w:t>
      </w:r>
      <w:r w:rsidRPr="000C0DED">
        <w:rPr>
          <w:rFonts w:ascii="Times New Roman" w:hAnsi="Times New Roman"/>
          <w:sz w:val="28"/>
          <w:szCs w:val="28"/>
        </w:rPr>
        <w:t xml:space="preserve"> 950 процедур ВРТ, в 2021 году – не менее 960 процедур ВРТ, в 2022 году – 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 xml:space="preserve"> 970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процедур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 xml:space="preserve"> ВРТ, в 2023 году – 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 xml:space="preserve">менее 980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>процедур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DED">
        <w:rPr>
          <w:rFonts w:ascii="Times New Roman" w:hAnsi="Times New Roman"/>
          <w:sz w:val="28"/>
          <w:szCs w:val="28"/>
        </w:rPr>
        <w:t xml:space="preserve"> ВРТ,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DED">
        <w:rPr>
          <w:rFonts w:ascii="Times New Roman" w:hAnsi="Times New Roman"/>
          <w:sz w:val="28"/>
          <w:szCs w:val="28"/>
        </w:rPr>
        <w:t>в 2024 году – не менее 990 процедур ВРТ.</w:t>
      </w:r>
      <w:r w:rsidRPr="000C0DED">
        <w:rPr>
          <w:rStyle w:val="FontStyle50"/>
        </w:rPr>
        <w:t xml:space="preserve"> </w:t>
      </w:r>
    </w:p>
    <w:p w:rsidR="00D12136" w:rsidRPr="000C0DED" w:rsidRDefault="00AD1C4A" w:rsidP="009A45D0">
      <w:pPr>
        <w:pStyle w:val="MSGENFONTSTYLENAMETEMPLATEROLENUMBERMSGENFONTSTYLENAMEBYROLETEXT20"/>
        <w:shd w:val="clear" w:color="auto" w:fill="auto"/>
        <w:spacing w:before="0" w:line="360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12136" w:rsidRPr="000C0DED">
        <w:rPr>
          <w:rFonts w:ascii="Times New Roman" w:hAnsi="Times New Roman" w:cs="Times New Roman"/>
        </w:rPr>
        <w:t>рограмма является одним из инструментов эффективной реализации государственной политики в сфере охраны здоровья детей.</w:t>
      </w:r>
    </w:p>
    <w:p w:rsidR="00D12136" w:rsidRPr="000C0DED" w:rsidRDefault="00D12136" w:rsidP="009A45D0">
      <w:pPr>
        <w:pStyle w:val="MSGENFONTSTYLENAMETEMPLATEROLENUMBERMSGENFONTSTYLENAMEBYROLETEXT20"/>
        <w:shd w:val="clear" w:color="auto" w:fill="auto"/>
        <w:tabs>
          <w:tab w:val="left" w:pos="1411"/>
          <w:tab w:val="left" w:pos="4536"/>
        </w:tabs>
        <w:spacing w:before="0" w:line="360" w:lineRule="auto"/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 </w:t>
      </w:r>
      <w:r w:rsidR="00AD1C4A">
        <w:rPr>
          <w:rFonts w:ascii="Times New Roman" w:hAnsi="Times New Roman" w:cs="Times New Roman"/>
        </w:rPr>
        <w:t>П</w:t>
      </w:r>
      <w:r w:rsidRPr="000C0DED">
        <w:rPr>
          <w:rFonts w:ascii="Times New Roman" w:hAnsi="Times New Roman" w:cs="Times New Roman"/>
        </w:rPr>
        <w:t xml:space="preserve">рограммы позволит реализовать необходимые мероприятия по дооснащению детских поликлиник и детских поликлинических отделений медицинских организаций медицинскими изделиями и </w:t>
      </w:r>
      <w:r>
        <w:rPr>
          <w:rFonts w:ascii="Times New Roman" w:hAnsi="Times New Roman" w:cs="Times New Roman"/>
        </w:rPr>
        <w:t>проведению</w:t>
      </w:r>
      <w:r w:rsidRPr="000C0DED">
        <w:rPr>
          <w:rFonts w:ascii="Times New Roman" w:hAnsi="Times New Roman" w:cs="Times New Roman"/>
        </w:rPr>
        <w:t xml:space="preserve"> в них организационно-планировочных решений внутренних пространств, обеспечивающих комфортность пребывания детей, включая организацию крытой колясочной, отдельного входа для больных детей, открытой регистратуры с инфоматом, электронного табло с</w:t>
      </w:r>
      <w:r>
        <w:rPr>
          <w:rFonts w:ascii="Times New Roman" w:hAnsi="Times New Roman" w:cs="Times New Roman"/>
        </w:rPr>
        <w:t xml:space="preserve"> расписанием приема врачей, </w:t>
      </w:r>
      <w:r w:rsidR="00983775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all</w:t>
      </w:r>
      <w:r w:rsidRPr="000C0DED">
        <w:rPr>
          <w:rFonts w:ascii="Times New Roman" w:hAnsi="Times New Roman" w:cs="Times New Roman"/>
        </w:rPr>
        <w:t>-центра, игровой зоны для детей, комнаты для кормления грудных детей и детей раннего возраста, кабинета неотложной помощи детям, системы навигации, зоны комфортного пребывания в холлах и оснащение входа автоматическими дверями, обеспечивая при этом повышение удовлетворенности населения медицинской помощью.</w:t>
      </w:r>
    </w:p>
    <w:p w:rsidR="009A45D0" w:rsidRDefault="009A45D0" w:rsidP="00B470AF">
      <w:pPr>
        <w:jc w:val="center"/>
        <w:rPr>
          <w:color w:val="C00000"/>
          <w:sz w:val="28"/>
          <w:szCs w:val="28"/>
        </w:rPr>
      </w:pPr>
    </w:p>
    <w:p w:rsidR="009A45D0" w:rsidRDefault="009A45D0" w:rsidP="00B470AF">
      <w:pPr>
        <w:jc w:val="center"/>
        <w:rPr>
          <w:color w:val="C00000"/>
          <w:sz w:val="28"/>
          <w:szCs w:val="28"/>
        </w:rPr>
        <w:sectPr w:rsidR="009A45D0" w:rsidSect="009A45D0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AF" w:rsidRDefault="00983775" w:rsidP="007C626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983775">
        <w:rPr>
          <w:b/>
          <w:color w:val="000000" w:themeColor="text1"/>
          <w:sz w:val="28"/>
          <w:szCs w:val="28"/>
        </w:rPr>
        <w:lastRenderedPageBreak/>
        <w:t xml:space="preserve">6. </w:t>
      </w:r>
      <w:r w:rsidR="00B470AF" w:rsidRPr="00983775">
        <w:rPr>
          <w:b/>
          <w:color w:val="000000" w:themeColor="text1"/>
          <w:sz w:val="28"/>
          <w:szCs w:val="28"/>
        </w:rPr>
        <w:t xml:space="preserve">Показатели эффективности </w:t>
      </w:r>
      <w:r w:rsidR="00AD1C4A">
        <w:rPr>
          <w:b/>
          <w:color w:val="000000" w:themeColor="text1"/>
          <w:sz w:val="28"/>
          <w:szCs w:val="28"/>
        </w:rPr>
        <w:t>П</w:t>
      </w:r>
      <w:r w:rsidR="00B470AF" w:rsidRPr="00983775">
        <w:rPr>
          <w:b/>
          <w:color w:val="000000" w:themeColor="text1"/>
          <w:sz w:val="28"/>
          <w:szCs w:val="28"/>
        </w:rPr>
        <w:t>рограммы</w:t>
      </w:r>
    </w:p>
    <w:p w:rsidR="007D67A1" w:rsidRDefault="007D67A1" w:rsidP="00B470AF">
      <w:pPr>
        <w:jc w:val="center"/>
        <w:rPr>
          <w:color w:val="000000" w:themeColor="text1"/>
          <w:sz w:val="28"/>
          <w:szCs w:val="28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4532"/>
        <w:gridCol w:w="1594"/>
        <w:gridCol w:w="1386"/>
        <w:gridCol w:w="1560"/>
        <w:gridCol w:w="918"/>
        <w:gridCol w:w="871"/>
        <w:gridCol w:w="871"/>
        <w:gridCol w:w="871"/>
        <w:gridCol w:w="871"/>
        <w:gridCol w:w="871"/>
      </w:tblGrid>
      <w:tr w:rsidR="00B470AF" w:rsidTr="007D67A1">
        <w:trPr>
          <w:tblHeader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Тип показателя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Базовое значение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Период, год</w:t>
            </w:r>
          </w:p>
        </w:tc>
      </w:tr>
      <w:tr w:rsidR="00B470AF" w:rsidTr="007D67A1">
        <w:trPr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AF" w:rsidRDefault="00B470AF" w:rsidP="00377FB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AF" w:rsidRDefault="00B470AF" w:rsidP="00377FB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AF" w:rsidRDefault="00B470AF" w:rsidP="00377FBB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983775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B470AF">
              <w:rPr>
                <w:color w:val="000000" w:themeColor="text1"/>
                <w:sz w:val="28"/>
                <w:szCs w:val="28"/>
              </w:rPr>
              <w:t>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983775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B470AF">
              <w:rPr>
                <w:color w:val="000000" w:themeColor="text1"/>
                <w:sz w:val="28"/>
                <w:szCs w:val="28"/>
              </w:rPr>
              <w:t>ата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Pr="00983775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3775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Pr="00983775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3775">
              <w:rPr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Pr="00983775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3775">
              <w:rPr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Pr="00983775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3775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Pr="00983775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3775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Pr="00983775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83775">
              <w:rPr>
                <w:color w:val="000000" w:themeColor="text1"/>
                <w:sz w:val="28"/>
                <w:szCs w:val="28"/>
              </w:rPr>
              <w:t>2024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Смертность детей Кировской области в возрасте 0</w:t>
            </w:r>
            <w:r w:rsidR="0098377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983775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 года на 1000 родившихся живыми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3,8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 преждевременных родов</w:t>
            </w:r>
            <w:r w:rsidR="00983775">
              <w:rPr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</w:rPr>
              <w:t xml:space="preserve"> (22</w:t>
            </w:r>
            <w:r w:rsidR="0098377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983775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37 недель) в перинатальных центрах Кировской области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85,0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Смертность детей в возрасте 0</w:t>
            </w:r>
            <w:r w:rsidR="0098377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983775">
              <w:rPr>
                <w:sz w:val="26"/>
                <w:szCs w:val="26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4 </w:t>
            </w:r>
            <w:r w:rsidR="00983775">
              <w:rPr>
                <w:color w:val="000000" w:themeColor="text1"/>
                <w:sz w:val="28"/>
                <w:szCs w:val="28"/>
              </w:rPr>
              <w:t xml:space="preserve">лет </w:t>
            </w:r>
            <w:r>
              <w:rPr>
                <w:color w:val="000000" w:themeColor="text1"/>
                <w:sz w:val="28"/>
                <w:szCs w:val="28"/>
              </w:rPr>
              <w:t>на 1000 родившихся живыми в Кировской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4,8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посещений детьми Кировской области медицинских организаций с профилактическими целями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51,5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51,5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51,8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52,1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52,3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взятых под диспансерное наблюдение детей Кировской области в возрасте 0</w:t>
            </w:r>
            <w:r w:rsidR="007D67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7D67A1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17 лет с впервые в жизни установленными диагнозами болезней костно-мышечной с</w:t>
            </w:r>
            <w:r w:rsidR="00983775">
              <w:rPr>
                <w:color w:val="000000" w:themeColor="text1"/>
                <w:sz w:val="28"/>
                <w:szCs w:val="28"/>
              </w:rPr>
              <w:t>истемы и соединительной ткани (</w:t>
            </w:r>
            <w:r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взятых под диспансерное наблюдение детей Кировской области в возрасте 0</w:t>
            </w:r>
            <w:r w:rsidR="007D67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7D67A1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17 лет с впервые в жизни установленными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диагнозами болезней глаза и его придаточного аппарата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взятых под диспансерное наблюдение детей Кировской области в возрасте 0</w:t>
            </w:r>
            <w:r w:rsidR="007D67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7D67A1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17 лет с впервые в жизни установленными диагнозами болезней органов пищеварения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взятых под диспансерное наблюдение детей Кировской области в возрасте 0</w:t>
            </w:r>
            <w:r w:rsidR="007D67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7D67A1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17 лет с впервые в жизни установленными  диагнозами болезней системы кровообращения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Доля взятых под диспансерное наблюдение детей Кировской области в возрасте 0</w:t>
            </w:r>
            <w:r w:rsidR="007D67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7D67A1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17 лет с впервые в жизни установленными  диагнозами болезней эндокринной системы, расстройств питания и нарушениями обмена веществ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65,0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90,0</w:t>
            </w:r>
          </w:p>
        </w:tc>
      </w:tr>
      <w:tr w:rsidR="00B470AF" w:rsidTr="0098377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7D67A1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Смертность детей Кировской области в возрасте 0</w:t>
            </w:r>
            <w:r w:rsidR="007D67A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4353">
              <w:rPr>
                <w:sz w:val="26"/>
                <w:szCs w:val="26"/>
              </w:rPr>
              <w:t>–</w:t>
            </w:r>
            <w:r w:rsidR="007D67A1">
              <w:rPr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17 лет  на 100 000 детей соответствующего возраста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основной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31.12.2017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46,1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46,1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45,8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AF" w:rsidRDefault="00B470AF" w:rsidP="00377FBB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44,0</w:t>
            </w:r>
          </w:p>
        </w:tc>
      </w:tr>
    </w:tbl>
    <w:p w:rsidR="00E03BCC" w:rsidRDefault="00E03BCC" w:rsidP="00B470A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C00000"/>
          <w:sz w:val="28"/>
          <w:szCs w:val="28"/>
        </w:rPr>
        <w:sectPr w:rsidR="00E03BCC" w:rsidSect="008346CB">
          <w:pgSz w:w="16838" w:h="11906" w:orient="landscape"/>
          <w:pgMar w:top="850" w:right="993" w:bottom="1701" w:left="1134" w:header="708" w:footer="708" w:gutter="0"/>
          <w:cols w:space="708"/>
          <w:docGrid w:linePitch="360"/>
        </w:sectPr>
      </w:pPr>
    </w:p>
    <w:p w:rsidR="00AD1C4A" w:rsidRDefault="007D67A1" w:rsidP="00AD1C4A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B470AF" w:rsidRPr="003E52F3">
        <w:rPr>
          <w:b/>
          <w:sz w:val="28"/>
          <w:szCs w:val="28"/>
        </w:rPr>
        <w:t>Оценка</w:t>
      </w:r>
      <w:r w:rsidR="00AD1C4A">
        <w:rPr>
          <w:b/>
          <w:sz w:val="28"/>
          <w:szCs w:val="28"/>
        </w:rPr>
        <w:t xml:space="preserve"> </w:t>
      </w:r>
      <w:r w:rsidR="00B470AF" w:rsidRPr="003E52F3">
        <w:rPr>
          <w:b/>
          <w:sz w:val="28"/>
          <w:szCs w:val="28"/>
        </w:rPr>
        <w:t xml:space="preserve"> социально-экономической </w:t>
      </w:r>
      <w:r w:rsidR="00AD1C4A">
        <w:rPr>
          <w:b/>
          <w:sz w:val="28"/>
          <w:szCs w:val="28"/>
        </w:rPr>
        <w:t xml:space="preserve">  </w:t>
      </w:r>
      <w:r w:rsidR="00B470AF" w:rsidRPr="003E52F3">
        <w:rPr>
          <w:b/>
          <w:sz w:val="28"/>
          <w:szCs w:val="28"/>
        </w:rPr>
        <w:t>эффективности</w:t>
      </w:r>
      <w:r w:rsidR="00AD1C4A">
        <w:rPr>
          <w:b/>
          <w:sz w:val="28"/>
          <w:szCs w:val="28"/>
        </w:rPr>
        <w:t xml:space="preserve">  </w:t>
      </w:r>
      <w:r w:rsidR="00B470AF" w:rsidRPr="003E52F3">
        <w:rPr>
          <w:b/>
          <w:sz w:val="28"/>
          <w:szCs w:val="28"/>
        </w:rPr>
        <w:t xml:space="preserve"> реализации </w:t>
      </w:r>
    </w:p>
    <w:p w:rsidR="00B470AF" w:rsidRDefault="00AD1C4A" w:rsidP="00AD1C4A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</w:t>
      </w:r>
      <w:r w:rsidR="00B470AF" w:rsidRPr="003E52F3">
        <w:rPr>
          <w:b/>
          <w:sz w:val="28"/>
          <w:szCs w:val="28"/>
        </w:rPr>
        <w:t>рограммы</w:t>
      </w:r>
    </w:p>
    <w:p w:rsidR="00AD1C4A" w:rsidRPr="00657BF0" w:rsidRDefault="00AD1C4A" w:rsidP="00AD1C4A">
      <w:pPr>
        <w:ind w:left="709"/>
        <w:rPr>
          <w:b/>
          <w:sz w:val="28"/>
          <w:szCs w:val="28"/>
        </w:rPr>
      </w:pPr>
    </w:p>
    <w:p w:rsidR="00B470AF" w:rsidRPr="00F73B37" w:rsidRDefault="00B470AF" w:rsidP="00657BF0">
      <w:pPr>
        <w:autoSpaceDE w:val="0"/>
        <w:autoSpaceDN w:val="0"/>
        <w:adjustRightInd w:val="0"/>
        <w:spacing w:line="355" w:lineRule="auto"/>
        <w:ind w:firstLine="720"/>
        <w:jc w:val="both"/>
        <w:rPr>
          <w:sz w:val="28"/>
          <w:szCs w:val="28"/>
        </w:rPr>
      </w:pPr>
      <w:r w:rsidRPr="00F73B37">
        <w:rPr>
          <w:sz w:val="28"/>
          <w:szCs w:val="28"/>
        </w:rPr>
        <w:t>Предполагается, что общий экономический эф</w:t>
      </w:r>
      <w:r>
        <w:rPr>
          <w:sz w:val="28"/>
          <w:szCs w:val="28"/>
        </w:rPr>
        <w:t xml:space="preserve">фект от реализации мероприятий </w:t>
      </w:r>
      <w:r w:rsidR="00657BF0">
        <w:rPr>
          <w:sz w:val="28"/>
          <w:szCs w:val="28"/>
        </w:rPr>
        <w:t>П</w:t>
      </w:r>
      <w:r w:rsidRPr="00F73B37">
        <w:rPr>
          <w:sz w:val="28"/>
          <w:szCs w:val="28"/>
        </w:rPr>
        <w:t xml:space="preserve">рограммы будет достигнут за счет снижения заболеваемости, инвалидности и смертности </w:t>
      </w:r>
      <w:r>
        <w:rPr>
          <w:sz w:val="28"/>
          <w:szCs w:val="28"/>
        </w:rPr>
        <w:t>детского населения, а в последующем населения в целом.</w:t>
      </w:r>
    </w:p>
    <w:p w:rsidR="00B470AF" w:rsidRDefault="00B470AF" w:rsidP="00657BF0">
      <w:pPr>
        <w:autoSpaceDE w:val="0"/>
        <w:autoSpaceDN w:val="0"/>
        <w:adjustRightInd w:val="0"/>
        <w:spacing w:line="355" w:lineRule="auto"/>
        <w:ind w:firstLine="720"/>
        <w:jc w:val="both"/>
        <w:rPr>
          <w:sz w:val="28"/>
          <w:szCs w:val="28"/>
        </w:rPr>
      </w:pPr>
      <w:r w:rsidRPr="00F73B37">
        <w:rPr>
          <w:sz w:val="28"/>
          <w:szCs w:val="28"/>
        </w:rPr>
        <w:t>Социальная эффект</w:t>
      </w:r>
      <w:r>
        <w:rPr>
          <w:sz w:val="28"/>
          <w:szCs w:val="28"/>
        </w:rPr>
        <w:t xml:space="preserve">ивность реализации мероприятий </w:t>
      </w:r>
      <w:r w:rsidR="00657BF0">
        <w:rPr>
          <w:sz w:val="28"/>
          <w:szCs w:val="28"/>
        </w:rPr>
        <w:t>П</w:t>
      </w:r>
      <w:r w:rsidRPr="00F73B37">
        <w:rPr>
          <w:sz w:val="28"/>
          <w:szCs w:val="28"/>
        </w:rPr>
        <w:t xml:space="preserve">рограммы будет выражена в </w:t>
      </w:r>
      <w:r>
        <w:rPr>
          <w:sz w:val="28"/>
          <w:szCs w:val="28"/>
        </w:rPr>
        <w:t>повышении доступности и качества</w:t>
      </w:r>
      <w:r w:rsidRPr="00F73B37">
        <w:rPr>
          <w:sz w:val="28"/>
          <w:szCs w:val="28"/>
        </w:rPr>
        <w:t xml:space="preserve"> </w:t>
      </w:r>
      <w:r w:rsidRPr="00D5311E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Pr="00D5311E">
        <w:rPr>
          <w:sz w:val="28"/>
          <w:szCs w:val="28"/>
        </w:rPr>
        <w:t xml:space="preserve"> первичной</w:t>
      </w:r>
      <w:r>
        <w:rPr>
          <w:sz w:val="28"/>
          <w:szCs w:val="28"/>
        </w:rPr>
        <w:t xml:space="preserve"> медико-санитарной помощи детям</w:t>
      </w:r>
      <w:r w:rsidRPr="00D5311E">
        <w:rPr>
          <w:sz w:val="28"/>
          <w:szCs w:val="28"/>
        </w:rPr>
        <w:t xml:space="preserve">. Оснащение детских поликлиник и </w:t>
      </w:r>
      <w:r>
        <w:rPr>
          <w:sz w:val="28"/>
          <w:szCs w:val="28"/>
        </w:rPr>
        <w:t xml:space="preserve">детских </w:t>
      </w:r>
      <w:r w:rsidRPr="00D5311E">
        <w:rPr>
          <w:sz w:val="28"/>
          <w:szCs w:val="28"/>
        </w:rPr>
        <w:t>поликлинических отделений современным оборудованием, создание в них организационно-планировочных решений внутренних пространств, обеспечивающих комфортность пребывания детей</w:t>
      </w:r>
      <w:r>
        <w:rPr>
          <w:sz w:val="28"/>
          <w:szCs w:val="28"/>
        </w:rPr>
        <w:t>,</w:t>
      </w:r>
      <w:r w:rsidRPr="00D5311E">
        <w:rPr>
          <w:sz w:val="28"/>
          <w:szCs w:val="28"/>
        </w:rPr>
        <w:t xml:space="preserve"> приведет к снижению длительности ожидания ос</w:t>
      </w:r>
      <w:r>
        <w:rPr>
          <w:sz w:val="28"/>
          <w:szCs w:val="28"/>
        </w:rPr>
        <w:t>мотров врачами-специалистами и диагностических</w:t>
      </w:r>
      <w:r w:rsidRPr="00D5311E">
        <w:rPr>
          <w:sz w:val="28"/>
          <w:szCs w:val="28"/>
        </w:rPr>
        <w:t xml:space="preserve"> обследован</w:t>
      </w:r>
      <w:r>
        <w:rPr>
          <w:sz w:val="28"/>
          <w:szCs w:val="28"/>
        </w:rPr>
        <w:t>ий</w:t>
      </w:r>
      <w:r w:rsidRPr="00D5311E">
        <w:rPr>
          <w:sz w:val="28"/>
          <w:szCs w:val="28"/>
        </w:rPr>
        <w:t xml:space="preserve"> детей, уп</w:t>
      </w:r>
      <w:r>
        <w:rPr>
          <w:sz w:val="28"/>
          <w:szCs w:val="28"/>
        </w:rPr>
        <w:t>ростит процедуру записи к врачу.</w:t>
      </w:r>
      <w:r w:rsidRPr="00D5311E">
        <w:rPr>
          <w:sz w:val="28"/>
          <w:szCs w:val="28"/>
        </w:rPr>
        <w:t xml:space="preserve"> </w:t>
      </w:r>
      <w:r w:rsidRPr="004026A9">
        <w:rPr>
          <w:sz w:val="28"/>
          <w:szCs w:val="28"/>
        </w:rPr>
        <w:t>Совершенствование условий оказания амбулаторной помощи приведет к повышению охвата профилактическими осмотрами, в том числе направленными на предотвращение нарушений репродуктивной сферы</w:t>
      </w:r>
      <w:r>
        <w:rPr>
          <w:sz w:val="28"/>
          <w:szCs w:val="28"/>
        </w:rPr>
        <w:t>.</w:t>
      </w:r>
      <w:r w:rsidRPr="00E8253D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Показателем к</w:t>
      </w:r>
      <w:r w:rsidRPr="004026A9">
        <w:rPr>
          <w:sz w:val="28"/>
          <w:szCs w:val="28"/>
        </w:rPr>
        <w:t>ачеств</w:t>
      </w:r>
      <w:r>
        <w:rPr>
          <w:sz w:val="28"/>
          <w:szCs w:val="28"/>
        </w:rPr>
        <w:t>а</w:t>
      </w:r>
      <w:r w:rsidRPr="004026A9">
        <w:rPr>
          <w:sz w:val="28"/>
          <w:szCs w:val="28"/>
        </w:rPr>
        <w:t xml:space="preserve"> лечеб</w:t>
      </w:r>
      <w:r>
        <w:rPr>
          <w:sz w:val="28"/>
          <w:szCs w:val="28"/>
        </w:rPr>
        <w:t xml:space="preserve">но-профилактических мероприятий будет </w:t>
      </w:r>
      <w:r w:rsidRPr="00F73B37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индикаторов </w:t>
      </w:r>
      <w:r w:rsidR="00657BF0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Pr="004026A9">
        <w:rPr>
          <w:sz w:val="28"/>
          <w:szCs w:val="28"/>
        </w:rPr>
        <w:t>, характеризующи</w:t>
      </w:r>
      <w:r>
        <w:rPr>
          <w:sz w:val="28"/>
          <w:szCs w:val="28"/>
        </w:rPr>
        <w:t>х</w:t>
      </w:r>
      <w:r w:rsidRPr="004026A9">
        <w:rPr>
          <w:sz w:val="28"/>
          <w:szCs w:val="28"/>
        </w:rPr>
        <w:t xml:space="preserve"> долю детей с впервые выявленными заболеваниями, взят</w:t>
      </w:r>
      <w:r>
        <w:rPr>
          <w:sz w:val="28"/>
          <w:szCs w:val="28"/>
        </w:rPr>
        <w:t>ых под диспансерное наблюдение.</w:t>
      </w:r>
    </w:p>
    <w:p w:rsidR="00B470AF" w:rsidRPr="00331ACB" w:rsidRDefault="00B470AF" w:rsidP="00657BF0">
      <w:pPr>
        <w:spacing w:line="355" w:lineRule="auto"/>
        <w:ind w:firstLine="709"/>
        <w:jc w:val="both"/>
        <w:rPr>
          <w:sz w:val="28"/>
          <w:szCs w:val="28"/>
        </w:rPr>
      </w:pPr>
      <w:r w:rsidRPr="00331ACB">
        <w:rPr>
          <w:sz w:val="28"/>
          <w:szCs w:val="28"/>
        </w:rPr>
        <w:t xml:space="preserve">Дооснащение медицинских организаций, оказывающих помощь </w:t>
      </w:r>
      <w:r>
        <w:rPr>
          <w:sz w:val="28"/>
          <w:szCs w:val="28"/>
        </w:rPr>
        <w:t xml:space="preserve">женщинам </w:t>
      </w:r>
      <w:r w:rsidRPr="00331ACB">
        <w:rPr>
          <w:sz w:val="28"/>
          <w:szCs w:val="28"/>
        </w:rPr>
        <w:t>во время беременности, родов, в послеродовом периоде и новорожденным</w:t>
      </w:r>
      <w:r>
        <w:rPr>
          <w:sz w:val="28"/>
          <w:szCs w:val="28"/>
        </w:rPr>
        <w:t>,</w:t>
      </w:r>
      <w:r w:rsidRPr="00331ACB">
        <w:rPr>
          <w:sz w:val="28"/>
          <w:szCs w:val="28"/>
        </w:rPr>
        <w:t xml:space="preserve"> медицинским оборудованием за счет родовых сертификатов позволит улучшить материал</w:t>
      </w:r>
      <w:r>
        <w:rPr>
          <w:sz w:val="28"/>
          <w:szCs w:val="28"/>
        </w:rPr>
        <w:t>ьно-те</w:t>
      </w:r>
      <w:r w:rsidRPr="00331ACB">
        <w:rPr>
          <w:sz w:val="28"/>
          <w:szCs w:val="28"/>
        </w:rPr>
        <w:t xml:space="preserve">хническую базу учреждений </w:t>
      </w:r>
      <w:r>
        <w:rPr>
          <w:sz w:val="28"/>
          <w:szCs w:val="28"/>
        </w:rPr>
        <w:t>родо</w:t>
      </w:r>
      <w:r w:rsidRPr="00331ACB">
        <w:rPr>
          <w:sz w:val="28"/>
          <w:szCs w:val="28"/>
        </w:rPr>
        <w:t>вспоможения.</w:t>
      </w:r>
    </w:p>
    <w:p w:rsidR="00B470AF" w:rsidRDefault="00B470AF" w:rsidP="00657BF0">
      <w:pPr>
        <w:autoSpaceDE w:val="0"/>
        <w:autoSpaceDN w:val="0"/>
        <w:adjustRightInd w:val="0"/>
        <w:spacing w:line="355" w:lineRule="auto"/>
        <w:ind w:firstLine="720"/>
        <w:jc w:val="both"/>
        <w:rPr>
          <w:sz w:val="16"/>
          <w:szCs w:val="16"/>
        </w:rPr>
      </w:pPr>
      <w:r w:rsidRPr="00920A72">
        <w:rPr>
          <w:sz w:val="28"/>
          <w:szCs w:val="28"/>
        </w:rPr>
        <w:t xml:space="preserve">Таким образом, </w:t>
      </w:r>
      <w:r w:rsidR="00657BF0">
        <w:rPr>
          <w:sz w:val="28"/>
          <w:szCs w:val="28"/>
        </w:rPr>
        <w:t>П</w:t>
      </w:r>
      <w:r w:rsidRPr="00920A72">
        <w:rPr>
          <w:sz w:val="28"/>
          <w:szCs w:val="28"/>
        </w:rPr>
        <w:t>ро</w:t>
      </w:r>
      <w:r>
        <w:rPr>
          <w:sz w:val="28"/>
          <w:szCs w:val="28"/>
        </w:rPr>
        <w:t>грамма</w:t>
      </w:r>
      <w:r w:rsidRPr="00920A72">
        <w:rPr>
          <w:sz w:val="28"/>
          <w:szCs w:val="28"/>
        </w:rPr>
        <w:t xml:space="preserve"> позволит повысить доступность и качество медицинской помощи детям всех возрастных групп</w:t>
      </w:r>
      <w:r>
        <w:rPr>
          <w:sz w:val="28"/>
          <w:szCs w:val="28"/>
        </w:rPr>
        <w:t xml:space="preserve"> и беременным женщинам,</w:t>
      </w:r>
      <w:r w:rsidRPr="00D04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способствовать </w:t>
      </w:r>
      <w:r w:rsidRPr="00F73B37">
        <w:rPr>
          <w:sz w:val="28"/>
          <w:szCs w:val="28"/>
        </w:rPr>
        <w:t>улучшени</w:t>
      </w:r>
      <w:r>
        <w:rPr>
          <w:sz w:val="28"/>
          <w:szCs w:val="28"/>
        </w:rPr>
        <w:t xml:space="preserve">ю показателей здоровья населения, </w:t>
      </w:r>
      <w:r w:rsidRPr="00E8253D">
        <w:rPr>
          <w:sz w:val="28"/>
          <w:szCs w:val="28"/>
        </w:rPr>
        <w:t>формировани</w:t>
      </w:r>
      <w:r>
        <w:rPr>
          <w:sz w:val="28"/>
          <w:szCs w:val="28"/>
        </w:rPr>
        <w:t>ю</w:t>
      </w:r>
      <w:r w:rsidRPr="00E8253D">
        <w:rPr>
          <w:sz w:val="28"/>
          <w:szCs w:val="28"/>
        </w:rPr>
        <w:t xml:space="preserve"> основ здорового образа жизни, снижени</w:t>
      </w:r>
      <w:r>
        <w:rPr>
          <w:sz w:val="28"/>
          <w:szCs w:val="28"/>
        </w:rPr>
        <w:t>ю</w:t>
      </w:r>
      <w:r w:rsidRPr="00E8253D">
        <w:rPr>
          <w:sz w:val="28"/>
          <w:szCs w:val="28"/>
        </w:rPr>
        <w:t xml:space="preserve"> социальной и психологической напряженности в обществе.</w:t>
      </w:r>
    </w:p>
    <w:p w:rsidR="00657BF0" w:rsidRPr="00657BF0" w:rsidRDefault="00657BF0" w:rsidP="00657BF0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E03BCC" w:rsidRDefault="00E03BCC" w:rsidP="00B470AF">
      <w:pPr>
        <w:rPr>
          <w:sz w:val="28"/>
          <w:szCs w:val="28"/>
        </w:rPr>
        <w:sectPr w:rsidR="00E03BCC" w:rsidSect="00E03B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AF" w:rsidRDefault="007D67A1" w:rsidP="00DE144C">
      <w:pPr>
        <w:ind w:left="3958" w:firstLine="39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70AF" w:rsidRPr="007D67A1">
        <w:rPr>
          <w:sz w:val="28"/>
          <w:szCs w:val="28"/>
        </w:rPr>
        <w:t>Приложение №1</w:t>
      </w:r>
    </w:p>
    <w:p w:rsidR="00DE144C" w:rsidRDefault="00DE144C" w:rsidP="00DE144C">
      <w:pPr>
        <w:ind w:left="3958" w:firstLine="3980"/>
        <w:jc w:val="both"/>
        <w:rPr>
          <w:sz w:val="28"/>
          <w:szCs w:val="28"/>
        </w:rPr>
      </w:pPr>
    </w:p>
    <w:p w:rsidR="00B470AF" w:rsidRPr="007D67A1" w:rsidRDefault="007D67A1" w:rsidP="00DE144C">
      <w:pPr>
        <w:ind w:left="3958" w:firstLine="39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70AF" w:rsidRPr="007D67A1">
        <w:rPr>
          <w:sz w:val="28"/>
          <w:szCs w:val="28"/>
        </w:rPr>
        <w:t xml:space="preserve">к </w:t>
      </w:r>
      <w:r w:rsidR="007D4A2C">
        <w:rPr>
          <w:sz w:val="28"/>
          <w:szCs w:val="28"/>
        </w:rPr>
        <w:t>П</w:t>
      </w:r>
      <w:r w:rsidR="00B470AF" w:rsidRPr="007D67A1">
        <w:rPr>
          <w:sz w:val="28"/>
          <w:szCs w:val="28"/>
        </w:rPr>
        <w:t xml:space="preserve">рограмме </w:t>
      </w:r>
    </w:p>
    <w:p w:rsidR="00B470AF" w:rsidRPr="00C249A1" w:rsidRDefault="00B470AF" w:rsidP="007D67A1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B470AF" w:rsidRDefault="00B470AF" w:rsidP="007D67A1">
      <w:pPr>
        <w:jc w:val="center"/>
        <w:rPr>
          <w:b/>
          <w:bCs/>
          <w:sz w:val="28"/>
          <w:szCs w:val="28"/>
        </w:rPr>
      </w:pPr>
      <w:r w:rsidRPr="00C249A1">
        <w:rPr>
          <w:b/>
          <w:bCs/>
          <w:sz w:val="28"/>
          <w:szCs w:val="28"/>
        </w:rPr>
        <w:t xml:space="preserve">медицинских организаций, оказывающих первичную медико-санитарную помощь детям в </w:t>
      </w:r>
      <w:r>
        <w:rPr>
          <w:b/>
          <w:bCs/>
          <w:sz w:val="28"/>
          <w:szCs w:val="28"/>
        </w:rPr>
        <w:t>Кировской области</w:t>
      </w:r>
      <w:r w:rsidRPr="00A2033F">
        <w:rPr>
          <w:b/>
          <w:bCs/>
          <w:sz w:val="28"/>
          <w:szCs w:val="28"/>
        </w:rPr>
        <w:t xml:space="preserve"> </w:t>
      </w:r>
    </w:p>
    <w:p w:rsidR="00B470AF" w:rsidRDefault="00B470AF" w:rsidP="00B470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группам</w:t>
      </w:r>
    </w:p>
    <w:p w:rsidR="00B470AF" w:rsidRPr="00DE144C" w:rsidRDefault="00B470AF" w:rsidP="00B470AF">
      <w:pPr>
        <w:jc w:val="center"/>
        <w:rPr>
          <w:bCs/>
          <w:sz w:val="24"/>
          <w:szCs w:val="24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2"/>
        <w:gridCol w:w="6877"/>
        <w:gridCol w:w="3686"/>
        <w:gridCol w:w="1984"/>
        <w:gridCol w:w="1667"/>
      </w:tblGrid>
      <w:tr w:rsidR="00B470AF" w:rsidRPr="001E5F34" w:rsidTr="007D4A2C">
        <w:trPr>
          <w:trHeight w:val="144"/>
          <w:tblHeader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6877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Численность прикрепленного населения (человек)</w:t>
            </w:r>
          </w:p>
        </w:tc>
        <w:tc>
          <w:tcPr>
            <w:tcW w:w="1667" w:type="dxa"/>
            <w:vAlign w:val="center"/>
          </w:tcPr>
          <w:p w:rsidR="00B470AF" w:rsidRPr="00952B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52B58">
              <w:rPr>
                <w:bCs/>
                <w:sz w:val="24"/>
                <w:szCs w:val="24"/>
              </w:rPr>
              <w:t>Номер группы медицинской организации, оказывающей первичную медико-санитарную помощь детям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77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центральная районная больница» 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 xml:space="preserve">612963, Кировская область, </w:t>
            </w:r>
            <w:r w:rsidR="007D67A1">
              <w:rPr>
                <w:sz w:val="24"/>
                <w:szCs w:val="24"/>
              </w:rPr>
              <w:t xml:space="preserve">           </w:t>
            </w:r>
            <w:r w:rsidRPr="001E5F3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Вятские Поляны, ул. Шорина, </w:t>
            </w:r>
            <w:r w:rsidR="007D67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1E5F34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6723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 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613040, Кировская область, </w:t>
            </w:r>
            <w:r w:rsidR="007D67A1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г. Кирово-Чепецк, ул. Калинина, </w:t>
            </w:r>
            <w:r w:rsidR="007D67A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д.</w:t>
            </w:r>
            <w:r w:rsidRPr="001E5F34">
              <w:rPr>
                <w:sz w:val="24"/>
                <w:szCs w:val="24"/>
              </w:rPr>
              <w:t xml:space="preserve"> 38а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7803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 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612600, Кировская область, </w:t>
            </w:r>
            <w:r w:rsidR="007D67A1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г. Котельнич, ул. Пушкина, д.</w:t>
            </w:r>
            <w:r w:rsidRPr="001E5F34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6336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928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центральная районная больница» 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612740, Кировская область, </w:t>
            </w:r>
            <w:r w:rsidR="007D67A1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г. Омутнинск, у.</w:t>
            </w:r>
            <w:r w:rsidRPr="001E5F34">
              <w:rPr>
                <w:sz w:val="24"/>
                <w:szCs w:val="24"/>
              </w:rPr>
              <w:t xml:space="preserve"> Герцена, д</w:t>
            </w:r>
            <w:r>
              <w:rPr>
                <w:sz w:val="24"/>
                <w:szCs w:val="24"/>
              </w:rPr>
              <w:t>.</w:t>
            </w:r>
            <w:r w:rsidRPr="001E5F34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6013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 xml:space="preserve">Кировское областное государственное бюджетное учреждение </w:t>
            </w:r>
            <w:r w:rsidRPr="00B7220C">
              <w:rPr>
                <w:color w:val="000000" w:themeColor="text1"/>
                <w:sz w:val="24"/>
                <w:szCs w:val="24"/>
              </w:rPr>
              <w:lastRenderedPageBreak/>
              <w:t>здравоохранения «Слободская центральная районная больница имени</w:t>
            </w:r>
            <w:r w:rsidR="003A4438">
              <w:rPr>
                <w:color w:val="000000" w:themeColor="text1"/>
                <w:sz w:val="24"/>
                <w:szCs w:val="24"/>
              </w:rPr>
              <w:t xml:space="preserve"> академика А.</w:t>
            </w:r>
            <w:r w:rsidRPr="00B7220C">
              <w:rPr>
                <w:color w:val="000000" w:themeColor="text1"/>
                <w:sz w:val="24"/>
                <w:szCs w:val="24"/>
              </w:rPr>
              <w:t>Н. Бакулева» 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613150, Кировская область, </w:t>
            </w:r>
            <w:r w:rsidR="007D67A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lastRenderedPageBreak/>
              <w:t>г. Слободской, ул. Гоголя, д.</w:t>
            </w:r>
            <w:r w:rsidRPr="001E5F34">
              <w:rPr>
                <w:sz w:val="24"/>
                <w:szCs w:val="24"/>
              </w:rPr>
              <w:t xml:space="preserve"> 96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7005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 (детское поликлиническое отделение)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ind w:right="57"/>
              <w:rPr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>613340, Кировская</w:t>
            </w:r>
            <w:r>
              <w:rPr>
                <w:sz w:val="24"/>
                <w:szCs w:val="24"/>
              </w:rPr>
              <w:t xml:space="preserve"> область, Советский район, г. Советск, </w:t>
            </w:r>
            <w:r w:rsidR="003A443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ул.</w:t>
            </w:r>
            <w:r w:rsidRPr="001E5F34">
              <w:rPr>
                <w:sz w:val="24"/>
                <w:szCs w:val="24"/>
              </w:rPr>
              <w:t xml:space="preserve"> Октябрьская, </w:t>
            </w:r>
            <w:r>
              <w:rPr>
                <w:sz w:val="24"/>
                <w:szCs w:val="24"/>
              </w:rPr>
              <w:t xml:space="preserve">д. </w:t>
            </w:r>
            <w:r w:rsidRPr="001E5F34"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4839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 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612260, Кировская область, </w:t>
            </w:r>
            <w:r w:rsidR="003A443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г. Яранск, ул.</w:t>
            </w:r>
            <w:r w:rsidRPr="001E5F34">
              <w:rPr>
                <w:sz w:val="24"/>
                <w:szCs w:val="24"/>
              </w:rPr>
              <w:t xml:space="preserve"> Свободы, д</w:t>
            </w:r>
            <w:r>
              <w:rPr>
                <w:sz w:val="24"/>
                <w:szCs w:val="24"/>
              </w:rPr>
              <w:t>.</w:t>
            </w:r>
            <w:r w:rsidRPr="001E5F34">
              <w:rPr>
                <w:sz w:val="24"/>
                <w:szCs w:val="24"/>
              </w:rPr>
              <w:t xml:space="preserve"> 61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4192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 (консультативно-диагностический центр)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610050, Кировская область, </w:t>
            </w:r>
            <w:r w:rsidR="003A443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г. Киров, ул. Менделеева, д.</w:t>
            </w:r>
            <w:r w:rsidRPr="001E5F34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D6FD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470AF" w:rsidRPr="001E5F34" w:rsidTr="007D4A2C">
        <w:trPr>
          <w:trHeight w:val="82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610008, Кировская область, </w:t>
            </w:r>
            <w:r w:rsidR="007D4A2C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г. Киров, ул. Гагарина, д.</w:t>
            </w:r>
            <w:r w:rsidRPr="001E5F3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5459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82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>610030, Кировская облас</w:t>
            </w:r>
            <w:r>
              <w:rPr>
                <w:sz w:val="24"/>
                <w:szCs w:val="24"/>
              </w:rPr>
              <w:t xml:space="preserve">ть, </w:t>
            </w:r>
            <w:r w:rsidR="003A4438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г. Киров, ул. Павла Корчагина,</w:t>
            </w:r>
            <w:r w:rsidR="003A443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д.</w:t>
            </w:r>
            <w:r w:rsidRPr="001E5F34">
              <w:rPr>
                <w:sz w:val="24"/>
                <w:szCs w:val="24"/>
              </w:rPr>
              <w:t xml:space="preserve"> 221/1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5643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093"/>
        </w:trPr>
        <w:tc>
          <w:tcPr>
            <w:tcW w:w="602" w:type="dxa"/>
          </w:tcPr>
          <w:p w:rsidR="00B470AF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>
              <w:rPr>
                <w:color w:val="000000" w:themeColor="text1"/>
                <w:sz w:val="24"/>
                <w:szCs w:val="24"/>
              </w:rPr>
              <w:t>, детская поликлиника № 7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610014, Кировская область, </w:t>
            </w:r>
            <w:r w:rsidR="003A443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г.</w:t>
            </w:r>
            <w:r w:rsidRPr="001E5F34">
              <w:rPr>
                <w:sz w:val="24"/>
                <w:szCs w:val="24"/>
              </w:rPr>
              <w:t xml:space="preserve"> Киров</w:t>
            </w:r>
            <w:r>
              <w:rPr>
                <w:sz w:val="24"/>
                <w:szCs w:val="24"/>
              </w:rPr>
              <w:t>, ул.</w:t>
            </w:r>
            <w:r w:rsidRPr="001E5F34">
              <w:rPr>
                <w:sz w:val="24"/>
                <w:szCs w:val="24"/>
              </w:rPr>
              <w:t xml:space="preserve"> Ко</w:t>
            </w:r>
            <w:r>
              <w:rPr>
                <w:sz w:val="24"/>
                <w:szCs w:val="24"/>
              </w:rPr>
              <w:t>смонавта Владислава Волкова, д.</w:t>
            </w:r>
            <w:r w:rsidRPr="001E5F34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11644</w:t>
            </w:r>
          </w:p>
        </w:tc>
        <w:tc>
          <w:tcPr>
            <w:tcW w:w="1667" w:type="dxa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093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 (консультативно-диагностический центр)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E5F34">
              <w:rPr>
                <w:sz w:val="24"/>
                <w:szCs w:val="24"/>
              </w:rPr>
              <w:t xml:space="preserve">610027, Кировская область, </w:t>
            </w:r>
            <w:r w:rsidR="003A4438">
              <w:rPr>
                <w:sz w:val="24"/>
                <w:szCs w:val="24"/>
              </w:rPr>
              <w:t xml:space="preserve">            </w:t>
            </w:r>
            <w:r w:rsidRPr="001E5F3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Киров, ул. Красноармейская, </w:t>
            </w:r>
            <w:r w:rsidR="003A443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д.</w:t>
            </w:r>
            <w:r w:rsidRPr="001E5F34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D6FD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470AF" w:rsidRPr="001E5F34" w:rsidTr="007D4A2C">
        <w:trPr>
          <w:trHeight w:val="1109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877" w:type="dxa"/>
            <w:shd w:val="clear" w:color="auto" w:fill="auto"/>
          </w:tcPr>
          <w:p w:rsidR="00B470AF" w:rsidRPr="00B7220C" w:rsidRDefault="00B470AF" w:rsidP="00377FBB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7220C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1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610020, Кировская область, </w:t>
            </w:r>
            <w:r w:rsidR="003A4438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г. Киров, ул.</w:t>
            </w:r>
            <w:r w:rsidRPr="001E5F34">
              <w:rPr>
                <w:sz w:val="24"/>
                <w:szCs w:val="24"/>
              </w:rPr>
              <w:t xml:space="preserve"> Карл</w:t>
            </w:r>
            <w:r>
              <w:rPr>
                <w:sz w:val="24"/>
                <w:szCs w:val="24"/>
              </w:rPr>
              <w:t>а Маркса, д.</w:t>
            </w:r>
            <w:r w:rsidRPr="001E5F34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14649</w:t>
            </w: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093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877" w:type="dxa"/>
            <w:shd w:val="clear" w:color="auto" w:fill="auto"/>
          </w:tcPr>
          <w:p w:rsidR="00B470AF" w:rsidRPr="00516958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2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610035, Кировская область, </w:t>
            </w:r>
            <w:r w:rsidR="003A443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г. Киров, ул. Некрасова, д.</w:t>
            </w:r>
            <w:r w:rsidRPr="001E5F34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12558</w:t>
            </w: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093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877" w:type="dxa"/>
            <w:shd w:val="clear" w:color="auto" w:fill="auto"/>
          </w:tcPr>
          <w:p w:rsidR="00B470AF" w:rsidRPr="00516958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3 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610027, Кировская область, </w:t>
            </w:r>
            <w:r w:rsidR="003A4438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г. Киров, ул. Пролетарская, д.</w:t>
            </w:r>
            <w:r w:rsidRPr="001E5F34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12822</w:t>
            </w: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835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877" w:type="dxa"/>
            <w:shd w:val="clear" w:color="auto" w:fill="auto"/>
          </w:tcPr>
          <w:p w:rsidR="00B470AF" w:rsidRPr="00516958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4 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610044, Кировская область, </w:t>
            </w:r>
            <w:r w:rsidR="003A443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г. Киров, ул. Монтажников, д.</w:t>
            </w:r>
            <w:r w:rsidRPr="001E5F3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14282</w:t>
            </w: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840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877" w:type="dxa"/>
            <w:shd w:val="clear" w:color="auto" w:fill="auto"/>
          </w:tcPr>
          <w:p w:rsidR="00B470AF" w:rsidRPr="00516958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5 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610016, Кировская область, </w:t>
            </w:r>
            <w:r w:rsidR="003A4438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г. Киров, ул. Дзержинского, д.</w:t>
            </w:r>
            <w:r w:rsidRPr="001E5F34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E5F34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1E5F34">
              <w:rPr>
                <w:rFonts w:eastAsia="Calibri"/>
                <w:sz w:val="24"/>
                <w:szCs w:val="24"/>
              </w:rPr>
              <w:t>03</w:t>
            </w: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B470AF" w:rsidRPr="001E5F34" w:rsidTr="007D4A2C">
        <w:trPr>
          <w:trHeight w:val="144"/>
        </w:trPr>
        <w:tc>
          <w:tcPr>
            <w:tcW w:w="602" w:type="dxa"/>
          </w:tcPr>
          <w:p w:rsidR="00B470AF" w:rsidRPr="001E5F34" w:rsidRDefault="00B470AF" w:rsidP="007D67A1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77" w:type="dxa"/>
            <w:shd w:val="clear" w:color="auto" w:fill="auto"/>
          </w:tcPr>
          <w:p w:rsidR="00B470AF" w:rsidRPr="00516958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516958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6 </w:t>
            </w:r>
          </w:p>
        </w:tc>
        <w:tc>
          <w:tcPr>
            <w:tcW w:w="3686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610007, Кировская область, </w:t>
            </w:r>
            <w:r w:rsidR="003A4438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г. Киров, ул. Ленина, д.</w:t>
            </w:r>
            <w:r w:rsidRPr="001E5F34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1984" w:type="dxa"/>
            <w:shd w:val="clear" w:color="auto" w:fill="auto"/>
          </w:tcPr>
          <w:p w:rsidR="00B470AF" w:rsidRPr="001E5F34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7513</w:t>
            </w:r>
          </w:p>
        </w:tc>
        <w:tc>
          <w:tcPr>
            <w:tcW w:w="1667" w:type="dxa"/>
          </w:tcPr>
          <w:p w:rsidR="00B470AF" w:rsidRPr="00516958" w:rsidRDefault="00B470AF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83AC5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073BA8" w:rsidRPr="007D4A2C" w:rsidRDefault="00073BA8" w:rsidP="007D4A2C">
      <w:pPr>
        <w:spacing w:after="720" w:line="276" w:lineRule="auto"/>
        <w:jc w:val="center"/>
        <w:rPr>
          <w:rFonts w:eastAsia="Calibri"/>
          <w:sz w:val="28"/>
          <w:szCs w:val="28"/>
          <w:u w:val="single"/>
        </w:rPr>
      </w:pPr>
    </w:p>
    <w:p w:rsidR="003A4438" w:rsidRPr="003A4438" w:rsidRDefault="003A4438" w:rsidP="003A4438">
      <w:pPr>
        <w:spacing w:after="200" w:line="276" w:lineRule="auto"/>
        <w:jc w:val="center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ab/>
      </w:r>
      <w:r>
        <w:rPr>
          <w:rFonts w:eastAsia="Calibri"/>
          <w:sz w:val="28"/>
          <w:szCs w:val="28"/>
          <w:u w:val="single"/>
        </w:rPr>
        <w:tab/>
      </w:r>
    </w:p>
    <w:p w:rsidR="00586D2B" w:rsidRDefault="00586D2B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B738CC" w:rsidRDefault="003A4438" w:rsidP="003A4438">
      <w:pPr>
        <w:tabs>
          <w:tab w:val="left" w:pos="11010"/>
        </w:tabs>
        <w:ind w:left="90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B738CC" w:rsidRPr="003A4438">
        <w:rPr>
          <w:sz w:val="28"/>
          <w:szCs w:val="28"/>
        </w:rPr>
        <w:t xml:space="preserve">Приложение </w:t>
      </w:r>
      <w:r w:rsidR="00B470AF" w:rsidRPr="003A4438">
        <w:rPr>
          <w:sz w:val="28"/>
          <w:szCs w:val="28"/>
        </w:rPr>
        <w:t xml:space="preserve"> № </w:t>
      </w:r>
      <w:r w:rsidR="00B738CC" w:rsidRPr="003A4438">
        <w:rPr>
          <w:sz w:val="28"/>
          <w:szCs w:val="28"/>
        </w:rPr>
        <w:t>2</w:t>
      </w:r>
      <w:r w:rsidRPr="003A4438">
        <w:rPr>
          <w:sz w:val="28"/>
          <w:szCs w:val="28"/>
        </w:rPr>
        <w:tab/>
      </w:r>
    </w:p>
    <w:p w:rsidR="000320C5" w:rsidRDefault="000320C5" w:rsidP="003A4438">
      <w:pPr>
        <w:tabs>
          <w:tab w:val="left" w:pos="11010"/>
        </w:tabs>
        <w:ind w:left="9020"/>
        <w:rPr>
          <w:sz w:val="28"/>
          <w:szCs w:val="28"/>
        </w:rPr>
      </w:pPr>
    </w:p>
    <w:p w:rsidR="00B738CC" w:rsidRPr="003A4438" w:rsidRDefault="003A4438" w:rsidP="00B738CC">
      <w:pPr>
        <w:ind w:left="90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38CC" w:rsidRPr="003A4438">
        <w:rPr>
          <w:sz w:val="28"/>
          <w:szCs w:val="28"/>
        </w:rPr>
        <w:t xml:space="preserve">к </w:t>
      </w:r>
      <w:r w:rsidR="00B470AF" w:rsidRPr="003A4438">
        <w:rPr>
          <w:sz w:val="28"/>
          <w:szCs w:val="28"/>
        </w:rPr>
        <w:t xml:space="preserve"> </w:t>
      </w:r>
      <w:r w:rsidR="00F91B40">
        <w:rPr>
          <w:sz w:val="28"/>
          <w:szCs w:val="28"/>
        </w:rPr>
        <w:t>П</w:t>
      </w:r>
      <w:r w:rsidR="00B738CC" w:rsidRPr="003A4438">
        <w:rPr>
          <w:sz w:val="28"/>
          <w:szCs w:val="28"/>
        </w:rPr>
        <w:t xml:space="preserve">рограмме </w:t>
      </w:r>
    </w:p>
    <w:p w:rsidR="00B470AF" w:rsidRDefault="00B470AF" w:rsidP="00B470AF">
      <w:pPr>
        <w:rPr>
          <w:sz w:val="28"/>
          <w:szCs w:val="28"/>
        </w:rPr>
      </w:pPr>
    </w:p>
    <w:p w:rsidR="00B470AF" w:rsidRPr="00B470AF" w:rsidRDefault="00B470AF" w:rsidP="00B470AF">
      <w:pPr>
        <w:jc w:val="center"/>
        <w:rPr>
          <w:b/>
          <w:sz w:val="28"/>
          <w:szCs w:val="28"/>
        </w:rPr>
      </w:pPr>
      <w:r w:rsidRPr="00B470AF">
        <w:rPr>
          <w:b/>
          <w:sz w:val="28"/>
          <w:szCs w:val="28"/>
        </w:rPr>
        <w:t>ПЕРЕЧЕНЬ</w:t>
      </w:r>
    </w:p>
    <w:p w:rsidR="00B738CC" w:rsidRDefault="00B738CC" w:rsidP="00B470AF">
      <w:pPr>
        <w:jc w:val="center"/>
        <w:rPr>
          <w:sz w:val="28"/>
          <w:szCs w:val="28"/>
        </w:rPr>
      </w:pPr>
      <w:r w:rsidRPr="006D09C7">
        <w:rPr>
          <w:b/>
          <w:sz w:val="28"/>
          <w:szCs w:val="28"/>
        </w:rPr>
        <w:t>медицинских изделий для дооснащения</w:t>
      </w:r>
      <w:r>
        <w:rPr>
          <w:sz w:val="28"/>
          <w:szCs w:val="28"/>
        </w:rPr>
        <w:t xml:space="preserve"> </w:t>
      </w:r>
      <w:r w:rsidRPr="007A3658">
        <w:rPr>
          <w:b/>
          <w:bCs/>
          <w:sz w:val="28"/>
          <w:szCs w:val="28"/>
        </w:rPr>
        <w:t>детских поликлиник и детских поликлинических отделений медицинских организаций</w:t>
      </w:r>
      <w:r>
        <w:rPr>
          <w:b/>
          <w:bCs/>
          <w:sz w:val="28"/>
          <w:szCs w:val="28"/>
        </w:rPr>
        <w:t xml:space="preserve"> Кировской области в 2019</w:t>
      </w:r>
      <w:r w:rsidR="003A4438">
        <w:rPr>
          <w:b/>
          <w:bCs/>
          <w:sz w:val="28"/>
          <w:szCs w:val="28"/>
        </w:rPr>
        <w:t xml:space="preserve"> </w:t>
      </w:r>
      <w:r w:rsidR="00AF0E94">
        <w:rPr>
          <w:b/>
          <w:bCs/>
          <w:sz w:val="28"/>
          <w:szCs w:val="28"/>
        </w:rPr>
        <w:t>–</w:t>
      </w:r>
      <w:r w:rsidR="003A443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2020 годах</w:t>
      </w:r>
    </w:p>
    <w:p w:rsidR="00B738CC" w:rsidRPr="000320C5" w:rsidRDefault="00B738CC" w:rsidP="00A2033F">
      <w:pPr>
        <w:jc w:val="center"/>
        <w:rPr>
          <w:bCs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2"/>
        <w:gridCol w:w="3475"/>
        <w:gridCol w:w="3119"/>
        <w:gridCol w:w="1984"/>
        <w:gridCol w:w="2977"/>
        <w:gridCol w:w="2552"/>
      </w:tblGrid>
      <w:tr w:rsidR="00AC4BD0" w:rsidRPr="000320C5" w:rsidTr="000320C5">
        <w:trPr>
          <w:trHeight w:val="144"/>
          <w:tblHeader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Численность прикрепленного населения (человек)</w:t>
            </w:r>
          </w:p>
        </w:tc>
        <w:tc>
          <w:tcPr>
            <w:tcW w:w="2977" w:type="dxa"/>
          </w:tcPr>
          <w:p w:rsidR="00AC4BD0" w:rsidRPr="000320C5" w:rsidRDefault="00AC4BD0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2552" w:type="dxa"/>
          </w:tcPr>
          <w:p w:rsidR="00AC4BD0" w:rsidRPr="000320C5" w:rsidRDefault="00AC4BD0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2020 год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центральная районная больница» 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B470AF" w:rsidP="000320C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612963, Кировская область,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 xml:space="preserve"> г. Вятские Поляны, </w:t>
            </w:r>
            <w:r w:rsidR="000320C5">
              <w:rPr>
                <w:sz w:val="24"/>
                <w:szCs w:val="24"/>
              </w:rPr>
              <w:t xml:space="preserve">           </w:t>
            </w:r>
            <w:r w:rsidRPr="000320C5">
              <w:rPr>
                <w:sz w:val="24"/>
                <w:szCs w:val="24"/>
              </w:rPr>
              <w:t>ул. Шорина, д.</w:t>
            </w:r>
            <w:r w:rsidR="00AC4BD0" w:rsidRPr="000320C5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6723</w:t>
            </w:r>
          </w:p>
        </w:tc>
        <w:tc>
          <w:tcPr>
            <w:tcW w:w="2977" w:type="dxa"/>
            <w:vAlign w:val="center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0E1309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0E1309" w:rsidRPr="000320C5">
              <w:rPr>
                <w:bCs/>
                <w:iCs/>
                <w:sz w:val="24"/>
                <w:szCs w:val="24"/>
              </w:rPr>
              <w:t xml:space="preserve">ооснащение медицинскими изделиями в соответствии с требованиями приказа Минздрава России от 07.03.2018 № 92н 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«Кирово</w:t>
            </w:r>
            <w:r w:rsidR="003A4438" w:rsidRPr="000320C5">
              <w:rPr>
                <w:color w:val="000000" w:themeColor="text1"/>
                <w:sz w:val="24"/>
                <w:szCs w:val="24"/>
              </w:rPr>
              <w:t>-</w:t>
            </w:r>
            <w:r w:rsidRPr="000320C5">
              <w:rPr>
                <w:color w:val="000000" w:themeColor="text1"/>
                <w:sz w:val="24"/>
                <w:szCs w:val="24"/>
              </w:rPr>
              <w:t>Чепецкая центральная районная больница» 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0320C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613040,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 </w:t>
            </w:r>
            <w:r w:rsidRPr="000320C5">
              <w:rPr>
                <w:sz w:val="24"/>
                <w:szCs w:val="24"/>
              </w:rPr>
              <w:t>г</w:t>
            </w:r>
            <w:r w:rsidR="00B470AF" w:rsidRPr="000320C5">
              <w:rPr>
                <w:sz w:val="24"/>
                <w:szCs w:val="24"/>
              </w:rPr>
              <w:t>.</w:t>
            </w:r>
            <w:r w:rsidRPr="000320C5">
              <w:rPr>
                <w:sz w:val="24"/>
                <w:szCs w:val="24"/>
              </w:rPr>
              <w:t xml:space="preserve"> Кирово</w:t>
            </w:r>
            <w:r w:rsidR="003A4438" w:rsidRPr="000320C5">
              <w:rPr>
                <w:sz w:val="24"/>
                <w:szCs w:val="24"/>
              </w:rPr>
              <w:t>-</w:t>
            </w:r>
            <w:r w:rsidR="00B470AF" w:rsidRPr="000320C5">
              <w:rPr>
                <w:sz w:val="24"/>
                <w:szCs w:val="24"/>
              </w:rPr>
              <w:t xml:space="preserve">Чепецк, </w:t>
            </w:r>
            <w:r w:rsidR="000320C5">
              <w:rPr>
                <w:sz w:val="24"/>
                <w:szCs w:val="24"/>
              </w:rPr>
              <w:t xml:space="preserve">            </w:t>
            </w:r>
            <w:r w:rsidR="00B470AF" w:rsidRPr="000320C5">
              <w:rPr>
                <w:sz w:val="24"/>
                <w:szCs w:val="24"/>
              </w:rPr>
              <w:t>ул. Калинина, д.</w:t>
            </w:r>
            <w:r w:rsidRPr="000320C5">
              <w:rPr>
                <w:sz w:val="24"/>
                <w:szCs w:val="24"/>
              </w:rPr>
              <w:t xml:space="preserve"> 38а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7803</w:t>
            </w:r>
          </w:p>
        </w:tc>
        <w:tc>
          <w:tcPr>
            <w:tcW w:w="2977" w:type="dxa"/>
            <w:vAlign w:val="center"/>
          </w:tcPr>
          <w:p w:rsidR="00776F2D" w:rsidRPr="000320C5" w:rsidRDefault="00B470AF" w:rsidP="00776F2D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а</w:t>
            </w:r>
            <w:r w:rsidR="00776F2D" w:rsidRPr="000320C5">
              <w:rPr>
                <w:color w:val="000000"/>
                <w:sz w:val="24"/>
                <w:szCs w:val="24"/>
              </w:rPr>
              <w:t xml:space="preserve">ппарат рентгеновский диагностический цифровой для рентгенографии; </w:t>
            </w:r>
          </w:p>
          <w:p w:rsidR="00B470AF" w:rsidRPr="000320C5" w:rsidRDefault="00B470AF" w:rsidP="00776F2D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у</w:t>
            </w:r>
            <w:r w:rsidR="00776F2D" w:rsidRPr="000320C5">
              <w:rPr>
                <w:color w:val="000000"/>
                <w:sz w:val="24"/>
                <w:szCs w:val="24"/>
              </w:rPr>
              <w:t>льтразвуковой аппарат диагностически</w:t>
            </w:r>
            <w:r w:rsidRPr="000320C5">
              <w:rPr>
                <w:color w:val="000000"/>
                <w:sz w:val="24"/>
                <w:szCs w:val="24"/>
              </w:rPr>
              <w:t xml:space="preserve">й универсальный стационарный с </w:t>
            </w:r>
            <w:r w:rsidR="00776F2D" w:rsidRPr="000320C5">
              <w:rPr>
                <w:color w:val="000000"/>
                <w:sz w:val="24"/>
                <w:szCs w:val="24"/>
              </w:rPr>
              <w:t xml:space="preserve"> </w:t>
            </w:r>
          </w:p>
          <w:p w:rsidR="00AC4BD0" w:rsidRPr="000320C5" w:rsidRDefault="00B470AF" w:rsidP="003A4438">
            <w:pPr>
              <w:rPr>
                <w:rFonts w:eastAsia="Calibri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 xml:space="preserve">4 </w:t>
            </w:r>
            <w:r w:rsidR="00776F2D" w:rsidRPr="000320C5">
              <w:rPr>
                <w:color w:val="000000"/>
                <w:sz w:val="24"/>
                <w:szCs w:val="24"/>
              </w:rPr>
              <w:t>датчиками: конвексный, микроконвексный, линейный, фазированный</w:t>
            </w: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 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612600</w:t>
            </w:r>
            <w:r w:rsidR="00B470AF" w:rsidRPr="000320C5">
              <w:rPr>
                <w:sz w:val="24"/>
                <w:szCs w:val="24"/>
              </w:rPr>
              <w:t xml:space="preserve">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 </w:t>
            </w:r>
            <w:r w:rsidR="00B470AF" w:rsidRPr="000320C5">
              <w:rPr>
                <w:sz w:val="24"/>
                <w:szCs w:val="24"/>
              </w:rPr>
              <w:t>г. Котельнич, ул.</w:t>
            </w:r>
            <w:r w:rsidRPr="000320C5">
              <w:rPr>
                <w:sz w:val="24"/>
                <w:szCs w:val="24"/>
              </w:rPr>
              <w:t xml:space="preserve"> Пушкина, д</w:t>
            </w:r>
            <w:r w:rsidR="00B470AF" w:rsidRPr="000320C5">
              <w:rPr>
                <w:sz w:val="24"/>
                <w:szCs w:val="24"/>
              </w:rPr>
              <w:t>.</w:t>
            </w:r>
            <w:r w:rsidRPr="000320C5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6336</w:t>
            </w:r>
          </w:p>
        </w:tc>
        <w:tc>
          <w:tcPr>
            <w:tcW w:w="2977" w:type="dxa"/>
            <w:vAlign w:val="center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928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центральная районная больница» 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B470AF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612740,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>г. Омутнинск, ул. Герцена, д.</w:t>
            </w:r>
            <w:r w:rsidR="00AC4BD0" w:rsidRPr="000320C5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6013</w:t>
            </w:r>
          </w:p>
        </w:tc>
        <w:tc>
          <w:tcPr>
            <w:tcW w:w="2977" w:type="dxa"/>
            <w:vAlign w:val="center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</w:t>
            </w:r>
            <w:r w:rsidR="00B470AF" w:rsidRPr="000320C5">
              <w:rPr>
                <w:color w:val="000000" w:themeColor="text1"/>
                <w:sz w:val="24"/>
                <w:szCs w:val="24"/>
              </w:rPr>
              <w:t>ьная районная больница имени</w:t>
            </w:r>
            <w:r w:rsidR="003A4438" w:rsidRPr="000320C5">
              <w:rPr>
                <w:color w:val="000000" w:themeColor="text1"/>
                <w:sz w:val="24"/>
                <w:szCs w:val="24"/>
              </w:rPr>
              <w:t xml:space="preserve"> академика</w:t>
            </w:r>
            <w:r w:rsidR="00B470AF" w:rsidRPr="000320C5">
              <w:rPr>
                <w:color w:val="000000" w:themeColor="text1"/>
                <w:sz w:val="24"/>
                <w:szCs w:val="24"/>
              </w:rPr>
              <w:t xml:space="preserve"> А.</w:t>
            </w:r>
            <w:r w:rsidRPr="000320C5">
              <w:rPr>
                <w:color w:val="000000" w:themeColor="text1"/>
                <w:sz w:val="24"/>
                <w:szCs w:val="24"/>
              </w:rPr>
              <w:t>Н. Бакулева» 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</w:t>
            </w:r>
            <w:r w:rsidR="00B470AF" w:rsidRPr="000320C5">
              <w:rPr>
                <w:sz w:val="24"/>
                <w:szCs w:val="24"/>
              </w:rPr>
              <w:t>13150, Кировская область,</w:t>
            </w:r>
            <w:r w:rsidR="003A4438" w:rsidRPr="000320C5">
              <w:rPr>
                <w:sz w:val="24"/>
                <w:szCs w:val="24"/>
              </w:rPr>
              <w:t xml:space="preserve">               </w:t>
            </w:r>
            <w:r w:rsidR="00B470AF" w:rsidRPr="000320C5">
              <w:rPr>
                <w:sz w:val="24"/>
                <w:szCs w:val="24"/>
              </w:rPr>
              <w:t xml:space="preserve"> г. Слободской, ул. Гоголя, д.</w:t>
            </w:r>
            <w:r w:rsidRPr="000320C5">
              <w:rPr>
                <w:sz w:val="24"/>
                <w:szCs w:val="24"/>
              </w:rPr>
              <w:t xml:space="preserve"> 96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7005</w:t>
            </w:r>
          </w:p>
        </w:tc>
        <w:tc>
          <w:tcPr>
            <w:tcW w:w="2977" w:type="dxa"/>
          </w:tcPr>
          <w:p w:rsidR="00776F2D" w:rsidRPr="000320C5" w:rsidRDefault="00B470AF" w:rsidP="00B470AF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а</w:t>
            </w:r>
            <w:r w:rsidR="00776F2D" w:rsidRPr="000320C5">
              <w:rPr>
                <w:color w:val="000000"/>
                <w:sz w:val="24"/>
                <w:szCs w:val="24"/>
              </w:rPr>
              <w:t>ппарат рентгеновский диагностический цифровой для рентгенографии</w:t>
            </w:r>
          </w:p>
          <w:p w:rsidR="00AC4BD0" w:rsidRPr="000320C5" w:rsidRDefault="00AC4BD0" w:rsidP="00B470AF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 (детское поликлиническое отделение)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0320C5">
            <w:pPr>
              <w:ind w:right="57"/>
              <w:rPr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613340, Кировская</w:t>
            </w:r>
            <w:r w:rsidR="00B470AF" w:rsidRPr="000320C5">
              <w:rPr>
                <w:sz w:val="24"/>
                <w:szCs w:val="24"/>
              </w:rPr>
              <w:t xml:space="preserve"> область, Советский район, </w:t>
            </w:r>
            <w:r w:rsidR="0025152E">
              <w:rPr>
                <w:sz w:val="24"/>
                <w:szCs w:val="24"/>
              </w:rPr>
              <w:t xml:space="preserve">              </w:t>
            </w:r>
            <w:r w:rsidR="00B470AF" w:rsidRPr="000320C5">
              <w:rPr>
                <w:sz w:val="24"/>
                <w:szCs w:val="24"/>
              </w:rPr>
              <w:t>г. Советск,</w:t>
            </w:r>
            <w:r w:rsidR="000320C5">
              <w:rPr>
                <w:sz w:val="24"/>
                <w:szCs w:val="24"/>
              </w:rPr>
              <w:t xml:space="preserve"> </w:t>
            </w:r>
            <w:r w:rsidR="0025152E">
              <w:rPr>
                <w:sz w:val="24"/>
                <w:szCs w:val="24"/>
              </w:rPr>
              <w:t xml:space="preserve">                        </w:t>
            </w:r>
            <w:r w:rsidR="00B470AF" w:rsidRPr="000320C5">
              <w:rPr>
                <w:sz w:val="24"/>
                <w:szCs w:val="24"/>
              </w:rPr>
              <w:t>ул.</w:t>
            </w:r>
            <w:r w:rsidRPr="000320C5">
              <w:rPr>
                <w:sz w:val="24"/>
                <w:szCs w:val="24"/>
              </w:rPr>
              <w:t xml:space="preserve"> Октябрьская, </w:t>
            </w:r>
            <w:r w:rsidR="00B470AF" w:rsidRPr="000320C5">
              <w:rPr>
                <w:sz w:val="24"/>
                <w:szCs w:val="24"/>
              </w:rPr>
              <w:t xml:space="preserve">д. </w:t>
            </w:r>
            <w:r w:rsidRPr="000320C5"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4839</w:t>
            </w:r>
          </w:p>
        </w:tc>
        <w:tc>
          <w:tcPr>
            <w:tcW w:w="2977" w:type="dxa"/>
            <w:vAlign w:val="center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 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B470AF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612260, Кировская область,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 xml:space="preserve"> г. Яранск, ул. Свободы, </w:t>
            </w:r>
            <w:r w:rsidR="000320C5">
              <w:rPr>
                <w:sz w:val="24"/>
                <w:szCs w:val="24"/>
              </w:rPr>
              <w:t xml:space="preserve">     </w:t>
            </w:r>
            <w:r w:rsidRPr="000320C5">
              <w:rPr>
                <w:sz w:val="24"/>
                <w:szCs w:val="24"/>
              </w:rPr>
              <w:t>д.</w:t>
            </w:r>
            <w:r w:rsidR="00AC4BD0" w:rsidRPr="000320C5">
              <w:rPr>
                <w:sz w:val="24"/>
                <w:szCs w:val="24"/>
              </w:rPr>
              <w:t xml:space="preserve"> 61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4192</w:t>
            </w:r>
          </w:p>
        </w:tc>
        <w:tc>
          <w:tcPr>
            <w:tcW w:w="2977" w:type="dxa"/>
            <w:vAlign w:val="center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14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3A4438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 (консультативно</w:t>
            </w:r>
            <w:r w:rsidR="003A4438" w:rsidRPr="000320C5">
              <w:rPr>
                <w:color w:val="000000" w:themeColor="text1"/>
                <w:sz w:val="24"/>
                <w:szCs w:val="24"/>
              </w:rPr>
              <w:t>-</w:t>
            </w:r>
            <w:r w:rsidRPr="000320C5">
              <w:rPr>
                <w:color w:val="000000" w:themeColor="text1"/>
                <w:sz w:val="24"/>
                <w:szCs w:val="24"/>
              </w:rPr>
              <w:t>диагностический центр)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B470AF" w:rsidP="00B470A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610050, Кировская область,</w:t>
            </w:r>
            <w:r w:rsidR="003A4438" w:rsidRPr="000320C5">
              <w:rPr>
                <w:sz w:val="24"/>
                <w:szCs w:val="24"/>
              </w:rPr>
              <w:t xml:space="preserve">            </w:t>
            </w:r>
            <w:r w:rsidRPr="000320C5">
              <w:rPr>
                <w:sz w:val="24"/>
                <w:szCs w:val="24"/>
              </w:rPr>
              <w:t xml:space="preserve"> г. Киров, ул.</w:t>
            </w:r>
            <w:r w:rsidR="00AC4BD0" w:rsidRPr="000320C5">
              <w:rPr>
                <w:sz w:val="24"/>
                <w:szCs w:val="24"/>
              </w:rPr>
              <w:t xml:space="preserve"> М</w:t>
            </w:r>
            <w:r w:rsidRPr="000320C5">
              <w:rPr>
                <w:sz w:val="24"/>
                <w:szCs w:val="24"/>
              </w:rPr>
              <w:t xml:space="preserve">енделеева, </w:t>
            </w:r>
            <w:r w:rsidR="000320C5">
              <w:rPr>
                <w:sz w:val="24"/>
                <w:szCs w:val="24"/>
              </w:rPr>
              <w:t xml:space="preserve"> </w:t>
            </w:r>
            <w:r w:rsidRPr="000320C5">
              <w:rPr>
                <w:sz w:val="24"/>
                <w:szCs w:val="24"/>
              </w:rPr>
              <w:t>д.</w:t>
            </w:r>
            <w:r w:rsidR="00AC4BD0" w:rsidRPr="000320C5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7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</w:t>
            </w:r>
            <w:r w:rsidR="00B470AF" w:rsidRPr="000320C5">
              <w:rPr>
                <w:sz w:val="24"/>
                <w:szCs w:val="24"/>
              </w:rPr>
              <w:t xml:space="preserve">10008,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="00B470AF" w:rsidRPr="000320C5">
              <w:rPr>
                <w:sz w:val="24"/>
                <w:szCs w:val="24"/>
              </w:rPr>
              <w:t>г. Киров, ул. Гагарина, д.</w:t>
            </w:r>
            <w:r w:rsidRPr="000320C5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5459</w:t>
            </w:r>
          </w:p>
        </w:tc>
        <w:tc>
          <w:tcPr>
            <w:tcW w:w="2977" w:type="dxa"/>
            <w:vAlign w:val="center"/>
          </w:tcPr>
          <w:p w:rsidR="00B470AF" w:rsidRPr="000320C5" w:rsidRDefault="00B470AF" w:rsidP="00776F2D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у</w:t>
            </w:r>
            <w:r w:rsidR="00776F2D" w:rsidRPr="000320C5">
              <w:rPr>
                <w:color w:val="000000"/>
                <w:sz w:val="24"/>
                <w:szCs w:val="24"/>
              </w:rPr>
              <w:t xml:space="preserve">льтразвуковой аппарат диагностический универсальный стационарный с </w:t>
            </w:r>
          </w:p>
          <w:p w:rsidR="00AC4BD0" w:rsidRPr="000320C5" w:rsidRDefault="00776F2D" w:rsidP="00377FBB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4 датчиками: конвексный, микроконвексный, линейный, фазированный</w:t>
            </w:r>
            <w:r w:rsidR="003A4438" w:rsidRPr="000320C5">
              <w:rPr>
                <w:color w:val="000000"/>
                <w:sz w:val="24"/>
                <w:szCs w:val="24"/>
              </w:rPr>
              <w:t>;</w:t>
            </w:r>
            <w:r w:rsidRPr="000320C5">
              <w:rPr>
                <w:color w:val="000000"/>
                <w:sz w:val="24"/>
                <w:szCs w:val="24"/>
              </w:rPr>
              <w:br/>
            </w:r>
            <w:r w:rsidR="00B470AF" w:rsidRPr="000320C5">
              <w:rPr>
                <w:color w:val="000000"/>
                <w:sz w:val="24"/>
                <w:szCs w:val="24"/>
              </w:rPr>
              <w:t>а</w:t>
            </w:r>
            <w:r w:rsidRPr="000320C5">
              <w:rPr>
                <w:color w:val="000000"/>
                <w:sz w:val="24"/>
                <w:szCs w:val="24"/>
              </w:rPr>
              <w:t>ппарат рентгеновский диагностический цифровой для рентгенографии</w:t>
            </w:r>
          </w:p>
        </w:tc>
        <w:tc>
          <w:tcPr>
            <w:tcW w:w="2552" w:type="dxa"/>
          </w:tcPr>
          <w:p w:rsidR="00AC4BD0" w:rsidRPr="000320C5" w:rsidRDefault="00B470AF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824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776F2D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  <w:r w:rsidRPr="000320C5">
              <w:rPr>
                <w:color w:val="000000" w:themeColor="text1"/>
                <w:sz w:val="24"/>
                <w:szCs w:val="24"/>
              </w:rPr>
              <w:lastRenderedPageBreak/>
              <w:t>«Кировская городская больница № 5»</w:t>
            </w:r>
          </w:p>
          <w:p w:rsidR="00AC4BD0" w:rsidRPr="000320C5" w:rsidRDefault="00AC4BD0" w:rsidP="00776F2D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B470AF" w:rsidP="000320C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lastRenderedPageBreak/>
              <w:t xml:space="preserve">610030,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  </w:t>
            </w:r>
            <w:r w:rsidRPr="000320C5">
              <w:rPr>
                <w:sz w:val="24"/>
                <w:szCs w:val="24"/>
              </w:rPr>
              <w:t>г. Киров, ул. Павла Корчагина, д.</w:t>
            </w:r>
            <w:r w:rsidR="00AC4BD0" w:rsidRPr="000320C5">
              <w:rPr>
                <w:sz w:val="24"/>
                <w:szCs w:val="24"/>
              </w:rPr>
              <w:t xml:space="preserve"> 221/1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5643</w:t>
            </w:r>
          </w:p>
        </w:tc>
        <w:tc>
          <w:tcPr>
            <w:tcW w:w="2977" w:type="dxa"/>
          </w:tcPr>
          <w:p w:rsidR="00AC4BD0" w:rsidRPr="000320C5" w:rsidRDefault="00AC4BD0" w:rsidP="00377FB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377FBB" w:rsidP="004F740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4F740A" w:rsidRPr="000320C5">
              <w:rPr>
                <w:bCs/>
                <w:iCs/>
                <w:sz w:val="24"/>
                <w:szCs w:val="24"/>
              </w:rPr>
              <w:t xml:space="preserve">ооснащение медицинскими изделиями в </w:t>
            </w:r>
            <w:r w:rsidR="004F740A" w:rsidRPr="000320C5">
              <w:rPr>
                <w:bCs/>
                <w:iCs/>
                <w:sz w:val="24"/>
                <w:szCs w:val="24"/>
              </w:rPr>
              <w:lastRenderedPageBreak/>
              <w:t>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292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3A4438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</w:t>
            </w:r>
            <w:r w:rsidR="003A4438" w:rsidRPr="000320C5">
              <w:rPr>
                <w:color w:val="000000" w:themeColor="text1"/>
                <w:sz w:val="24"/>
                <w:szCs w:val="24"/>
              </w:rPr>
              <w:t>-</w:t>
            </w:r>
            <w:r w:rsidRPr="000320C5">
              <w:rPr>
                <w:color w:val="000000" w:themeColor="text1"/>
                <w:sz w:val="24"/>
                <w:szCs w:val="24"/>
              </w:rPr>
              <w:t>диагностический центр», детская поликлиника № 7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610014,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>г</w:t>
            </w:r>
            <w:r w:rsidR="00B470AF" w:rsidRPr="000320C5">
              <w:rPr>
                <w:sz w:val="24"/>
                <w:szCs w:val="24"/>
              </w:rPr>
              <w:t>.</w:t>
            </w:r>
            <w:r w:rsidRPr="000320C5">
              <w:rPr>
                <w:sz w:val="24"/>
                <w:szCs w:val="24"/>
              </w:rPr>
              <w:t xml:space="preserve"> Киров, ул</w:t>
            </w:r>
            <w:r w:rsidR="00B470AF" w:rsidRPr="000320C5">
              <w:rPr>
                <w:sz w:val="24"/>
                <w:szCs w:val="24"/>
              </w:rPr>
              <w:t>.</w:t>
            </w:r>
            <w:r w:rsidRPr="000320C5">
              <w:rPr>
                <w:sz w:val="24"/>
                <w:szCs w:val="24"/>
              </w:rPr>
              <w:t xml:space="preserve"> Космонавта Владислава Волкова, д</w:t>
            </w:r>
            <w:r w:rsidR="00B470AF" w:rsidRPr="000320C5">
              <w:rPr>
                <w:sz w:val="24"/>
                <w:szCs w:val="24"/>
              </w:rPr>
              <w:t>.</w:t>
            </w:r>
            <w:r w:rsidRPr="000320C5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11644</w:t>
            </w:r>
          </w:p>
        </w:tc>
        <w:tc>
          <w:tcPr>
            <w:tcW w:w="2977" w:type="dxa"/>
            <w:vAlign w:val="center"/>
          </w:tcPr>
          <w:p w:rsidR="000E1309" w:rsidRPr="000320C5" w:rsidRDefault="00377FBB" w:rsidP="000E1309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л</w:t>
            </w:r>
            <w:r w:rsidR="000E1309" w:rsidRPr="000320C5">
              <w:rPr>
                <w:color w:val="000000"/>
                <w:sz w:val="24"/>
                <w:szCs w:val="24"/>
              </w:rPr>
              <w:t>ор</w:t>
            </w:r>
            <w:r w:rsidR="003A4438" w:rsidRPr="000320C5">
              <w:rPr>
                <w:color w:val="000000"/>
                <w:sz w:val="24"/>
                <w:szCs w:val="24"/>
              </w:rPr>
              <w:t>-</w:t>
            </w:r>
            <w:r w:rsidR="000E1309" w:rsidRPr="000320C5">
              <w:rPr>
                <w:color w:val="000000"/>
                <w:sz w:val="24"/>
                <w:szCs w:val="24"/>
              </w:rPr>
              <w:t>комбайн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</w:p>
          <w:p w:rsidR="00377FBB" w:rsidRPr="000320C5" w:rsidRDefault="00377FBB" w:rsidP="000E1309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у</w:t>
            </w:r>
            <w:r w:rsidR="000E1309" w:rsidRPr="000320C5">
              <w:rPr>
                <w:color w:val="000000"/>
                <w:sz w:val="24"/>
                <w:szCs w:val="24"/>
              </w:rPr>
              <w:t xml:space="preserve">льтразвуковой аппарат диагностический универсальный стационарный с </w:t>
            </w:r>
          </w:p>
          <w:p w:rsidR="000E1309" w:rsidRPr="000320C5" w:rsidRDefault="000E1309" w:rsidP="000E1309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4 датчиками: конвексный, микроконвексный, линейный, фазированный</w:t>
            </w:r>
            <w:r w:rsidR="00377FBB" w:rsidRPr="000320C5">
              <w:rPr>
                <w:color w:val="000000"/>
                <w:sz w:val="24"/>
                <w:szCs w:val="24"/>
              </w:rPr>
              <w:t>;</w:t>
            </w:r>
          </w:p>
          <w:p w:rsidR="00AC4BD0" w:rsidRPr="000320C5" w:rsidRDefault="00377FBB" w:rsidP="003A4438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д</w:t>
            </w:r>
            <w:r w:rsidR="000E1309" w:rsidRPr="000320C5">
              <w:rPr>
                <w:color w:val="000000"/>
                <w:sz w:val="24"/>
                <w:szCs w:val="24"/>
              </w:rPr>
              <w:t>ефибриллятор внешний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0E1309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ф</w:t>
            </w:r>
            <w:r w:rsidR="000E1309" w:rsidRPr="000320C5">
              <w:rPr>
                <w:color w:val="000000"/>
                <w:sz w:val="24"/>
                <w:szCs w:val="24"/>
              </w:rPr>
              <w:t>иброскоп для исследования желудочно</w:t>
            </w:r>
            <w:r w:rsidR="003A4438" w:rsidRPr="000320C5">
              <w:rPr>
                <w:color w:val="000000"/>
                <w:sz w:val="24"/>
                <w:szCs w:val="24"/>
              </w:rPr>
              <w:t>-</w:t>
            </w:r>
            <w:r w:rsidR="000E1309" w:rsidRPr="000320C5">
              <w:rPr>
                <w:color w:val="000000"/>
                <w:sz w:val="24"/>
                <w:szCs w:val="24"/>
              </w:rPr>
              <w:t>кишечного тракта детский с принадлежностями, включая колоноскопию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0E1309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а</w:t>
            </w:r>
            <w:r w:rsidR="000E1309" w:rsidRPr="000320C5">
              <w:rPr>
                <w:color w:val="000000"/>
                <w:sz w:val="24"/>
                <w:szCs w:val="24"/>
              </w:rPr>
              <w:t>ппарат рентгеновский диагностический цифровой для рентгенографии</w:t>
            </w:r>
          </w:p>
        </w:tc>
        <w:tc>
          <w:tcPr>
            <w:tcW w:w="2552" w:type="dxa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C4BD0" w:rsidRPr="000320C5" w:rsidTr="000320C5">
        <w:trPr>
          <w:trHeight w:val="1093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1C6479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</w:t>
            </w:r>
            <w:r w:rsidR="003A4438" w:rsidRPr="000320C5">
              <w:rPr>
                <w:color w:val="000000" w:themeColor="text1"/>
                <w:sz w:val="24"/>
                <w:szCs w:val="24"/>
              </w:rPr>
              <w:t>-</w:t>
            </w:r>
            <w:r w:rsidRPr="000320C5">
              <w:rPr>
                <w:color w:val="000000" w:themeColor="text1"/>
                <w:sz w:val="24"/>
                <w:szCs w:val="24"/>
              </w:rPr>
              <w:t xml:space="preserve">диагностический центр» </w:t>
            </w:r>
            <w:r w:rsidRPr="000320C5">
              <w:rPr>
                <w:color w:val="000000" w:themeColor="text1"/>
                <w:sz w:val="24"/>
                <w:szCs w:val="24"/>
              </w:rPr>
              <w:lastRenderedPageBreak/>
              <w:t>(консультативно</w:t>
            </w:r>
            <w:r w:rsidR="001C6479" w:rsidRPr="000320C5">
              <w:rPr>
                <w:color w:val="000000" w:themeColor="text1"/>
                <w:sz w:val="24"/>
                <w:szCs w:val="24"/>
              </w:rPr>
              <w:t>-</w:t>
            </w:r>
            <w:r w:rsidRPr="000320C5">
              <w:rPr>
                <w:color w:val="000000" w:themeColor="text1"/>
                <w:sz w:val="24"/>
                <w:szCs w:val="24"/>
              </w:rPr>
              <w:t>диагностический центр)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AC4BD0" w:rsidP="000320C5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lastRenderedPageBreak/>
              <w:t>6</w:t>
            </w:r>
            <w:r w:rsidR="00377FBB" w:rsidRPr="000320C5">
              <w:rPr>
                <w:sz w:val="24"/>
                <w:szCs w:val="24"/>
              </w:rPr>
              <w:t>10027, Кировская область,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="00377FBB" w:rsidRPr="000320C5">
              <w:rPr>
                <w:sz w:val="24"/>
                <w:szCs w:val="24"/>
              </w:rPr>
              <w:t xml:space="preserve"> г. Киров, </w:t>
            </w:r>
            <w:r w:rsidR="000320C5">
              <w:rPr>
                <w:sz w:val="24"/>
                <w:szCs w:val="24"/>
              </w:rPr>
              <w:t xml:space="preserve">                            </w:t>
            </w:r>
            <w:r w:rsidR="00377FBB" w:rsidRPr="000320C5">
              <w:rPr>
                <w:sz w:val="24"/>
                <w:szCs w:val="24"/>
              </w:rPr>
              <w:t>ул.</w:t>
            </w:r>
            <w:r w:rsidRPr="000320C5">
              <w:rPr>
                <w:sz w:val="24"/>
                <w:szCs w:val="24"/>
              </w:rPr>
              <w:t xml:space="preserve"> Красноармейская, д</w:t>
            </w:r>
            <w:r w:rsidR="00377FBB" w:rsidRPr="000320C5">
              <w:rPr>
                <w:sz w:val="24"/>
                <w:szCs w:val="24"/>
              </w:rPr>
              <w:t>.</w:t>
            </w:r>
            <w:r w:rsidRPr="000320C5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77FBB" w:rsidRPr="000320C5" w:rsidRDefault="00377FBB" w:rsidP="004F740A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велотренажер для механотерапии (в</w:t>
            </w:r>
            <w:r w:rsidR="004F740A" w:rsidRPr="000320C5">
              <w:rPr>
                <w:color w:val="000000"/>
                <w:sz w:val="24"/>
                <w:szCs w:val="24"/>
              </w:rPr>
              <w:t>елоэргометр)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Pr="000320C5">
              <w:rPr>
                <w:color w:val="000000"/>
                <w:sz w:val="24"/>
                <w:szCs w:val="24"/>
              </w:rPr>
              <w:br/>
              <w:t>л</w:t>
            </w:r>
            <w:r w:rsidR="004F740A" w:rsidRPr="000320C5">
              <w:rPr>
                <w:color w:val="000000"/>
                <w:sz w:val="24"/>
                <w:szCs w:val="24"/>
              </w:rPr>
              <w:t>ор</w:t>
            </w:r>
            <w:r w:rsidR="000320C5">
              <w:rPr>
                <w:color w:val="000000"/>
                <w:sz w:val="24"/>
                <w:szCs w:val="24"/>
              </w:rPr>
              <w:t>-</w:t>
            </w:r>
            <w:r w:rsidR="004F740A" w:rsidRPr="000320C5">
              <w:rPr>
                <w:color w:val="000000"/>
                <w:sz w:val="24"/>
                <w:szCs w:val="24"/>
              </w:rPr>
              <w:t>комбайн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</w:p>
          <w:p w:rsidR="00377FBB" w:rsidRPr="000320C5" w:rsidRDefault="00377FBB" w:rsidP="004F740A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у</w:t>
            </w:r>
            <w:r w:rsidR="004F740A" w:rsidRPr="000320C5">
              <w:rPr>
                <w:color w:val="000000"/>
                <w:sz w:val="24"/>
                <w:szCs w:val="24"/>
              </w:rPr>
              <w:t xml:space="preserve">льтразвуковой аппарат диагностический </w:t>
            </w:r>
            <w:r w:rsidR="004F740A" w:rsidRPr="000320C5">
              <w:rPr>
                <w:color w:val="000000"/>
                <w:sz w:val="24"/>
                <w:szCs w:val="24"/>
              </w:rPr>
              <w:lastRenderedPageBreak/>
              <w:t xml:space="preserve">универсальный стационарный с </w:t>
            </w:r>
          </w:p>
          <w:p w:rsidR="00AC4BD0" w:rsidRPr="000320C5" w:rsidRDefault="004F740A" w:rsidP="00377FBB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4 датчиками: конвексный, микроконвексный, линейный, фазированный</w:t>
            </w:r>
            <w:r w:rsidR="00377FBB" w:rsidRPr="000320C5">
              <w:rPr>
                <w:color w:val="000000"/>
                <w:sz w:val="24"/>
                <w:szCs w:val="24"/>
              </w:rPr>
              <w:t>;</w:t>
            </w:r>
            <w:r w:rsidRPr="000320C5">
              <w:rPr>
                <w:color w:val="000000"/>
                <w:sz w:val="24"/>
                <w:szCs w:val="24"/>
              </w:rPr>
              <w:br/>
            </w:r>
            <w:r w:rsidR="00377FBB" w:rsidRPr="000320C5">
              <w:rPr>
                <w:color w:val="000000"/>
                <w:sz w:val="24"/>
                <w:szCs w:val="24"/>
              </w:rPr>
              <w:t>т</w:t>
            </w:r>
            <w:r w:rsidRPr="000320C5">
              <w:rPr>
                <w:color w:val="000000"/>
                <w:sz w:val="24"/>
                <w:szCs w:val="24"/>
              </w:rPr>
              <w:t>ренажер для механотерапии для нижней конечности</w:t>
            </w:r>
            <w:r w:rsidR="00377FBB" w:rsidRPr="000320C5">
              <w:rPr>
                <w:color w:val="000000"/>
                <w:sz w:val="24"/>
                <w:szCs w:val="24"/>
              </w:rPr>
              <w:t>;</w:t>
            </w:r>
            <w:r w:rsidRPr="000320C5">
              <w:rPr>
                <w:color w:val="000000"/>
                <w:sz w:val="24"/>
                <w:szCs w:val="24"/>
              </w:rPr>
              <w:br/>
            </w:r>
            <w:r w:rsidR="00377FBB" w:rsidRPr="000320C5">
              <w:rPr>
                <w:color w:val="000000"/>
                <w:sz w:val="24"/>
                <w:szCs w:val="24"/>
              </w:rPr>
              <w:t>т</w:t>
            </w:r>
            <w:r w:rsidRPr="000320C5">
              <w:rPr>
                <w:color w:val="000000"/>
                <w:sz w:val="24"/>
                <w:szCs w:val="24"/>
              </w:rPr>
              <w:t>ренажер для механотерапии для верхней конечности</w:t>
            </w:r>
            <w:r w:rsidR="00377FBB" w:rsidRPr="000320C5">
              <w:rPr>
                <w:color w:val="000000"/>
                <w:sz w:val="24"/>
                <w:szCs w:val="24"/>
              </w:rPr>
              <w:t>;</w:t>
            </w:r>
            <w:r w:rsidRPr="000320C5">
              <w:rPr>
                <w:color w:val="000000"/>
                <w:sz w:val="24"/>
                <w:szCs w:val="24"/>
              </w:rPr>
              <w:br/>
            </w:r>
            <w:r w:rsidR="00377FBB" w:rsidRPr="000320C5">
              <w:rPr>
                <w:color w:val="000000"/>
                <w:sz w:val="24"/>
                <w:szCs w:val="24"/>
              </w:rPr>
              <w:t>п</w:t>
            </w:r>
            <w:r w:rsidRPr="000320C5">
              <w:rPr>
                <w:color w:val="000000"/>
                <w:sz w:val="24"/>
                <w:szCs w:val="24"/>
              </w:rPr>
              <w:t>рибор для ультразвукового сканирования с датчиком для ультразвуковой биометрии для офтальмологии</w:t>
            </w:r>
          </w:p>
        </w:tc>
        <w:tc>
          <w:tcPr>
            <w:tcW w:w="2552" w:type="dxa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C4BD0" w:rsidRPr="000320C5" w:rsidTr="000320C5">
        <w:trPr>
          <w:trHeight w:val="1109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3A4438">
            <w:pPr>
              <w:adjustRightIn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320C5">
              <w:rPr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</w:t>
            </w:r>
            <w:r w:rsidR="003A4438" w:rsidRPr="000320C5">
              <w:rPr>
                <w:color w:val="000000" w:themeColor="text1"/>
                <w:sz w:val="24"/>
                <w:szCs w:val="24"/>
              </w:rPr>
              <w:t>-</w:t>
            </w:r>
            <w:r w:rsidRPr="000320C5">
              <w:rPr>
                <w:color w:val="000000" w:themeColor="text1"/>
                <w:sz w:val="24"/>
                <w:szCs w:val="24"/>
              </w:rPr>
              <w:t>диагностический центр», детская поликлиника № 1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377FBB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610020,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>г. Киров, ул. Карла Маркса, д.</w:t>
            </w:r>
            <w:r w:rsidR="00AC4BD0" w:rsidRPr="000320C5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14649</w:t>
            </w:r>
          </w:p>
        </w:tc>
        <w:tc>
          <w:tcPr>
            <w:tcW w:w="2977" w:type="dxa"/>
            <w:vAlign w:val="center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4BD0" w:rsidRPr="000320C5" w:rsidRDefault="00377FBB" w:rsidP="00F378A0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F378A0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  <w:tr w:rsidR="00AC4BD0" w:rsidRPr="000320C5" w:rsidTr="000320C5">
        <w:trPr>
          <w:trHeight w:val="1093"/>
        </w:trPr>
        <w:tc>
          <w:tcPr>
            <w:tcW w:w="602" w:type="dxa"/>
          </w:tcPr>
          <w:p w:rsidR="00AC4BD0" w:rsidRPr="000320C5" w:rsidRDefault="00AC4BD0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475" w:type="dxa"/>
            <w:shd w:val="clear" w:color="auto" w:fill="auto"/>
          </w:tcPr>
          <w:p w:rsidR="00AC4BD0" w:rsidRPr="000320C5" w:rsidRDefault="00AC4BD0" w:rsidP="003A44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</w:t>
            </w:r>
            <w:r w:rsidRPr="000320C5">
              <w:rPr>
                <w:sz w:val="24"/>
                <w:szCs w:val="24"/>
              </w:rPr>
              <w:lastRenderedPageBreak/>
              <w:t>консультативно</w:t>
            </w:r>
            <w:r w:rsidR="003A4438" w:rsidRPr="000320C5">
              <w:rPr>
                <w:sz w:val="24"/>
                <w:szCs w:val="24"/>
              </w:rPr>
              <w:t>-</w:t>
            </w:r>
            <w:r w:rsidRPr="000320C5">
              <w:rPr>
                <w:sz w:val="24"/>
                <w:szCs w:val="24"/>
              </w:rPr>
              <w:t>диагностический центр», детская поликлиника № 2</w:t>
            </w:r>
          </w:p>
        </w:tc>
        <w:tc>
          <w:tcPr>
            <w:tcW w:w="3119" w:type="dxa"/>
            <w:shd w:val="clear" w:color="auto" w:fill="auto"/>
          </w:tcPr>
          <w:p w:rsidR="00AC4BD0" w:rsidRPr="000320C5" w:rsidRDefault="00377FBB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lastRenderedPageBreak/>
              <w:t xml:space="preserve">610035,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 xml:space="preserve">г. Киров, ул. Некрасова, </w:t>
            </w:r>
            <w:r w:rsidR="000320C5">
              <w:rPr>
                <w:sz w:val="24"/>
                <w:szCs w:val="24"/>
              </w:rPr>
              <w:t xml:space="preserve">     </w:t>
            </w:r>
            <w:r w:rsidRPr="000320C5">
              <w:rPr>
                <w:sz w:val="24"/>
                <w:szCs w:val="24"/>
              </w:rPr>
              <w:t>д.</w:t>
            </w:r>
            <w:r w:rsidR="00AC4BD0" w:rsidRPr="000320C5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984" w:type="dxa"/>
            <w:shd w:val="clear" w:color="auto" w:fill="auto"/>
          </w:tcPr>
          <w:p w:rsidR="00AC4BD0" w:rsidRPr="000320C5" w:rsidRDefault="00AC4BD0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12558</w:t>
            </w:r>
          </w:p>
        </w:tc>
        <w:tc>
          <w:tcPr>
            <w:tcW w:w="2977" w:type="dxa"/>
            <w:vAlign w:val="center"/>
          </w:tcPr>
          <w:p w:rsidR="00377FBB" w:rsidRPr="000320C5" w:rsidRDefault="00377FBB" w:rsidP="008D5DDC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б</w:t>
            </w:r>
            <w:r w:rsidR="008D5DDC" w:rsidRPr="000320C5">
              <w:rPr>
                <w:color w:val="000000"/>
                <w:sz w:val="24"/>
                <w:szCs w:val="24"/>
              </w:rPr>
              <w:t xml:space="preserve">инокулярный офтальмоскоп для обратной  офтальмоскопии  с </w:t>
            </w:r>
            <w:r w:rsidR="008D5DDC" w:rsidRPr="000320C5">
              <w:rPr>
                <w:color w:val="000000"/>
                <w:sz w:val="24"/>
                <w:szCs w:val="24"/>
              </w:rPr>
              <w:lastRenderedPageBreak/>
              <w:t>налобной фиксацией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8D5DDC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л</w:t>
            </w:r>
            <w:r w:rsidR="008D5DDC" w:rsidRPr="000320C5">
              <w:rPr>
                <w:color w:val="000000"/>
                <w:sz w:val="24"/>
                <w:szCs w:val="24"/>
              </w:rPr>
              <w:t>ор</w:t>
            </w:r>
            <w:r w:rsidR="003A4438" w:rsidRPr="000320C5">
              <w:rPr>
                <w:color w:val="000000"/>
                <w:sz w:val="24"/>
                <w:szCs w:val="24"/>
              </w:rPr>
              <w:t>-</w:t>
            </w:r>
            <w:r w:rsidR="008D5DDC" w:rsidRPr="000320C5">
              <w:rPr>
                <w:color w:val="000000"/>
                <w:sz w:val="24"/>
                <w:szCs w:val="24"/>
              </w:rPr>
              <w:t>комбайн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8D5DDC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тренажер для пассивной (</w:t>
            </w:r>
            <w:r w:rsidR="008D5DDC" w:rsidRPr="000320C5">
              <w:rPr>
                <w:color w:val="000000"/>
                <w:sz w:val="24"/>
                <w:szCs w:val="24"/>
              </w:rPr>
              <w:t>активной</w:t>
            </w:r>
            <w:r w:rsidRPr="000320C5">
              <w:rPr>
                <w:color w:val="000000"/>
                <w:sz w:val="24"/>
                <w:szCs w:val="24"/>
              </w:rPr>
              <w:t>) разработки тазобедренного (</w:t>
            </w:r>
            <w:r w:rsidR="008D5DDC" w:rsidRPr="000320C5">
              <w:rPr>
                <w:color w:val="000000"/>
                <w:sz w:val="24"/>
                <w:szCs w:val="24"/>
              </w:rPr>
              <w:t>коленного</w:t>
            </w:r>
            <w:r w:rsidRPr="000320C5">
              <w:rPr>
                <w:color w:val="000000"/>
                <w:sz w:val="24"/>
                <w:szCs w:val="24"/>
              </w:rPr>
              <w:t>)</w:t>
            </w:r>
            <w:r w:rsidR="008D5DDC" w:rsidRPr="000320C5">
              <w:rPr>
                <w:color w:val="000000"/>
                <w:sz w:val="24"/>
                <w:szCs w:val="24"/>
              </w:rPr>
              <w:t xml:space="preserve"> сустава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8D5DDC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т</w:t>
            </w:r>
            <w:r w:rsidR="008D5DDC" w:rsidRPr="000320C5">
              <w:rPr>
                <w:color w:val="000000"/>
                <w:sz w:val="24"/>
                <w:szCs w:val="24"/>
              </w:rPr>
              <w:t>ренажер для продолжительной пассивной разработки голеностопного сустава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8D5DDC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велотренажер для механотерапии (в</w:t>
            </w:r>
            <w:r w:rsidR="008D5DDC" w:rsidRPr="000320C5">
              <w:rPr>
                <w:color w:val="000000"/>
                <w:sz w:val="24"/>
                <w:szCs w:val="24"/>
              </w:rPr>
              <w:t>елоэргометр)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  <w:r w:rsidR="008D5DDC" w:rsidRPr="000320C5">
              <w:rPr>
                <w:color w:val="000000"/>
                <w:sz w:val="24"/>
                <w:szCs w:val="24"/>
              </w:rPr>
              <w:br/>
            </w:r>
            <w:r w:rsidRPr="000320C5">
              <w:rPr>
                <w:color w:val="000000"/>
                <w:sz w:val="24"/>
                <w:szCs w:val="24"/>
              </w:rPr>
              <w:t>у</w:t>
            </w:r>
            <w:r w:rsidR="008D5DDC" w:rsidRPr="000320C5">
              <w:rPr>
                <w:color w:val="000000"/>
                <w:sz w:val="24"/>
                <w:szCs w:val="24"/>
              </w:rPr>
              <w:t xml:space="preserve">льтразвуковой аппарат диагностический универсальный стационарный с </w:t>
            </w:r>
          </w:p>
          <w:p w:rsidR="00AC4BD0" w:rsidRPr="000320C5" w:rsidRDefault="008D5DDC" w:rsidP="008D5DDC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4 датчиками: конвексный, микроконвексный, линейный, фазированный</w:t>
            </w:r>
            <w:r w:rsidR="00377FBB" w:rsidRPr="000320C5">
              <w:rPr>
                <w:color w:val="000000"/>
                <w:sz w:val="24"/>
                <w:szCs w:val="24"/>
              </w:rPr>
              <w:t>;</w:t>
            </w:r>
            <w:r w:rsidRPr="000320C5">
              <w:rPr>
                <w:color w:val="000000"/>
                <w:sz w:val="24"/>
                <w:szCs w:val="24"/>
              </w:rPr>
              <w:br/>
            </w:r>
            <w:r w:rsidR="00377FBB" w:rsidRPr="000320C5">
              <w:rPr>
                <w:color w:val="000000"/>
                <w:sz w:val="24"/>
                <w:szCs w:val="24"/>
              </w:rPr>
              <w:t>д</w:t>
            </w:r>
            <w:r w:rsidRPr="000320C5">
              <w:rPr>
                <w:color w:val="000000"/>
                <w:sz w:val="24"/>
                <w:szCs w:val="24"/>
              </w:rPr>
              <w:t>ефибриллятор внешний</w:t>
            </w:r>
          </w:p>
        </w:tc>
        <w:tc>
          <w:tcPr>
            <w:tcW w:w="2552" w:type="dxa"/>
          </w:tcPr>
          <w:p w:rsidR="00AC4BD0" w:rsidRPr="000320C5" w:rsidRDefault="00AC4BD0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076A" w:rsidRPr="000320C5" w:rsidTr="000320C5">
        <w:trPr>
          <w:trHeight w:val="1093"/>
        </w:trPr>
        <w:tc>
          <w:tcPr>
            <w:tcW w:w="602" w:type="dxa"/>
          </w:tcPr>
          <w:p w:rsidR="0086076A" w:rsidRPr="000320C5" w:rsidRDefault="0086076A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75" w:type="dxa"/>
            <w:shd w:val="clear" w:color="auto" w:fill="auto"/>
          </w:tcPr>
          <w:p w:rsidR="0086076A" w:rsidRPr="000320C5" w:rsidRDefault="0086076A" w:rsidP="003A44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</w:t>
            </w:r>
            <w:r w:rsidR="003A4438" w:rsidRPr="000320C5">
              <w:rPr>
                <w:sz w:val="24"/>
                <w:szCs w:val="24"/>
              </w:rPr>
              <w:t>-</w:t>
            </w:r>
            <w:r w:rsidRPr="000320C5">
              <w:rPr>
                <w:sz w:val="24"/>
                <w:szCs w:val="24"/>
              </w:rPr>
              <w:t xml:space="preserve">диагностический центр», детская поликлиника № 3 </w:t>
            </w:r>
          </w:p>
        </w:tc>
        <w:tc>
          <w:tcPr>
            <w:tcW w:w="3119" w:type="dxa"/>
            <w:shd w:val="clear" w:color="auto" w:fill="auto"/>
          </w:tcPr>
          <w:p w:rsidR="0086076A" w:rsidRPr="000320C5" w:rsidRDefault="00377FBB" w:rsidP="00377FB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610027, Кировская область,</w:t>
            </w:r>
            <w:r w:rsidR="003A4438" w:rsidRPr="000320C5">
              <w:rPr>
                <w:sz w:val="24"/>
                <w:szCs w:val="24"/>
              </w:rPr>
              <w:t xml:space="preserve">           </w:t>
            </w:r>
            <w:r w:rsidRPr="000320C5">
              <w:rPr>
                <w:sz w:val="24"/>
                <w:szCs w:val="24"/>
              </w:rPr>
              <w:t xml:space="preserve"> г. Киров, ул.</w:t>
            </w:r>
            <w:r w:rsidR="0086076A" w:rsidRPr="000320C5">
              <w:rPr>
                <w:sz w:val="24"/>
                <w:szCs w:val="24"/>
              </w:rPr>
              <w:t xml:space="preserve"> Пролетарская, д</w:t>
            </w:r>
            <w:r w:rsidRPr="000320C5">
              <w:rPr>
                <w:sz w:val="24"/>
                <w:szCs w:val="24"/>
              </w:rPr>
              <w:t>.</w:t>
            </w:r>
            <w:r w:rsidR="0086076A" w:rsidRPr="000320C5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984" w:type="dxa"/>
            <w:shd w:val="clear" w:color="auto" w:fill="auto"/>
          </w:tcPr>
          <w:p w:rsidR="0086076A" w:rsidRPr="000320C5" w:rsidRDefault="0086076A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12822</w:t>
            </w:r>
          </w:p>
        </w:tc>
        <w:tc>
          <w:tcPr>
            <w:tcW w:w="2977" w:type="dxa"/>
          </w:tcPr>
          <w:p w:rsidR="0086076A" w:rsidRPr="000320C5" w:rsidRDefault="00C33DCB" w:rsidP="00C33DCB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а</w:t>
            </w:r>
            <w:r w:rsidR="0086076A" w:rsidRPr="000320C5">
              <w:rPr>
                <w:color w:val="000000"/>
                <w:sz w:val="24"/>
                <w:szCs w:val="24"/>
              </w:rPr>
              <w:t>ппарат рентгеновский диагностический цифровой для рентгенографии</w:t>
            </w:r>
          </w:p>
        </w:tc>
        <w:tc>
          <w:tcPr>
            <w:tcW w:w="2552" w:type="dxa"/>
          </w:tcPr>
          <w:p w:rsidR="0086076A" w:rsidRPr="000320C5" w:rsidRDefault="0086076A" w:rsidP="00930F7E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076A" w:rsidRPr="000320C5" w:rsidTr="000320C5">
        <w:trPr>
          <w:trHeight w:val="3273"/>
        </w:trPr>
        <w:tc>
          <w:tcPr>
            <w:tcW w:w="602" w:type="dxa"/>
          </w:tcPr>
          <w:p w:rsidR="0086076A" w:rsidRPr="000320C5" w:rsidRDefault="0086076A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75" w:type="dxa"/>
            <w:shd w:val="clear" w:color="auto" w:fill="auto"/>
          </w:tcPr>
          <w:p w:rsidR="0086076A" w:rsidRPr="000320C5" w:rsidRDefault="0086076A" w:rsidP="003A44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</w:t>
            </w:r>
            <w:r w:rsidR="003A4438" w:rsidRPr="000320C5">
              <w:rPr>
                <w:sz w:val="24"/>
                <w:szCs w:val="24"/>
              </w:rPr>
              <w:t>-</w:t>
            </w:r>
            <w:r w:rsidRPr="000320C5">
              <w:rPr>
                <w:sz w:val="24"/>
                <w:szCs w:val="24"/>
              </w:rPr>
              <w:t xml:space="preserve">диагностический центр», детская поликлиника № 4 </w:t>
            </w:r>
          </w:p>
        </w:tc>
        <w:tc>
          <w:tcPr>
            <w:tcW w:w="3119" w:type="dxa"/>
            <w:shd w:val="clear" w:color="auto" w:fill="auto"/>
          </w:tcPr>
          <w:p w:rsidR="0086076A" w:rsidRPr="000320C5" w:rsidRDefault="00C33DCB" w:rsidP="00776F2D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610044, Кировская область, </w:t>
            </w:r>
            <w:r w:rsidR="003A443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>г.</w:t>
            </w:r>
            <w:r w:rsidR="0086076A" w:rsidRPr="000320C5">
              <w:rPr>
                <w:sz w:val="24"/>
                <w:szCs w:val="24"/>
              </w:rPr>
              <w:t xml:space="preserve"> Киров, у</w:t>
            </w:r>
            <w:r w:rsidRPr="000320C5">
              <w:rPr>
                <w:sz w:val="24"/>
                <w:szCs w:val="24"/>
              </w:rPr>
              <w:t>л. Монтажников, д.</w:t>
            </w:r>
            <w:r w:rsidR="0086076A" w:rsidRPr="000320C5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984" w:type="dxa"/>
            <w:shd w:val="clear" w:color="auto" w:fill="auto"/>
          </w:tcPr>
          <w:p w:rsidR="0086076A" w:rsidRPr="000320C5" w:rsidRDefault="0086076A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14282</w:t>
            </w:r>
          </w:p>
        </w:tc>
        <w:tc>
          <w:tcPr>
            <w:tcW w:w="2977" w:type="dxa"/>
          </w:tcPr>
          <w:p w:rsidR="0086076A" w:rsidRPr="000320C5" w:rsidRDefault="00C33DCB" w:rsidP="003A4438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б</w:t>
            </w:r>
            <w:r w:rsidR="0086076A" w:rsidRPr="000320C5">
              <w:rPr>
                <w:color w:val="000000"/>
                <w:sz w:val="24"/>
                <w:szCs w:val="24"/>
              </w:rPr>
              <w:t>инокулярный офтальмоскоп для обратной  офтальмоскопии  с налобной фиксацией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</w:p>
          <w:p w:rsidR="00C33DCB" w:rsidRPr="000320C5" w:rsidRDefault="00C33DCB" w:rsidP="003A4438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д</w:t>
            </w:r>
            <w:r w:rsidR="0086076A" w:rsidRPr="000320C5">
              <w:rPr>
                <w:color w:val="000000"/>
                <w:sz w:val="24"/>
                <w:szCs w:val="24"/>
              </w:rPr>
              <w:t>ефибриллятор внешний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</w:p>
          <w:p w:rsidR="00C33DCB" w:rsidRPr="000320C5" w:rsidRDefault="00C33DCB" w:rsidP="003A4438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а</w:t>
            </w:r>
            <w:r w:rsidR="0086076A" w:rsidRPr="000320C5">
              <w:rPr>
                <w:color w:val="000000"/>
                <w:sz w:val="24"/>
                <w:szCs w:val="24"/>
              </w:rPr>
              <w:t>ппарат рентгеновский диагностический цифровой для рентгенографии</w:t>
            </w:r>
            <w:r w:rsidRPr="000320C5">
              <w:rPr>
                <w:color w:val="000000"/>
                <w:sz w:val="24"/>
                <w:szCs w:val="24"/>
              </w:rPr>
              <w:t>;</w:t>
            </w:r>
          </w:p>
          <w:p w:rsidR="0086076A" w:rsidRPr="000320C5" w:rsidRDefault="00C33DCB" w:rsidP="003A4438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а</w:t>
            </w:r>
            <w:r w:rsidR="0086076A" w:rsidRPr="000320C5">
              <w:rPr>
                <w:color w:val="000000"/>
                <w:sz w:val="24"/>
                <w:szCs w:val="24"/>
              </w:rPr>
              <w:t>втоматический рефкератометр</w:t>
            </w:r>
          </w:p>
        </w:tc>
        <w:tc>
          <w:tcPr>
            <w:tcW w:w="2552" w:type="dxa"/>
          </w:tcPr>
          <w:p w:rsidR="0086076A" w:rsidRPr="000320C5" w:rsidRDefault="0086076A" w:rsidP="00776F2D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6076A" w:rsidRPr="000320C5" w:rsidTr="000320C5">
        <w:trPr>
          <w:trHeight w:val="840"/>
        </w:trPr>
        <w:tc>
          <w:tcPr>
            <w:tcW w:w="602" w:type="dxa"/>
          </w:tcPr>
          <w:p w:rsidR="0086076A" w:rsidRPr="000320C5" w:rsidRDefault="0086076A" w:rsidP="003A4438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475" w:type="dxa"/>
            <w:shd w:val="clear" w:color="auto" w:fill="auto"/>
          </w:tcPr>
          <w:p w:rsidR="0086076A" w:rsidRPr="000320C5" w:rsidRDefault="0086076A" w:rsidP="003A4438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</w:t>
            </w:r>
            <w:r w:rsidR="003A4438" w:rsidRPr="000320C5">
              <w:rPr>
                <w:sz w:val="24"/>
                <w:szCs w:val="24"/>
              </w:rPr>
              <w:t>-</w:t>
            </w:r>
            <w:r w:rsidRPr="000320C5">
              <w:rPr>
                <w:sz w:val="24"/>
                <w:szCs w:val="24"/>
              </w:rPr>
              <w:t xml:space="preserve">диагностический центр», детская поликлиника № 5 </w:t>
            </w:r>
          </w:p>
        </w:tc>
        <w:tc>
          <w:tcPr>
            <w:tcW w:w="3119" w:type="dxa"/>
            <w:shd w:val="clear" w:color="auto" w:fill="auto"/>
          </w:tcPr>
          <w:p w:rsidR="0086076A" w:rsidRPr="000320C5" w:rsidRDefault="00C33DCB" w:rsidP="00930F7E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sz w:val="24"/>
                <w:szCs w:val="24"/>
              </w:rPr>
              <w:t xml:space="preserve">610016, Кировская область, </w:t>
            </w:r>
            <w:r w:rsidR="00073BA8" w:rsidRPr="000320C5">
              <w:rPr>
                <w:sz w:val="24"/>
                <w:szCs w:val="24"/>
              </w:rPr>
              <w:t xml:space="preserve">          </w:t>
            </w:r>
            <w:r w:rsidRPr="000320C5">
              <w:rPr>
                <w:sz w:val="24"/>
                <w:szCs w:val="24"/>
              </w:rPr>
              <w:t>г. Киров, ул. Дзержинского, д.</w:t>
            </w:r>
            <w:r w:rsidR="0086076A" w:rsidRPr="000320C5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  <w:shd w:val="clear" w:color="auto" w:fill="auto"/>
          </w:tcPr>
          <w:p w:rsidR="0086076A" w:rsidRPr="000320C5" w:rsidRDefault="0086076A" w:rsidP="00B470A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320C5">
              <w:rPr>
                <w:rFonts w:eastAsia="Calibri"/>
                <w:sz w:val="24"/>
                <w:szCs w:val="24"/>
              </w:rPr>
              <w:t>15103</w:t>
            </w:r>
          </w:p>
        </w:tc>
        <w:tc>
          <w:tcPr>
            <w:tcW w:w="2977" w:type="dxa"/>
          </w:tcPr>
          <w:p w:rsidR="0086076A" w:rsidRPr="000320C5" w:rsidRDefault="00C33DCB" w:rsidP="003A4438">
            <w:pPr>
              <w:rPr>
                <w:color w:val="000000"/>
                <w:sz w:val="24"/>
                <w:szCs w:val="24"/>
              </w:rPr>
            </w:pPr>
            <w:r w:rsidRPr="000320C5">
              <w:rPr>
                <w:color w:val="000000"/>
                <w:sz w:val="24"/>
                <w:szCs w:val="24"/>
              </w:rPr>
              <w:t>б</w:t>
            </w:r>
            <w:r w:rsidR="000E1309" w:rsidRPr="000320C5">
              <w:rPr>
                <w:color w:val="000000"/>
                <w:sz w:val="24"/>
                <w:szCs w:val="24"/>
              </w:rPr>
              <w:t>инокулярный офтальмоскоп для обратной  офтальмоскопии  с налобной фиксацией</w:t>
            </w:r>
          </w:p>
        </w:tc>
        <w:tc>
          <w:tcPr>
            <w:tcW w:w="2552" w:type="dxa"/>
          </w:tcPr>
          <w:p w:rsidR="0086076A" w:rsidRPr="000320C5" w:rsidRDefault="00C33DCB" w:rsidP="00F378A0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0320C5">
              <w:rPr>
                <w:bCs/>
                <w:iCs/>
                <w:sz w:val="24"/>
                <w:szCs w:val="24"/>
              </w:rPr>
              <w:t>д</w:t>
            </w:r>
            <w:r w:rsidR="00F378A0" w:rsidRPr="000320C5">
              <w:rPr>
                <w:bCs/>
                <w:iCs/>
                <w:sz w:val="24"/>
                <w:szCs w:val="24"/>
              </w:rPr>
              <w:t>ооснащение медицинскими изделиями в соответствии с требованиями приказа Минздрава России от 07.03.2018 № 92н</w:t>
            </w:r>
          </w:p>
        </w:tc>
      </w:tr>
    </w:tbl>
    <w:p w:rsidR="00073BA8" w:rsidRPr="00073BA8" w:rsidRDefault="00073BA8" w:rsidP="00A2033F">
      <w:pPr>
        <w:jc w:val="center"/>
        <w:rPr>
          <w:b/>
          <w:bCs/>
          <w:sz w:val="32"/>
          <w:szCs w:val="32"/>
        </w:rPr>
      </w:pPr>
    </w:p>
    <w:p w:rsidR="00B738CC" w:rsidRPr="00073BA8" w:rsidRDefault="00073BA8" w:rsidP="00A203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</w:t>
      </w:r>
      <w:r w:rsidRPr="00073BA8">
        <w:rPr>
          <w:b/>
          <w:bCs/>
          <w:sz w:val="28"/>
          <w:szCs w:val="28"/>
        </w:rPr>
        <w:tab/>
      </w:r>
    </w:p>
    <w:p w:rsidR="006D15FC" w:rsidRDefault="006D15FC" w:rsidP="00A2033F">
      <w:pPr>
        <w:jc w:val="center"/>
        <w:rPr>
          <w:b/>
          <w:bCs/>
          <w:sz w:val="28"/>
          <w:szCs w:val="28"/>
        </w:rPr>
        <w:sectPr w:rsidR="006D15FC" w:rsidSect="008346CB">
          <w:pgSz w:w="16838" w:h="11906" w:orient="landscape"/>
          <w:pgMar w:top="850" w:right="993" w:bottom="1701" w:left="1134" w:header="708" w:footer="708" w:gutter="0"/>
          <w:cols w:space="708"/>
          <w:docGrid w:linePitch="360"/>
        </w:sectPr>
      </w:pPr>
    </w:p>
    <w:p w:rsidR="00D54218" w:rsidRDefault="0046690C" w:rsidP="00D54218">
      <w:pPr>
        <w:ind w:left="902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218" w:rsidRPr="0064021A">
        <w:rPr>
          <w:sz w:val="28"/>
          <w:szCs w:val="28"/>
        </w:rPr>
        <w:t>Приложение № 3</w:t>
      </w:r>
    </w:p>
    <w:p w:rsidR="0025152E" w:rsidRPr="0064021A" w:rsidRDefault="0025152E" w:rsidP="00D54218">
      <w:pPr>
        <w:ind w:left="9021"/>
        <w:rPr>
          <w:sz w:val="28"/>
          <w:szCs w:val="28"/>
        </w:rPr>
      </w:pPr>
    </w:p>
    <w:p w:rsidR="00D54218" w:rsidRPr="0064021A" w:rsidRDefault="0046690C" w:rsidP="00D54218">
      <w:pPr>
        <w:ind w:left="90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218">
        <w:rPr>
          <w:sz w:val="28"/>
          <w:szCs w:val="28"/>
        </w:rPr>
        <w:t>к</w:t>
      </w:r>
      <w:r w:rsidR="00D54218" w:rsidRPr="0064021A">
        <w:rPr>
          <w:sz w:val="28"/>
          <w:szCs w:val="28"/>
        </w:rPr>
        <w:t xml:space="preserve"> </w:t>
      </w:r>
      <w:r w:rsidR="001B1CE9">
        <w:rPr>
          <w:sz w:val="28"/>
          <w:szCs w:val="28"/>
        </w:rPr>
        <w:t>П</w:t>
      </w:r>
      <w:r w:rsidR="00D54218" w:rsidRPr="0064021A">
        <w:rPr>
          <w:sz w:val="28"/>
          <w:szCs w:val="28"/>
        </w:rPr>
        <w:t xml:space="preserve">рограмме </w:t>
      </w:r>
    </w:p>
    <w:p w:rsidR="00D54218" w:rsidRDefault="00D54218" w:rsidP="00D54218">
      <w:pPr>
        <w:jc w:val="right"/>
      </w:pPr>
    </w:p>
    <w:p w:rsidR="00D54218" w:rsidRDefault="00D54218" w:rsidP="00D542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D54218" w:rsidRDefault="00D54218" w:rsidP="00D542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информационно-коммуникационных мероприятий с привлечением СМИ (программ (передач) для населения с использованием местных каналов телевидения, материалов в местной печати) на 2019 год</w:t>
      </w:r>
    </w:p>
    <w:p w:rsidR="00D54218" w:rsidRDefault="00D54218" w:rsidP="00D54218">
      <w:pPr>
        <w:jc w:val="center"/>
        <w:rPr>
          <w:b/>
          <w:bCs/>
          <w:sz w:val="28"/>
          <w:szCs w:val="28"/>
        </w:rPr>
      </w:pPr>
    </w:p>
    <w:tbl>
      <w:tblPr>
        <w:tblW w:w="145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6"/>
        <w:gridCol w:w="2614"/>
        <w:gridCol w:w="1475"/>
        <w:gridCol w:w="2742"/>
        <w:gridCol w:w="2955"/>
        <w:gridCol w:w="3964"/>
      </w:tblGrid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D54218" w:rsidRPr="008346CB" w:rsidRDefault="00D54218" w:rsidP="00D54218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54218" w:rsidRPr="001B1CE9" w:rsidTr="00D54218">
        <w:trPr>
          <w:tblHeader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1B1CE9" w:rsidP="00D54218">
            <w:pPr>
              <w:jc w:val="center"/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ind w:left="69"/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МАРТ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ind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</w:tr>
      <w:tr w:rsidR="00D54218" w:rsidRPr="001B1CE9" w:rsidTr="00D54218">
        <w:trPr>
          <w:tblHeader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1B1CE9" w:rsidRDefault="00D54218" w:rsidP="00D54218">
            <w:pPr>
              <w:ind w:left="69"/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1B1CE9" w:rsidRDefault="00D54218" w:rsidP="00D54218">
            <w:pPr>
              <w:ind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8346C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062A78">
            <w:pPr>
              <w:pStyle w:val="content"/>
            </w:pPr>
            <w:r w:rsidRPr="008346CB">
              <w:t xml:space="preserve">Газета </w:t>
            </w:r>
            <w:r w:rsidR="00062A78">
              <w:t xml:space="preserve">«Про Город Вятка»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«Благодаря новейшему оборудованию в Кирове спасают детей с тяжелыми пороками нервной системы»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  <w:r w:rsidRPr="00834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96737E" w:rsidRDefault="00D54218" w:rsidP="00D54218">
            <w:pPr>
              <w:rPr>
                <w:sz w:val="24"/>
                <w:szCs w:val="24"/>
              </w:rPr>
            </w:pPr>
            <w:r w:rsidRPr="0096737E">
              <w:rPr>
                <w:sz w:val="24"/>
                <w:szCs w:val="24"/>
              </w:rPr>
              <w:t xml:space="preserve">Газета </w:t>
            </w:r>
            <w:r w:rsidR="0096737E" w:rsidRPr="0096737E">
              <w:rPr>
                <w:sz w:val="24"/>
                <w:szCs w:val="24"/>
              </w:rPr>
              <w:t>«Бизнес Новости»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«Оборудование для операций»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RPr="001B1CE9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1B1CE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1B1CE9" w:rsidRDefault="00D54218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«СвойКировский»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7F3B41" w:rsidRDefault="00D54218" w:rsidP="00D54218">
            <w:pPr>
              <w:jc w:val="center"/>
              <w:outlineLvl w:val="0"/>
              <w:rPr>
                <w:sz w:val="24"/>
                <w:szCs w:val="24"/>
              </w:rPr>
            </w:pPr>
            <w:r w:rsidRPr="007F3B41">
              <w:rPr>
                <w:bCs/>
                <w:kern w:val="36"/>
                <w:sz w:val="24"/>
                <w:szCs w:val="24"/>
              </w:rPr>
              <w:t>«Кировчане смогут пройти диспансеризацию в выходной день»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  <w:p w:rsidR="001B1CE9" w:rsidRPr="008346CB" w:rsidRDefault="001B1CE9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D54218" w:rsidRPr="008346CB" w:rsidRDefault="00D54218" w:rsidP="00D54218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«Безформата»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13.03.2019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«Зампред и министры соцблока рассказали главам муниципальных районов о реализации нацпроектов на территории региона»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1B1CE9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«Медицинский информационно</w:t>
            </w:r>
            <w:r w:rsidR="001B1CE9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аналитический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Тарасова Лидия Васильевна, начальник отдела по связам с общественностью и работе с СМИ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«Новый вариант»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«В Кирове появилось оборудование для спасения малышей с тяжелыми пороками развития нервной системы»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«Кировчанка»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24.03.2019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«В Кирове с</w:t>
            </w:r>
            <w:r w:rsidR="00B059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пасают малышей с серьезными пато</w:t>
            </w: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логиями»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«Город Киров»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«В Кирове успешно лечат заболевания младенцев, которые раньше приводили к их гибели»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«Безформата»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«В Кирове спасают малышей с серьезными пороками развития нервной системы»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CE67FB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«Московский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CE67FB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«Кировские врачи могу</w:t>
            </w:r>
            <w:r w:rsidR="00B059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</w:t>
            </w: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спасти младенцев с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CE67FB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детская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CE67FB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Муратова Наталья Геннадьевна, главный врач КОГБУЗ «Кировская 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D54218" w:rsidRPr="008346CB" w:rsidRDefault="00D54218" w:rsidP="00D54218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CE67FB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комсомолец»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CE67FB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тяжелыми нарушениями </w:t>
            </w:r>
            <w:r w:rsidR="00D54218"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развития ЦНС»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CE67FB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CE67FB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областная детская клиническая </w:t>
            </w:r>
            <w:r w:rsidR="00D54218" w:rsidRPr="008346CB">
              <w:rPr>
                <w:sz w:val="24"/>
                <w:szCs w:val="24"/>
              </w:rPr>
              <w:t>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8346C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.2.8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CE67FB" w:rsidRDefault="00D54218" w:rsidP="00D874CC">
            <w:pPr>
              <w:rPr>
                <w:sz w:val="24"/>
                <w:szCs w:val="24"/>
              </w:rPr>
            </w:pPr>
            <w:r w:rsidRPr="00CE67FB">
              <w:rPr>
                <w:sz w:val="24"/>
                <w:szCs w:val="24"/>
              </w:rPr>
              <w:t xml:space="preserve">Интернет-портал </w:t>
            </w:r>
            <w:r w:rsidR="00CE67FB" w:rsidRPr="00CE67FB">
              <w:rPr>
                <w:sz w:val="24"/>
                <w:szCs w:val="24"/>
              </w:rPr>
              <w:t>«Про Город 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«Благодаря новейшему оборудованию в Кирове спасают детей с тяжелыми пороками нервной системы»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="00CE67FB">
              <w:rPr>
                <w:sz w:val="24"/>
                <w:szCs w:val="24"/>
              </w:rPr>
              <w:t>портал «Бизнес Н</w:t>
            </w:r>
            <w:r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«Оборудование для операций»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8346C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.2.10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1B1CE9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21.03.2019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pStyle w:val="1"/>
              <w:shd w:val="clear" w:color="auto" w:fill="FFFFFF"/>
              <w:spacing w:before="30" w:after="45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B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«Новейшее диагностическое оборудование помогает спасать кировских малышей»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Муратова Наталья Геннадьевна, главный врач КОГБУЗ «Кировская областная детская клиническая больница»</w:t>
            </w:r>
          </w:p>
        </w:tc>
      </w:tr>
      <w:tr w:rsidR="00D874CC" w:rsidRPr="001B1CE9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jc w:val="center"/>
              <w:rPr>
                <w:bCs/>
                <w:sz w:val="24"/>
                <w:szCs w:val="24"/>
              </w:rPr>
            </w:pPr>
            <w:r w:rsidRPr="001B1CE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АПРЕЛЬ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rPr>
                <w:sz w:val="24"/>
                <w:szCs w:val="24"/>
              </w:rPr>
            </w:pPr>
          </w:p>
        </w:tc>
      </w:tr>
      <w:tr w:rsidR="00D874CC" w:rsidRPr="001B1CE9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jc w:val="center"/>
              <w:rPr>
                <w:bCs/>
                <w:sz w:val="24"/>
                <w:szCs w:val="24"/>
              </w:rPr>
            </w:pPr>
            <w:r w:rsidRPr="001B1CE9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rPr>
                <w:sz w:val="24"/>
                <w:szCs w:val="24"/>
              </w:rPr>
            </w:pPr>
            <w:r w:rsidRPr="001B1CE9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1B1CE9" w:rsidRDefault="00D874CC" w:rsidP="00D54218">
            <w:pPr>
              <w:rPr>
                <w:sz w:val="24"/>
                <w:szCs w:val="24"/>
              </w:rPr>
            </w:pPr>
          </w:p>
        </w:tc>
      </w:tr>
      <w:tr w:rsidR="00CE67FB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7FB" w:rsidRPr="008346CB" w:rsidRDefault="00CE67FB" w:rsidP="00D54218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7FB" w:rsidRPr="008346CB" w:rsidRDefault="00146196" w:rsidP="0038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Газета </w:t>
            </w:r>
            <w:r w:rsidR="00CE67FB">
              <w:rPr>
                <w:sz w:val="24"/>
                <w:szCs w:val="24"/>
              </w:rPr>
              <w:t>«Бизнес Н</w:t>
            </w:r>
            <w:r w:rsidR="00CE67FB"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8346CB" w:rsidRDefault="00CE67FB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7F3B41" w:rsidRDefault="00CE67FB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«Отремонтировали пе</w:t>
            </w:r>
            <w:r>
              <w:rPr>
                <w:sz w:val="24"/>
                <w:szCs w:val="24"/>
              </w:rPr>
              <w:t>ринатальный центр»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8346CB" w:rsidRDefault="00CE67FB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8346CB" w:rsidRDefault="00CE67FB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Андрей Витальевич,</w:t>
            </w:r>
            <w:r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«Источник новостей»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«Роддом северной больницы отремонтировали»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1B1CE9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Андронов Андрей Витальевич, </w:t>
            </w:r>
            <w:r w:rsidR="00D54218" w:rsidRPr="008346CB">
              <w:rPr>
                <w:sz w:val="24"/>
                <w:szCs w:val="24"/>
              </w:rPr>
              <w:t>главный врач КОГБУЗ «Северная клиническая больница скорой медицинской помощи»</w:t>
            </w:r>
          </w:p>
        </w:tc>
      </w:tr>
      <w:tr w:rsidR="00CE67FB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7FB" w:rsidRPr="008346CB" w:rsidRDefault="00CE67FB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CE67FB" w:rsidRDefault="00146196" w:rsidP="00CE6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Газета </w:t>
            </w:r>
            <w:r w:rsidR="00CE67FB" w:rsidRPr="00CE67FB">
              <w:rPr>
                <w:sz w:val="24"/>
                <w:szCs w:val="24"/>
              </w:rPr>
              <w:t xml:space="preserve">«Про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8346CB" w:rsidRDefault="00CE67FB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09.04.2019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7F3B41" w:rsidRDefault="00CE67FB" w:rsidP="00CE67FB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 xml:space="preserve">«В рамках Дня здоровья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8346CB" w:rsidRDefault="00CE67FB" w:rsidP="00CE67FB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FB" w:rsidRPr="008346CB" w:rsidRDefault="00CE67FB" w:rsidP="00CE67FB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Махнева Анастасия Николаевна, </w:t>
            </w:r>
          </w:p>
        </w:tc>
      </w:tr>
      <w:tr w:rsidR="00D874CC" w:rsidTr="0037765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4CC" w:rsidRPr="008346CB" w:rsidRDefault="00D874CC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4CC" w:rsidRDefault="00D874CC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D874CC" w:rsidRPr="008346CB" w:rsidRDefault="00D874CC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4CC" w:rsidRPr="008346CB" w:rsidRDefault="00D874CC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4CC" w:rsidRPr="008346CB" w:rsidRDefault="00D874CC" w:rsidP="00377656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4CC" w:rsidRPr="008346CB" w:rsidRDefault="00D874CC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4CC" w:rsidRPr="008346CB" w:rsidRDefault="00D874CC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874CC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Default="00D874CC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8346CB" w:rsidRDefault="00CE67FB" w:rsidP="00D54218">
            <w:pPr>
              <w:rPr>
                <w:sz w:val="24"/>
                <w:szCs w:val="24"/>
              </w:rPr>
            </w:pPr>
            <w:r w:rsidRPr="00CE67FB">
              <w:rPr>
                <w:sz w:val="24"/>
                <w:szCs w:val="24"/>
              </w:rPr>
              <w:t>Город 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8346CB" w:rsidRDefault="00D874C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7F3B41" w:rsidRDefault="00CE67FB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 xml:space="preserve">специалисты приняли </w:t>
            </w:r>
            <w:r w:rsidR="00D874CC" w:rsidRPr="007F3B41">
              <w:rPr>
                <w:sz w:val="24"/>
                <w:szCs w:val="24"/>
              </w:rPr>
              <w:t>более 800 пациентов»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8346CB" w:rsidRDefault="00CE67FB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8346CB" w:rsidRDefault="00CE67FB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начальник Центра медицинской </w:t>
            </w:r>
            <w:r w:rsidR="00D874CC" w:rsidRPr="008346CB">
              <w:rPr>
                <w:sz w:val="24"/>
                <w:szCs w:val="24"/>
              </w:rPr>
              <w:t>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A1A0A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54218" w:rsidRPr="008346CB">
              <w:rPr>
                <w:sz w:val="24"/>
                <w:szCs w:val="24"/>
              </w:rPr>
              <w:t>Источник новостей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09.04.2019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«8 медучреждений региона присоединились к акции День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EA1A0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146196" w:rsidP="0038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</w:t>
            </w:r>
            <w:r w:rsidR="00EA1A0A">
              <w:rPr>
                <w:sz w:val="24"/>
                <w:szCs w:val="24"/>
              </w:rPr>
              <w:t xml:space="preserve"> «Бизнес Н</w:t>
            </w:r>
            <w:r w:rsidR="00EA1A0A"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7F3B41" w:rsidRDefault="00EA1A0A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«Забота о здоровье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«Источник новостей»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«Для кировских детей отремонтировали еще одну поликлинику»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874CC" w:rsidRPr="00B56990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B56990" w:rsidRDefault="00D874CC" w:rsidP="00D54218">
            <w:pPr>
              <w:jc w:val="center"/>
              <w:rPr>
                <w:bCs/>
                <w:sz w:val="24"/>
                <w:szCs w:val="24"/>
              </w:rPr>
            </w:pPr>
            <w:r w:rsidRPr="00B56990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B56990" w:rsidRDefault="00D874CC" w:rsidP="00D54218">
            <w:pPr>
              <w:rPr>
                <w:sz w:val="24"/>
                <w:szCs w:val="24"/>
              </w:rPr>
            </w:pPr>
            <w:r w:rsidRPr="00B56990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B56990" w:rsidRDefault="00D874C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B56990" w:rsidRDefault="00D874C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B56990" w:rsidRDefault="00D874C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C" w:rsidRPr="00B56990" w:rsidRDefault="00D874CC" w:rsidP="00D54218">
            <w:pPr>
              <w:rPr>
                <w:sz w:val="24"/>
                <w:szCs w:val="24"/>
              </w:rPr>
            </w:pPr>
          </w:p>
        </w:tc>
      </w:tr>
      <w:tr w:rsidR="00EA1A0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A0A" w:rsidRPr="008346CB" w:rsidRDefault="00EA1A0A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3831F4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-портал «Бизнес Н</w:t>
            </w:r>
            <w:r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7F3B41" w:rsidRDefault="00EA1A0A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«Отрем</w:t>
            </w:r>
            <w:r>
              <w:rPr>
                <w:sz w:val="24"/>
                <w:szCs w:val="24"/>
              </w:rPr>
              <w:t>онтировали перинатальный центр»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Андрей Витальевич,</w:t>
            </w:r>
            <w:r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74C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«Источник новостей»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«Роддом северной больницы отремонтировали»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EA1A0A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«Северная клиническая больница скорой медицинской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B56990" w:rsidP="00EA1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Андрей Витальевич,</w:t>
            </w:r>
            <w:r w:rsidR="00D54218"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</w:t>
            </w:r>
          </w:p>
        </w:tc>
      </w:tr>
      <w:tr w:rsidR="00377656" w:rsidTr="0037765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Default="00377656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377656" w:rsidRPr="008346CB" w:rsidRDefault="00377656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EA1A0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Default="00EA1A0A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37765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7F3B41" w:rsidRDefault="00EA1A0A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Pr="008346CB" w:rsidRDefault="00EA1A0A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0A" w:rsidRDefault="00EA1A0A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«Вятка областная»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в перинатальном центре» прошли масштабные ремонтные работы»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42205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Андрей Витальевич,</w:t>
            </w:r>
            <w:r w:rsidR="00D54218"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</w:t>
            </w:r>
            <w:r w:rsidRPr="008346CB">
              <w:rPr>
                <w:sz w:val="24"/>
                <w:szCs w:val="24"/>
                <w:lang w:val="en-US"/>
              </w:rPr>
              <w:t>ikirov</w:t>
            </w:r>
            <w:r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отремонтировали городской перинатальный центр»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42205" w:rsidP="00D42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Андрей Витальевич,</w:t>
            </w:r>
            <w:r w:rsidR="00D54218"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«Город Киров»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родильном дом</w:t>
            </w:r>
            <w:r>
              <w:rPr>
                <w:sz w:val="24"/>
                <w:szCs w:val="24"/>
              </w:rPr>
              <w:t>е северной клинической больницы</w:t>
            </w:r>
            <w:r w:rsidRPr="007F3B41">
              <w:rPr>
                <w:sz w:val="24"/>
                <w:szCs w:val="24"/>
              </w:rPr>
              <w:t xml:space="preserve"> прошли серьезные ремонтные работы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4220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Андронов Андрей Витальевич</w:t>
            </w:r>
            <w:r w:rsidR="00D42205">
              <w:rPr>
                <w:sz w:val="24"/>
                <w:szCs w:val="24"/>
              </w:rPr>
              <w:t>,</w:t>
            </w:r>
            <w:r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отремонтировали роддом северной больницы»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42205" w:rsidP="00D42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Андронов Андрей Витальевич,</w:t>
            </w:r>
            <w:r w:rsidR="00D54218"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ГТРК «Вятка»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в городском перинатальном центре сделали ремонт»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4220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Андронов Андрей Витальевич</w:t>
            </w:r>
            <w:r w:rsidR="00D42205">
              <w:rPr>
                <w:sz w:val="24"/>
                <w:szCs w:val="24"/>
              </w:rPr>
              <w:t>,</w:t>
            </w:r>
            <w:r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«Киров </w:t>
            </w:r>
            <w:r w:rsidRPr="008346CB">
              <w:rPr>
                <w:sz w:val="24"/>
                <w:szCs w:val="24"/>
                <w:lang w:val="en-US"/>
              </w:rPr>
              <w:t>online</w:t>
            </w:r>
            <w:r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07.04.2019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«Городской перинатальный центр отремонтировали»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«Северная клиническая больница скорой медицинской помощи»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4220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Андронов Андрей Витальевич</w:t>
            </w:r>
            <w:r w:rsidR="00D42205">
              <w:rPr>
                <w:sz w:val="24"/>
                <w:szCs w:val="24"/>
              </w:rPr>
              <w:t>,</w:t>
            </w:r>
            <w:r w:rsidRPr="008346CB">
              <w:rPr>
                <w:sz w:val="24"/>
                <w:szCs w:val="24"/>
              </w:rPr>
              <w:t xml:space="preserve"> главный врач КОГБУЗ «Северная клиническая больница скорой медицинской помощи»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  <w:r w:rsidR="0037765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ГТРК «Вятка»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регионе началась массовая вакцинация против кори»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EA1A0A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Махнева Анастасия Николаевна, начальник Центра медицинской профилактики, главный </w:t>
            </w:r>
          </w:p>
        </w:tc>
      </w:tr>
      <w:tr w:rsidR="00377656" w:rsidTr="0037765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Default="00377656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377656" w:rsidRPr="008346CB" w:rsidRDefault="00377656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377656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377656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377656" w:rsidP="00377656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7F3B41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EA1A0A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внештатный специалист по </w:t>
            </w:r>
            <w:r w:rsidR="00377656" w:rsidRPr="008346CB">
              <w:rPr>
                <w:sz w:val="24"/>
                <w:szCs w:val="24"/>
              </w:rPr>
              <w:t>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8346CB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.2.10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«Комсомольская правда»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«День здоровья в Кирове 2019: общегородская зарядка, диспансеризация выходного дня»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8346CB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.2.11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«Город Киров.ру»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09.04.2019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акции день здоровья узкие специалисты провели 880 приемов»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09.04.2019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«Кировчане семьями посещают Дни здоровья в поликлиниках»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«Город Киров.ру»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преобразилась еще одна детская поликлиника»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42205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4220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377656" w:rsidTr="0037765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Default="00377656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377656" w:rsidRPr="008346CB" w:rsidRDefault="00377656" w:rsidP="0037765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56" w:rsidRPr="008346CB" w:rsidRDefault="00377656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377656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Default="008E2CFD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8E2CFD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377656" w:rsidRPr="008346CB">
              <w:rPr>
                <w:sz w:val="24"/>
                <w:szCs w:val="24"/>
              </w:rPr>
              <w:t>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8E2CFD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7F3B41" w:rsidRDefault="008E2CFD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 xml:space="preserve">«Детскую поликлинику </w:t>
            </w:r>
            <w:r w:rsidR="00377656" w:rsidRPr="007F3B41">
              <w:rPr>
                <w:sz w:val="24"/>
                <w:szCs w:val="24"/>
              </w:rPr>
              <w:t>№</w:t>
            </w:r>
            <w:r w:rsidR="00377656">
              <w:rPr>
                <w:sz w:val="24"/>
                <w:szCs w:val="24"/>
              </w:rPr>
              <w:t xml:space="preserve"> </w:t>
            </w:r>
            <w:r w:rsidR="00377656" w:rsidRPr="007F3B41">
              <w:rPr>
                <w:sz w:val="24"/>
                <w:szCs w:val="24"/>
              </w:rPr>
              <w:t>4 привели к стандартам «бережливых»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8E2CFD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«Детский </w:t>
            </w:r>
            <w:r w:rsidR="00377656" w:rsidRPr="008346CB">
              <w:rPr>
                <w:sz w:val="24"/>
                <w:szCs w:val="24"/>
              </w:rPr>
              <w:t>клинический консультативно</w:t>
            </w:r>
            <w:r w:rsidR="00377656">
              <w:rPr>
                <w:sz w:val="24"/>
                <w:szCs w:val="24"/>
              </w:rPr>
              <w:t xml:space="preserve">- </w:t>
            </w:r>
            <w:r w:rsidR="00377656"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8346CB" w:rsidRDefault="008E2CFD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Савинова Мария Владимировна, </w:t>
            </w:r>
            <w:r w:rsidR="00377656" w:rsidRPr="008346CB">
              <w:rPr>
                <w:sz w:val="24"/>
                <w:szCs w:val="24"/>
              </w:rPr>
              <w:t>главный врач КОГБУЗ «Детский клинический консультативно</w:t>
            </w:r>
            <w:r w:rsidR="00377656">
              <w:rPr>
                <w:sz w:val="24"/>
                <w:szCs w:val="24"/>
              </w:rPr>
              <w:t xml:space="preserve">- </w:t>
            </w:r>
            <w:r w:rsidR="00377656"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smartTag w:uri="urn:schemas-microsoft-com:office:smarttags" w:element="date">
              <w:smartTagPr>
                <w:attr w:name="Year" w:val="15"/>
                <w:attr w:name="Day" w:val="2"/>
                <w:attr w:name="Month" w:val="2"/>
                <w:attr w:name="ls" w:val="trans"/>
              </w:smartTagPr>
              <w:r>
                <w:rPr>
                  <w:bCs/>
                  <w:sz w:val="24"/>
                  <w:szCs w:val="24"/>
                </w:rPr>
                <w:t>2.2.15</w:t>
              </w:r>
            </w:smartTag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«Новый вариант»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«Детская поликлиника на Монтажников обновилась»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</w:t>
            </w:r>
            <w:r w:rsidR="00D54218" w:rsidRPr="008346CB">
              <w:rPr>
                <w:sz w:val="24"/>
                <w:szCs w:val="24"/>
                <w:lang w:val="en-US"/>
              </w:rPr>
              <w:t>ikirov</w:t>
            </w:r>
            <w:r w:rsidR="00D54218"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поликлинике на Монтажников обновился блок здорового ребенка»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«Без 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детской поликлинике на Монтажников появился обновленный блок здорового ребенка»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«Московский комсомолец»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12.04.2019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детей примет обновленная поликлиника на Монтажников»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2.2.19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«РенТВ»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«Обновленная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7F3B41">
              <w:rPr>
                <w:sz w:val="24"/>
                <w:szCs w:val="24"/>
              </w:rPr>
              <w:t>4 заметно похорошела»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2.2.20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«Девятка ТВ»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11.04.2019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«Отремонтировали детскую поликлинику №</w:t>
            </w:r>
            <w:r>
              <w:rPr>
                <w:sz w:val="24"/>
                <w:szCs w:val="24"/>
              </w:rPr>
              <w:t xml:space="preserve"> </w:t>
            </w:r>
            <w:r w:rsidRPr="007F3B41">
              <w:rPr>
                <w:sz w:val="24"/>
                <w:szCs w:val="24"/>
              </w:rPr>
              <w:t>4»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37765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D54218" w:rsidP="008E2CFD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7F23C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EE2635" w:rsidRPr="008346CB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2.2.21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77656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«Без 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12.04.2019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Кировской области продолжаются мероприятия в рамках месяца ЗОЖ»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Центр ме</w:t>
            </w:r>
            <w:r>
              <w:rPr>
                <w:sz w:val="24"/>
                <w:szCs w:val="24"/>
              </w:rPr>
              <w:t>дицинской профилактики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377656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EE2635" w:rsidP="00D54218">
            <w:pPr>
              <w:rPr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rPr>
                <w:sz w:val="24"/>
                <w:szCs w:val="24"/>
              </w:rPr>
            </w:pPr>
          </w:p>
        </w:tc>
      </w:tr>
      <w:tr w:rsidR="00377656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EE2635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56" w:rsidRPr="00D42205" w:rsidRDefault="00377656" w:rsidP="00D54218">
            <w:pPr>
              <w:rPr>
                <w:sz w:val="24"/>
                <w:szCs w:val="24"/>
              </w:rPr>
            </w:pPr>
          </w:p>
        </w:tc>
      </w:tr>
      <w:tr w:rsidR="008E2CFD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FD" w:rsidRPr="008346CB" w:rsidRDefault="008E2CFD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8346CB" w:rsidRDefault="008E2CFD" w:rsidP="0038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«Бизнес Н</w:t>
            </w:r>
            <w:r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8346CB" w:rsidRDefault="008E2CFD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7F3B41" w:rsidRDefault="008E2CFD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«Тематический месяц»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8346CB" w:rsidRDefault="008E2CFD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8346CB" w:rsidRDefault="008E2CFD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«Источник новостей»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F3B41">
              <w:rPr>
                <w:sz w:val="24"/>
                <w:szCs w:val="24"/>
              </w:rPr>
              <w:t>В Кировской области начался месяц легкого дыхания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8E2CFD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FD" w:rsidRPr="008346CB" w:rsidRDefault="008E2CFD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CE67FB" w:rsidRDefault="008E2CFD" w:rsidP="0038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</w:t>
            </w:r>
            <w:r w:rsidRPr="00CE67FB">
              <w:rPr>
                <w:sz w:val="24"/>
                <w:szCs w:val="24"/>
              </w:rPr>
              <w:t xml:space="preserve"> «Про Город 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8346CB" w:rsidRDefault="008E2CFD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28.05.2019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7F3B41" w:rsidRDefault="008E2CFD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«Все лучшее детям: в Кирове преобразилась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7F3B41">
              <w:rPr>
                <w:sz w:val="24"/>
                <w:szCs w:val="24"/>
              </w:rPr>
              <w:t>5»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Pr="008346CB" w:rsidRDefault="008E2CFD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</w:t>
            </w:r>
            <w:r>
              <w:rPr>
                <w:sz w:val="24"/>
                <w:szCs w:val="24"/>
              </w:rPr>
              <w:t>ский клинический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FD" w:rsidRDefault="008E2CFD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  <w:p w:rsidR="008E2CFD" w:rsidRPr="008346CB" w:rsidRDefault="008E2CFD" w:rsidP="00D54218">
            <w:pPr>
              <w:rPr>
                <w:sz w:val="24"/>
                <w:szCs w:val="24"/>
              </w:rPr>
            </w:pPr>
          </w:p>
        </w:tc>
      </w:tr>
      <w:tr w:rsidR="00EE2635" w:rsidTr="007F23C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EE2635" w:rsidRPr="008346CB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EE2635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EE263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EE2635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«Город Киров.ру»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F3B41">
              <w:rPr>
                <w:sz w:val="24"/>
                <w:szCs w:val="24"/>
              </w:rPr>
              <w:t>Май для кировчан станет месяцем легкого дыхания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«Новый вариант»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02.05.2019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ма</w:t>
            </w:r>
            <w:r>
              <w:rPr>
                <w:sz w:val="24"/>
                <w:szCs w:val="24"/>
              </w:rPr>
              <w:t>е на Вятке будет «легче дышать»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«Без 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«Май в Кировской области объявлен месяцем легкого дыхания»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«Киров онлайн»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«Май в Кировской области объявлен месяцем легкого дыхания»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EE2635" w:rsidTr="007F23C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EE2635" w:rsidRPr="008346CB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«В городе Кирове.ру»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«Май в Кировской области объявлен месяцем легкого дыхания»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«Безформата»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13.05.2019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Кировской области стартует неделя против ВИЧ»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«Инфекционная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Сметанина Екатерина Сергеевна, заведующая отделением профилактики Центра по профилактики и борьбе со СПИД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«Безформата»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14.05.2019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«Кировчане смогут пройти тест на ВИЧ бесплатно»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«Инфекционная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Сметанина Екатерина Сергеевна, заведующая отделением профилактики Центра по профилактики и борьбе со СПИД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«Вятка на сети»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14.05.2019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«Кировчане смогут пройти тест на ВИЧ бесплатно»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«Инфекционная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Сметанина Екатерина Сергеевна, заведующая отделением профилактики Центра по профилактики и борьбе со СПИД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«Без формата»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28.05.2019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открылась обновленная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7F3B41">
              <w:rPr>
                <w:sz w:val="24"/>
                <w:szCs w:val="24"/>
              </w:rPr>
              <w:t>5»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 w:rsidR="00EE2635"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F53B2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25" w:rsidRPr="008346CB" w:rsidRDefault="00F53B2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25" w:rsidRPr="008346CB" w:rsidRDefault="00F53B2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Телеканал «Девятка ТВ»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25" w:rsidRPr="008346CB" w:rsidRDefault="00F53B2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28.05.2019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25" w:rsidRPr="007F3B41" w:rsidRDefault="00F53B25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«В Кирове обновили детскую поликлинику №</w:t>
            </w:r>
            <w:r>
              <w:rPr>
                <w:sz w:val="24"/>
                <w:szCs w:val="24"/>
              </w:rPr>
              <w:t xml:space="preserve"> </w:t>
            </w:r>
            <w:r w:rsidRPr="007F3B41">
              <w:rPr>
                <w:sz w:val="24"/>
                <w:szCs w:val="24"/>
              </w:rPr>
              <w:t>5»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25" w:rsidRPr="008346CB" w:rsidRDefault="00F53B25" w:rsidP="003831F4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25" w:rsidRPr="008346CB" w:rsidRDefault="00F53B25" w:rsidP="003831F4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EE2635" w:rsidP="00F53B2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 xml:space="preserve">«Московский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28.05.2019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F3B41" w:rsidRDefault="00D54218" w:rsidP="00F53B25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 xml:space="preserve">«В Кирове заработала после ремонта детская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F53B25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«Детский клинический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F53B25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Савинова Мария Владимировна, главный врач КОГБУЗ «Детский </w:t>
            </w:r>
          </w:p>
        </w:tc>
      </w:tr>
      <w:tr w:rsidR="00EE2635" w:rsidTr="007F23C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EE2635" w:rsidRPr="008346CB" w:rsidRDefault="00EE2635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EE2635" w:rsidRDefault="00EE2635" w:rsidP="00D542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F53B2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комсомолец»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F53B25" w:rsidP="00D54218">
            <w:pPr>
              <w:jc w:val="center"/>
              <w:rPr>
                <w:sz w:val="24"/>
                <w:szCs w:val="24"/>
              </w:rPr>
            </w:pPr>
            <w:r w:rsidRPr="007F3B41">
              <w:rPr>
                <w:sz w:val="24"/>
                <w:szCs w:val="24"/>
              </w:rPr>
              <w:t>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7F3B41">
              <w:rPr>
                <w:sz w:val="24"/>
                <w:szCs w:val="24"/>
              </w:rPr>
              <w:t>5»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F53B2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="00EE2635"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F53B2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="00EE2635"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ИЮНЬ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rPr>
                <w:sz w:val="24"/>
                <w:szCs w:val="24"/>
              </w:rPr>
            </w:pPr>
          </w:p>
        </w:tc>
      </w:tr>
      <w:tr w:rsidR="00EE2635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D42205" w:rsidRDefault="00EE2635" w:rsidP="007F23C7">
            <w:pPr>
              <w:rPr>
                <w:sz w:val="24"/>
                <w:szCs w:val="24"/>
              </w:rPr>
            </w:pP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AB545E" w:rsidP="00AB5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Газета </w:t>
            </w:r>
            <w:r w:rsidR="00EE2635" w:rsidRPr="008346CB">
              <w:rPr>
                <w:sz w:val="24"/>
                <w:szCs w:val="24"/>
              </w:rPr>
              <w:t xml:space="preserve">«Бизнес </w:t>
            </w:r>
            <w:r>
              <w:rPr>
                <w:sz w:val="24"/>
                <w:szCs w:val="24"/>
              </w:rPr>
              <w:t>Н</w:t>
            </w:r>
            <w:r w:rsidR="00EE2635"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«Источник новостей»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AB545E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45E" w:rsidRPr="008346CB" w:rsidRDefault="00AB545E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5E" w:rsidRPr="00CE67FB" w:rsidRDefault="00AB545E" w:rsidP="0038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</w:t>
            </w:r>
            <w:r w:rsidRPr="00CE67FB">
              <w:rPr>
                <w:sz w:val="24"/>
                <w:szCs w:val="24"/>
              </w:rPr>
              <w:t xml:space="preserve"> «Про Город 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5E" w:rsidRPr="008346CB" w:rsidRDefault="00AB545E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5E" w:rsidRPr="008346CB" w:rsidRDefault="00AB545E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5E" w:rsidRPr="008346CB" w:rsidRDefault="00AB545E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5E" w:rsidRPr="008346CB" w:rsidRDefault="00AB545E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«Вакцинация. Что нужно знать!»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Центре внимания – детское здоровье»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</w:tc>
      </w:tr>
      <w:tr w:rsidR="007F23C7" w:rsidTr="007F23C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3C7" w:rsidRPr="008346CB" w:rsidRDefault="007F23C7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3C7" w:rsidRDefault="007F23C7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7F23C7" w:rsidRPr="008346CB" w:rsidRDefault="007F23C7" w:rsidP="007F23C7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3C7" w:rsidRPr="008346CB" w:rsidRDefault="007F23C7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3C7" w:rsidRPr="008346CB" w:rsidRDefault="007F23C7" w:rsidP="007F23C7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3C7" w:rsidRPr="008346CB" w:rsidRDefault="007F23C7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3C7" w:rsidRPr="008346CB" w:rsidRDefault="007F23C7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F15D13" w:rsidRPr="00D42205" w:rsidTr="003831F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3" w:rsidRPr="00D42205" w:rsidRDefault="00F15D13" w:rsidP="003831F4">
            <w:pPr>
              <w:jc w:val="center"/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4.2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3" w:rsidRPr="00D42205" w:rsidRDefault="00F15D13" w:rsidP="003831F4">
            <w:pPr>
              <w:ind w:firstLine="69"/>
              <w:jc w:val="both"/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3" w:rsidRPr="00D42205" w:rsidRDefault="00F15D13" w:rsidP="0038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3" w:rsidRPr="00D42205" w:rsidRDefault="00F15D13" w:rsidP="003831F4">
            <w:pPr>
              <w:ind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3" w:rsidRPr="00D42205" w:rsidRDefault="00F15D13" w:rsidP="00383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3" w:rsidRPr="00D42205" w:rsidRDefault="00F15D13" w:rsidP="003831F4">
            <w:pPr>
              <w:jc w:val="center"/>
              <w:rPr>
                <w:sz w:val="24"/>
                <w:szCs w:val="24"/>
              </w:rPr>
            </w:pP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ГТРК «Вятка»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«Девятка ТВ»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«Рен ТВ»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422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D4220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«ТНТ43 регион»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D4220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EE2635">
              <w:rPr>
                <w:bCs/>
                <w:sz w:val="24"/>
                <w:szCs w:val="24"/>
              </w:rPr>
              <w:t>.5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7F23C7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D42205" w:rsidP="00D542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EE2635">
              <w:rPr>
                <w:bCs/>
                <w:sz w:val="24"/>
                <w:szCs w:val="24"/>
              </w:rPr>
              <w:t>.6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7F23C7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EE2635" w:rsidRPr="008346CB">
              <w:rPr>
                <w:sz w:val="24"/>
                <w:szCs w:val="24"/>
              </w:rPr>
              <w:t>«</w:t>
            </w:r>
            <w:r w:rsidR="00316789" w:rsidRPr="00CE67FB">
              <w:rPr>
                <w:sz w:val="24"/>
                <w:szCs w:val="24"/>
              </w:rPr>
              <w:t>Про Город Вятка</w:t>
            </w:r>
            <w:r w:rsidR="00EE2635"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422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D4220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7F23C7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EE2635" w:rsidRPr="008346CB">
              <w:rPr>
                <w:sz w:val="24"/>
                <w:szCs w:val="24"/>
              </w:rPr>
              <w:t>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2»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EE2635" w:rsidP="00F15D13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B75701" w:rsidTr="00D8208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B75701" w:rsidRPr="008346CB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422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D4220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7F23C7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EE2635" w:rsidRPr="008346CB">
              <w:rPr>
                <w:sz w:val="24"/>
                <w:szCs w:val="24"/>
              </w:rPr>
              <w:t>«Город Киров.ру»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 Кирове открылась после ремонта детская поликлиника №</w:t>
            </w:r>
            <w:r>
              <w:rPr>
                <w:sz w:val="24"/>
                <w:szCs w:val="24"/>
              </w:rPr>
              <w:t xml:space="preserve"> 2</w:t>
            </w:r>
            <w:r w:rsidRPr="008346CB"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D4220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B75701">
              <w:rPr>
                <w:bCs/>
                <w:sz w:val="24"/>
                <w:szCs w:val="24"/>
              </w:rPr>
              <w:t>.9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«Июнь – месяц детского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</w:tc>
      </w:tr>
      <w:tr w:rsidR="00316789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9" w:rsidRPr="008346CB" w:rsidRDefault="00316789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9" w:rsidRPr="008346CB" w:rsidRDefault="00316789" w:rsidP="003831F4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</w:t>
            </w:r>
            <w:r w:rsidRPr="00CE67FB">
              <w:rPr>
                <w:sz w:val="24"/>
                <w:szCs w:val="24"/>
              </w:rPr>
              <w:t>Про Город Вятка</w:t>
            </w:r>
            <w:r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9" w:rsidRPr="008346CB" w:rsidRDefault="00316789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9" w:rsidRPr="008346CB" w:rsidRDefault="00316789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«Июнь – месяц детского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9" w:rsidRPr="008346CB" w:rsidRDefault="00316789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89" w:rsidRPr="008346CB" w:rsidRDefault="00316789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D4220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B75701"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</w:t>
            </w:r>
            <w:r w:rsidRPr="008346CB">
              <w:rPr>
                <w:sz w:val="24"/>
                <w:szCs w:val="24"/>
                <w:lang w:val="en-US"/>
              </w:rPr>
              <w:t>ikirov</w:t>
            </w:r>
            <w:r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«Июнь – месяц детского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D4220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B75701"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03.06.2019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«Июнь – месяц детского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Default="00B75701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  <w:p w:rsidR="00B75701" w:rsidRPr="008346CB" w:rsidRDefault="00B75701" w:rsidP="00D82081">
            <w:pPr>
              <w:rPr>
                <w:sz w:val="24"/>
                <w:szCs w:val="24"/>
              </w:rPr>
            </w:pPr>
          </w:p>
        </w:tc>
      </w:tr>
      <w:tr w:rsidR="00B75701" w:rsidTr="00D8208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B75701" w:rsidRPr="008346CB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422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D4220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.13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7F23C7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Профилактика детского травматизма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3C0A43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3" w:rsidRPr="008346CB" w:rsidRDefault="003C0A43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4.2.14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3" w:rsidRPr="008346CB" w:rsidRDefault="003C0A43" w:rsidP="003831F4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</w:t>
            </w:r>
            <w:r w:rsidRPr="00CE67FB">
              <w:rPr>
                <w:sz w:val="24"/>
                <w:szCs w:val="24"/>
              </w:rPr>
              <w:t>Про Город Вятка</w:t>
            </w:r>
            <w:r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3" w:rsidRPr="008346CB" w:rsidRDefault="003C0A43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3" w:rsidRPr="008346CB" w:rsidRDefault="003C0A43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Профилактика детского травматизма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3" w:rsidRPr="008346CB" w:rsidRDefault="003C0A43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3" w:rsidRPr="008346CB" w:rsidRDefault="003C0A43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42205" w:rsidP="00D4220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D54218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7F23C7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</w:t>
            </w:r>
            <w:r w:rsidR="00D54218" w:rsidRPr="008346CB">
              <w:rPr>
                <w:sz w:val="24"/>
                <w:szCs w:val="24"/>
                <w:lang w:val="en-US"/>
              </w:rPr>
              <w:t>ikirov</w:t>
            </w:r>
            <w:r w:rsidR="00D54218"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15.06.2019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Профилактика детского травматизма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7570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7F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7F23C7">
            <w:pPr>
              <w:rPr>
                <w:sz w:val="24"/>
                <w:szCs w:val="24"/>
              </w:rPr>
            </w:pPr>
          </w:p>
        </w:tc>
      </w:tr>
      <w:tr w:rsidR="00B7570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7F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7F23C7">
            <w:pPr>
              <w:rPr>
                <w:sz w:val="24"/>
                <w:szCs w:val="24"/>
              </w:rPr>
            </w:pP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01.07.2019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Июль – месяц женского здоровья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Default="00B75701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  <w:p w:rsidR="00B75701" w:rsidRPr="008346CB" w:rsidRDefault="00B75701" w:rsidP="00D82081">
            <w:pPr>
              <w:rPr>
                <w:sz w:val="24"/>
                <w:szCs w:val="24"/>
              </w:rPr>
            </w:pPr>
          </w:p>
        </w:tc>
      </w:tr>
      <w:tr w:rsidR="00B75701" w:rsidTr="00D8208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B75701" w:rsidRPr="008346CB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15.07.2019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«Здоровье девочек»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Районные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46CB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«Важнейшие аспекты женского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5" w:rsidRDefault="00D4220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5" w:rsidRPr="00D42205" w:rsidRDefault="00D42205" w:rsidP="00B75701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5" w:rsidRPr="008346CB" w:rsidRDefault="00D42205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5" w:rsidRDefault="00D42205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5" w:rsidRPr="008346CB" w:rsidRDefault="00D42205" w:rsidP="007F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205" w:rsidRPr="008346CB" w:rsidRDefault="00D42205" w:rsidP="007F23C7">
            <w:pPr>
              <w:rPr>
                <w:sz w:val="24"/>
                <w:szCs w:val="24"/>
              </w:rPr>
            </w:pP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B7570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B75701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01.07.2019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Июль – месяц женского здоровья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EE2635" w:rsidRPr="008346CB">
              <w:rPr>
                <w:sz w:val="24"/>
                <w:szCs w:val="24"/>
              </w:rPr>
              <w:t>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01.07.2019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Июль – месяц женского здоровья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EE2635" w:rsidRPr="008346CB">
              <w:rPr>
                <w:sz w:val="24"/>
                <w:szCs w:val="24"/>
              </w:rPr>
              <w:t>«</w:t>
            </w:r>
            <w:r w:rsidR="00EE2635" w:rsidRPr="008346CB">
              <w:rPr>
                <w:sz w:val="24"/>
                <w:szCs w:val="24"/>
                <w:lang w:val="en-US"/>
              </w:rPr>
              <w:t>ikirov</w:t>
            </w:r>
            <w:r w:rsidR="00EE2635"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01.07.2019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Июль – месяц женского здоровья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EE263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EE2635" w:rsidRPr="008346CB">
              <w:rPr>
                <w:sz w:val="24"/>
                <w:szCs w:val="24"/>
              </w:rPr>
              <w:t>«Город Киров.ру»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01.07.2019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46CB">
              <w:rPr>
                <w:sz w:val="24"/>
                <w:szCs w:val="24"/>
              </w:rPr>
              <w:t>Июль – месяц женского здоровья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«Детский клиническ</w:t>
            </w:r>
            <w:r>
              <w:rPr>
                <w:sz w:val="24"/>
                <w:szCs w:val="24"/>
              </w:rPr>
              <w:t>ий консультативно-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35" w:rsidRPr="008346CB" w:rsidRDefault="00EE2635" w:rsidP="007F23C7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Савинова Мария Владимировна, главный врач КОГБУЗ «Детский клинический консультативно</w:t>
            </w:r>
            <w:r>
              <w:rPr>
                <w:sz w:val="24"/>
                <w:szCs w:val="24"/>
              </w:rPr>
              <w:t xml:space="preserve">- </w:t>
            </w:r>
            <w:r w:rsidRPr="008346CB">
              <w:rPr>
                <w:sz w:val="24"/>
                <w:szCs w:val="24"/>
              </w:rPr>
              <w:t>диагностический центр»</w:t>
            </w:r>
          </w:p>
        </w:tc>
      </w:tr>
      <w:tr w:rsidR="00B7570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B75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B75701">
            <w:pPr>
              <w:rPr>
                <w:sz w:val="24"/>
                <w:szCs w:val="24"/>
              </w:rPr>
            </w:pPr>
          </w:p>
        </w:tc>
      </w:tr>
      <w:tr w:rsidR="00B7570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B75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D42205" w:rsidRDefault="00B75701" w:rsidP="00B75701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B7570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«Здоровое поколение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B7570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«Август – месяц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B7570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B7570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Триандафилов Константин </w:t>
            </w:r>
          </w:p>
        </w:tc>
      </w:tr>
      <w:tr w:rsidR="00B75701" w:rsidTr="00D8208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B75701" w:rsidRPr="008346CB" w:rsidRDefault="00B7570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01" w:rsidRPr="008346CB" w:rsidRDefault="00B7570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B7570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Default="00B75701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мужского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областная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01" w:rsidRPr="008346CB" w:rsidRDefault="00B7570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Александрович, главный внештатный специалист уролог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«Источник новостей»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«Август – месяц мужского здоровья»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Триандафилов Константин Александрович, главный внештатный специалист уролог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Районные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82081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54218" w:rsidRPr="008346CB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«Курение и здоровье подростков»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«Кировский областной наркологический диспансер»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Кириловых Вера Григорьевна, заместитель главного врача КОГБУЗ «Кировский областной наркологический диспансер»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Районные газеты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82081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54218" w:rsidRPr="008346CB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«Беречь свое здоровье и заботиться о нем»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Центр ме</w:t>
            </w:r>
            <w:r>
              <w:rPr>
                <w:sz w:val="24"/>
                <w:szCs w:val="24"/>
              </w:rPr>
              <w:t xml:space="preserve">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8208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D82081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3C0A43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мальчиков-</w:t>
            </w:r>
            <w:r w:rsidR="00D54218" w:rsidRPr="008346CB">
              <w:rPr>
                <w:sz w:val="24"/>
                <w:szCs w:val="24"/>
              </w:rPr>
              <w:t>подростков! Это важно знать!»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Триандафилов Константин Александрович, главный внештатный специалист уролог министерства </w:t>
            </w:r>
            <w:r>
              <w:rPr>
                <w:sz w:val="24"/>
                <w:szCs w:val="24"/>
              </w:rPr>
              <w:t xml:space="preserve">здравоохранении </w:t>
            </w:r>
            <w:r w:rsidRPr="008346CB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8208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3C0A43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мальчиков-</w:t>
            </w:r>
            <w:r w:rsidR="00D54218" w:rsidRPr="008346CB">
              <w:rPr>
                <w:sz w:val="24"/>
                <w:szCs w:val="24"/>
              </w:rPr>
              <w:t>подростков! Это важно знать!»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82081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Триандафилов Константин Александрович, главный внештатный специалист уролог </w:t>
            </w:r>
          </w:p>
        </w:tc>
      </w:tr>
      <w:tr w:rsidR="00D82081" w:rsidTr="00D82081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81" w:rsidRPr="008346CB" w:rsidRDefault="00D8208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81" w:rsidRDefault="00D8208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D82081" w:rsidRPr="008346CB" w:rsidRDefault="00D82081" w:rsidP="00D82081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81" w:rsidRPr="008346CB" w:rsidRDefault="00D8208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81" w:rsidRPr="008346CB" w:rsidRDefault="00D82081" w:rsidP="00D82081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81" w:rsidRPr="008346CB" w:rsidRDefault="00D8208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081" w:rsidRPr="008346CB" w:rsidRDefault="00D82081" w:rsidP="00D82081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D82081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Default="00D82081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8346CB" w:rsidRDefault="00D82081" w:rsidP="00D5421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8346CB" w:rsidRDefault="00D82081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8346CB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8346CB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8346CB" w:rsidRDefault="00D8208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8208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</w:t>
            </w:r>
            <w:r w:rsidR="00D54218" w:rsidRPr="008346CB">
              <w:rPr>
                <w:sz w:val="24"/>
                <w:szCs w:val="24"/>
                <w:lang w:val="en-US"/>
              </w:rPr>
              <w:t>ikirov</w:t>
            </w:r>
            <w:r w:rsidR="00D54218" w:rsidRPr="008346CB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C6574A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мальчиков-</w:t>
            </w:r>
            <w:r w:rsidR="00D54218" w:rsidRPr="008346CB">
              <w:rPr>
                <w:sz w:val="24"/>
                <w:szCs w:val="24"/>
              </w:rPr>
              <w:t>подростков! Это важно знать!»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Триандафилов Константин Александрович, главный внештатный специалист уролог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82081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</w:t>
            </w:r>
            <w:r w:rsidR="00D54218" w:rsidRPr="008346CB">
              <w:rPr>
                <w:sz w:val="24"/>
                <w:szCs w:val="24"/>
              </w:rPr>
              <w:t>«В городе Кирове»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C6574A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мальчиков-</w:t>
            </w:r>
            <w:r w:rsidR="00D54218" w:rsidRPr="008346CB">
              <w:rPr>
                <w:sz w:val="24"/>
                <w:szCs w:val="24"/>
              </w:rPr>
              <w:t>подростков! Это важно знать!»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Триандафилов Константин Александрович, главный внештатный специалист уролог министерства здравоохранения Кировской области</w:t>
            </w:r>
          </w:p>
        </w:tc>
      </w:tr>
      <w:tr w:rsidR="00D8208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СЕНТЯБРЬ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</w:p>
        </w:tc>
      </w:tr>
      <w:tr w:rsidR="00D82081" w:rsidRPr="00D42205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bCs/>
                <w:sz w:val="24"/>
                <w:szCs w:val="24"/>
              </w:rPr>
            </w:pPr>
            <w:r w:rsidRPr="00D42205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  <w:r w:rsidRPr="00D42205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D42205" w:rsidRDefault="00D82081" w:rsidP="00D54218">
            <w:pPr>
              <w:rPr>
                <w:sz w:val="24"/>
                <w:szCs w:val="24"/>
              </w:rPr>
            </w:pPr>
          </w:p>
        </w:tc>
      </w:tr>
      <w:tr w:rsidR="00A555A2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20.08.2019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«Профилактические осмотры у детей – неприятная обязанность или осознанный выбор»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>
            <w:r w:rsidRPr="00D1143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 министерства здравоохранения Кировской области</w:t>
            </w:r>
          </w:p>
        </w:tc>
      </w:tr>
      <w:tr w:rsidR="00A555A2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Районные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46CB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«Профилактические осмотры у детей – неприятная обязанность или осознанный выбор»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>
            <w:r w:rsidRPr="00D1143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 министерства здравоохранения Кировской области</w:t>
            </w:r>
          </w:p>
        </w:tc>
      </w:tr>
      <w:tr w:rsidR="00A555A2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Районные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46CB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«Вакцинация – лучший способ защиты от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 xml:space="preserve">инистерство здравоохранения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Default="00A555A2" w:rsidP="00A555A2">
            <w:r w:rsidRPr="00D1143B">
              <w:rPr>
                <w:sz w:val="24"/>
                <w:szCs w:val="24"/>
              </w:rPr>
              <w:t xml:space="preserve">Садырина Лариса Борисовна, начальник отдела по развитию </w:t>
            </w:r>
          </w:p>
        </w:tc>
      </w:tr>
      <w:tr w:rsidR="00A555A2" w:rsidTr="00A555A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Default="00A555A2" w:rsidP="00A555A2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A555A2" w:rsidRPr="008346CB" w:rsidRDefault="00A555A2" w:rsidP="00A555A2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A555A2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 w:rsidP="00D54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инфекций»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  <w:r w:rsidRPr="00D1143B">
              <w:rPr>
                <w:sz w:val="24"/>
                <w:szCs w:val="24"/>
              </w:rPr>
              <w:t>медицинской помощи детям и служб родовспоможения министерства здравоохранения Кировской области</w:t>
            </w:r>
          </w:p>
        </w:tc>
      </w:tr>
      <w:tr w:rsidR="00D82081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9A662A" w:rsidRDefault="00D82081" w:rsidP="00D54218">
            <w:pPr>
              <w:jc w:val="center"/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7.2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9A662A" w:rsidRDefault="00D82081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Электронные СМИ</w:t>
            </w:r>
          </w:p>
          <w:p w:rsidR="00D82081" w:rsidRPr="009A662A" w:rsidRDefault="00D82081" w:rsidP="00D5421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9A662A" w:rsidRDefault="00D82081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9A662A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9A662A" w:rsidRDefault="00D82081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81" w:rsidRPr="009A662A" w:rsidRDefault="00D82081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ГТРК «Вятка»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1 сюжет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«Диспансеризация. Дети»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A555A2" w:rsidP="00D54218">
            <w:pPr>
              <w:rPr>
                <w:sz w:val="24"/>
                <w:szCs w:val="24"/>
              </w:rPr>
            </w:pPr>
            <w:r w:rsidRPr="00D1143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 министерства здравоохранения Кировской области</w:t>
            </w:r>
          </w:p>
        </w:tc>
      </w:tr>
      <w:tr w:rsidR="00A555A2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ОКТЯБРЬ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</w:tr>
      <w:tr w:rsidR="00A555A2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8.1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A555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="00A555A2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05.10.2019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«Стресс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клиническая психиатрическая больница имени </w:t>
            </w:r>
            <w:r>
              <w:rPr>
                <w:sz w:val="24"/>
                <w:szCs w:val="24"/>
              </w:rPr>
              <w:t xml:space="preserve"> </w:t>
            </w:r>
          </w:p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Бочарова Ирина Алексеевна,  главный внештатный специалист детский психиатр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8.1</w:t>
            </w:r>
            <w:r w:rsidR="00D54218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Районные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23.10.2019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«Стресс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клиническая психиатрическая больница имени </w:t>
            </w:r>
          </w:p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Бочарова Ирина Алексеевна,  главный внештатный специалист детский психиатр министерства здравоохранения Кировской области</w:t>
            </w:r>
          </w:p>
        </w:tc>
      </w:tr>
      <w:tr w:rsidR="00A555A2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</w:t>
            </w:r>
            <w:r w:rsidR="00D54218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2C7AB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9A662A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«Бизнес </w:t>
            </w:r>
            <w:r w:rsidR="002C7AB2">
              <w:rPr>
                <w:sz w:val="24"/>
                <w:szCs w:val="24"/>
              </w:rPr>
              <w:t>Н</w:t>
            </w:r>
            <w:r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15.10.2019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«Стресс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клиническая психиатрическая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A555A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Бочарова Ирина Алексеевна,  главный внештатный специалист детский психиатр министерства </w:t>
            </w:r>
          </w:p>
        </w:tc>
      </w:tr>
      <w:tr w:rsidR="00A555A2" w:rsidTr="00A555A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Default="00A555A2" w:rsidP="00A555A2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A555A2" w:rsidRPr="008346CB" w:rsidRDefault="00A555A2" w:rsidP="00A555A2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A555A2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 w:rsidP="00A555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больница имени </w:t>
            </w:r>
          </w:p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A555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="00A555A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A555A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A555A2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15.10.2019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«Стресс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клиническая психиатрическая больница имени </w:t>
            </w:r>
          </w:p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Бочарова Ирина Алексеевна,  главный внештатный специалист детский психиатр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</w:t>
            </w:r>
            <w:r w:rsidR="00D54218">
              <w:rPr>
                <w:bCs/>
                <w:sz w:val="24"/>
                <w:szCs w:val="24"/>
              </w:rPr>
              <w:t>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A555A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A555A2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15.10.2019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«Стресс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клиническая психиатрическая больница имени </w:t>
            </w:r>
          </w:p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Бочарова Ирина Алексеевна,  главный внештатный специалист детский психиатр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</w:t>
            </w:r>
            <w:r w:rsidR="00D54218">
              <w:rPr>
                <w:bCs/>
                <w:sz w:val="24"/>
                <w:szCs w:val="24"/>
              </w:rPr>
              <w:t>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A555A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A555A2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«Город Киров»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15.10.2019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«Стресс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КОГБУЗ «Кировская областная клиническая психиатрическая больница имени </w:t>
            </w:r>
          </w:p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Бочарова Ирина Алексеевна,  главный внештатный специалист детский психиатр министерства здравоохранения Кировской области</w:t>
            </w:r>
          </w:p>
        </w:tc>
      </w:tr>
      <w:tr w:rsidR="00A555A2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</w:tr>
      <w:tr w:rsidR="00A555A2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9.1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9A662A" w:rsidRDefault="00A555A2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«Вакцинация. Что нужно знать!»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 w:rsidR="00A555A2">
              <w:rPr>
                <w:sz w:val="24"/>
                <w:szCs w:val="24"/>
              </w:rPr>
              <w:t xml:space="preserve"> </w:t>
            </w:r>
            <w:r w:rsidR="00A555A2" w:rsidRPr="008346CB">
              <w:rPr>
                <w:sz w:val="24"/>
                <w:szCs w:val="24"/>
              </w:rPr>
              <w:t>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20.11.2019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«Профилактические осмотры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A555A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Садырина Лариса Борисовна, начальник отдела по развитию медицинской помощи детям и </w:t>
            </w:r>
          </w:p>
        </w:tc>
      </w:tr>
      <w:tr w:rsidR="00A555A2" w:rsidTr="00A555A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Default="00A555A2" w:rsidP="00A555A2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A555A2" w:rsidRPr="008346CB" w:rsidRDefault="00A555A2" w:rsidP="00A555A2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5A2" w:rsidRPr="008346CB" w:rsidRDefault="00A555A2" w:rsidP="00A555A2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A555A2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Default="00A555A2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5A2" w:rsidRPr="008346CB" w:rsidRDefault="00A555A2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служб родовспоможения</w:t>
            </w:r>
            <w:r>
              <w:rPr>
                <w:sz w:val="24"/>
                <w:szCs w:val="24"/>
              </w:rPr>
              <w:t xml:space="preserve"> </w:t>
            </w:r>
            <w:r w:rsidRPr="008346CB">
              <w:rPr>
                <w:sz w:val="24"/>
                <w:szCs w:val="24"/>
              </w:rPr>
              <w:t>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«Источник новостей»»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25.11.2019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«Инсулиновые помпы для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Зорина Светлана Алексеевна, главный внештатный детский эндокринолог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Районные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46CB">
              <w:rPr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«Профилактические осмотры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46CB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Садырина Лариса Борисовна, начальник отдела по развитию медицинской помощи детям и служб родовспоможения</w:t>
            </w:r>
            <w:r w:rsidR="00A555A2" w:rsidRPr="008346CB">
              <w:rPr>
                <w:sz w:val="24"/>
                <w:szCs w:val="24"/>
              </w:rPr>
              <w:t xml:space="preserve"> министерства здравоохранения Кировской области</w:t>
            </w:r>
          </w:p>
        </w:tc>
      </w:tr>
      <w:tr w:rsidR="0046690C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9.2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2C7AB2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 xml:space="preserve">портал «Бизнес </w:t>
            </w:r>
            <w:r w:rsidR="002C7AB2">
              <w:rPr>
                <w:sz w:val="24"/>
                <w:szCs w:val="24"/>
              </w:rPr>
              <w:t>Н</w:t>
            </w:r>
            <w:r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«Инсулиновые помпы для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Зорина Светлана Алексеевна, главный внештатный детский эндокринолог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«Инсулиновые помпы для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Зорина Светлана Алексеевна, главный внештатный детский эндокринолог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«Инсулиновые помпы для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Зорина Светлана Алексеевна, главный внештатный детский эндокринолог министерства здравоохранения Кировской </w:t>
            </w:r>
          </w:p>
        </w:tc>
      </w:tr>
      <w:tr w:rsidR="0046690C" w:rsidTr="0096239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Default="0046690C" w:rsidP="0096239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46690C" w:rsidRPr="008346CB" w:rsidRDefault="0046690C" w:rsidP="0096239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46690C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Default="0046690C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46690C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«Город Киров»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05.11.2019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«Инсулиновые помпы для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КОГБУЗ «Кировская областная детская клиническая больница»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Зорина Светлана Алексеевна, главный внештатный детский эндокринолог министерства здравоохранения Кировской области</w:t>
            </w:r>
          </w:p>
        </w:tc>
      </w:tr>
      <w:tr w:rsidR="0046690C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</w:p>
        </w:tc>
      </w:tr>
      <w:tr w:rsidR="0046690C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10.1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Печатные СМИ. Центральные газеты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01.12.2019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«Здоровый образ жизни»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«Здоровое поколение Кировской области»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25.12.2019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«Профилактика гриппа и ОРВИ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46690C" w:rsidRPr="009A662A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bCs/>
                <w:sz w:val="24"/>
                <w:szCs w:val="24"/>
              </w:rPr>
            </w:pPr>
            <w:r w:rsidRPr="009A662A">
              <w:rPr>
                <w:bCs/>
                <w:sz w:val="24"/>
                <w:szCs w:val="24"/>
              </w:rPr>
              <w:t>10.2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  <w:r w:rsidRPr="009A662A">
              <w:rPr>
                <w:sz w:val="24"/>
                <w:szCs w:val="24"/>
              </w:rPr>
              <w:t>Электронные СМИ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9A662A" w:rsidRDefault="0046690C" w:rsidP="00D54218">
            <w:pPr>
              <w:rPr>
                <w:sz w:val="24"/>
                <w:szCs w:val="24"/>
              </w:rPr>
            </w:pP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10.2.1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="00F02275">
              <w:rPr>
                <w:sz w:val="24"/>
                <w:szCs w:val="24"/>
              </w:rPr>
              <w:t>портал «Бизнес Н</w:t>
            </w:r>
            <w:r w:rsidRPr="008346CB">
              <w:rPr>
                <w:sz w:val="24"/>
                <w:szCs w:val="24"/>
              </w:rPr>
              <w:t>овости»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10.12.2019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«Профилактика гриппа и ОРВИ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Махнева Анастасия Николаевна, начальник Центра медицинской профилактики, главный внештатный специалист по профилактической медицине </w:t>
            </w:r>
          </w:p>
        </w:tc>
      </w:tr>
      <w:tr w:rsidR="0046690C" w:rsidTr="0096239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Default="0046690C" w:rsidP="0096239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346CB">
              <w:rPr>
                <w:sz w:val="24"/>
                <w:szCs w:val="24"/>
              </w:rPr>
              <w:t>СМИ</w:t>
            </w:r>
            <w:r>
              <w:rPr>
                <w:sz w:val="24"/>
                <w:szCs w:val="24"/>
              </w:rPr>
              <w:t>,</w:t>
            </w:r>
          </w:p>
          <w:p w:rsidR="0046690C" w:rsidRPr="008346CB" w:rsidRDefault="0046690C" w:rsidP="00962396">
            <w:pPr>
              <w:ind w:firstLin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опубликования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Дата выхода публикации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ind w:firstLine="2"/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Тема публикации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0C" w:rsidRPr="008346CB" w:rsidRDefault="0046690C" w:rsidP="00962396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Ответственное лицо (Ф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8346CB">
              <w:rPr>
                <w:sz w:val="24"/>
                <w:szCs w:val="24"/>
              </w:rPr>
              <w:t>, должность)</w:t>
            </w:r>
          </w:p>
        </w:tc>
      </w:tr>
      <w:tr w:rsidR="0046690C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Default="0046690C" w:rsidP="00D542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0C" w:rsidRPr="008346CB" w:rsidRDefault="0046690C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10.2.2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«Ньюслер»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10.12.2019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«Профилактика гриппа и ОРВИ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10.2.3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46690C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="00D54218" w:rsidRPr="008346CB">
              <w:rPr>
                <w:sz w:val="24"/>
                <w:szCs w:val="24"/>
              </w:rPr>
              <w:t>портал «Первоисточник»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10.12.2019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«Профилактика гриппа и ОРВИ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D54218" w:rsidTr="00D5421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10.2.4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46690C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Интернет</w:t>
            </w:r>
            <w:r w:rsidR="0046690C">
              <w:rPr>
                <w:sz w:val="24"/>
                <w:szCs w:val="24"/>
              </w:rPr>
              <w:t>-</w:t>
            </w:r>
            <w:r w:rsidRPr="008346CB">
              <w:rPr>
                <w:sz w:val="24"/>
                <w:szCs w:val="24"/>
              </w:rPr>
              <w:t>портал «Город Киров»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10.12.2019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«Профилактика гриппа и ОРВИ у детей»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jc w:val="center"/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 xml:space="preserve">Центр медицинской профилактики 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8346CB" w:rsidRDefault="00D54218" w:rsidP="00D54218">
            <w:pPr>
              <w:rPr>
                <w:sz w:val="24"/>
                <w:szCs w:val="24"/>
              </w:rPr>
            </w:pPr>
            <w:r w:rsidRPr="008346CB">
              <w:rPr>
                <w:sz w:val="24"/>
                <w:szCs w:val="24"/>
              </w:rPr>
              <w:t>Махнева Анастасия Николаевна, начальник Центра медицинской профилактики,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</w:tbl>
    <w:p w:rsidR="00D54218" w:rsidRDefault="00D54218" w:rsidP="00D54218"/>
    <w:p w:rsidR="0046690C" w:rsidRDefault="0046690C" w:rsidP="00D54218">
      <w:pPr>
        <w:jc w:val="center"/>
        <w:rPr>
          <w:b/>
          <w:bCs/>
          <w:sz w:val="28"/>
          <w:szCs w:val="28"/>
        </w:rPr>
      </w:pPr>
    </w:p>
    <w:p w:rsidR="0046690C" w:rsidRPr="0046690C" w:rsidRDefault="0046690C" w:rsidP="00D54218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6690C" w:rsidRPr="0046690C" w:rsidRDefault="0046690C" w:rsidP="00D54218">
      <w:pPr>
        <w:jc w:val="center"/>
        <w:rPr>
          <w:bCs/>
          <w:sz w:val="28"/>
          <w:szCs w:val="28"/>
        </w:rPr>
        <w:sectPr w:rsidR="0046690C" w:rsidRPr="0046690C" w:rsidSect="00CA7D23">
          <w:pgSz w:w="16838" w:h="11906" w:orient="landscape"/>
          <w:pgMar w:top="850" w:right="993" w:bottom="1701" w:left="1134" w:header="708" w:footer="708" w:gutter="0"/>
          <w:cols w:space="708"/>
          <w:docGrid w:linePitch="360"/>
        </w:sectPr>
      </w:pPr>
    </w:p>
    <w:p w:rsidR="00D54218" w:rsidRDefault="0046690C" w:rsidP="00D54218">
      <w:pPr>
        <w:ind w:left="902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218" w:rsidRPr="0046690C">
        <w:rPr>
          <w:sz w:val="28"/>
          <w:szCs w:val="28"/>
        </w:rPr>
        <w:t>Приложение  № 4</w:t>
      </w:r>
    </w:p>
    <w:p w:rsidR="00D83DAF" w:rsidRPr="0046690C" w:rsidRDefault="00D83DAF" w:rsidP="00D54218">
      <w:pPr>
        <w:ind w:left="9020"/>
        <w:rPr>
          <w:sz w:val="28"/>
          <w:szCs w:val="28"/>
        </w:rPr>
      </w:pPr>
    </w:p>
    <w:p w:rsidR="00D54218" w:rsidRPr="0046690C" w:rsidRDefault="0046690C" w:rsidP="00D54218">
      <w:pPr>
        <w:ind w:left="90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218" w:rsidRPr="0046690C">
        <w:rPr>
          <w:sz w:val="28"/>
          <w:szCs w:val="28"/>
        </w:rPr>
        <w:t xml:space="preserve">к </w:t>
      </w:r>
      <w:r w:rsidR="00210B3B">
        <w:rPr>
          <w:sz w:val="28"/>
          <w:szCs w:val="28"/>
        </w:rPr>
        <w:t>П</w:t>
      </w:r>
      <w:r w:rsidR="00D54218" w:rsidRPr="0046690C">
        <w:rPr>
          <w:sz w:val="28"/>
          <w:szCs w:val="28"/>
        </w:rPr>
        <w:t xml:space="preserve">рограмме </w:t>
      </w:r>
    </w:p>
    <w:p w:rsidR="00D54218" w:rsidRDefault="00D54218" w:rsidP="00B2538D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ЕДИНЫЙ КАЛЕНДАРНЫЙ ПЛАН</w:t>
      </w:r>
    </w:p>
    <w:p w:rsidR="00D54218" w:rsidRDefault="00D54218" w:rsidP="00D542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в сфере охраны здоровья обучающихся </w:t>
      </w:r>
    </w:p>
    <w:p w:rsidR="00D54218" w:rsidRDefault="00D54218" w:rsidP="00D542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на 2019</w:t>
      </w:r>
      <w:r w:rsidR="009623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9623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2024 годы</w:t>
      </w:r>
    </w:p>
    <w:p w:rsidR="00D54218" w:rsidRPr="00D83DAF" w:rsidRDefault="00D54218" w:rsidP="00D54218">
      <w:pPr>
        <w:jc w:val="center"/>
        <w:rPr>
          <w:bCs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937"/>
        <w:gridCol w:w="1289"/>
        <w:gridCol w:w="3792"/>
        <w:gridCol w:w="2125"/>
        <w:gridCol w:w="1596"/>
        <w:gridCol w:w="2551"/>
      </w:tblGrid>
      <w:tr w:rsidR="00D54218" w:rsidRPr="00F31E03" w:rsidTr="00D54218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Время проведе</w:t>
            </w:r>
            <w:r w:rsidR="00962396">
              <w:rPr>
                <w:bCs/>
                <w:sz w:val="24"/>
                <w:szCs w:val="24"/>
              </w:rPr>
              <w:t>-</w:t>
            </w:r>
            <w:r w:rsidRPr="007B77F0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Предпола</w:t>
            </w:r>
            <w:r w:rsidR="00962396">
              <w:rPr>
                <w:bCs/>
                <w:sz w:val="24"/>
                <w:szCs w:val="24"/>
              </w:rPr>
              <w:t>-</w:t>
            </w:r>
            <w:r w:rsidRPr="007B77F0">
              <w:rPr>
                <w:bCs/>
                <w:sz w:val="24"/>
                <w:szCs w:val="24"/>
              </w:rPr>
              <w:t>гаемое количество</w:t>
            </w:r>
          </w:p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участников,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Ответственное лицо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Мероприятия, проводимые в рамках Месяца здорового питания </w:t>
            </w:r>
          </w:p>
          <w:p w:rsidR="00D54218" w:rsidRPr="007B77F0" w:rsidRDefault="00D54218" w:rsidP="00D542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январь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проведение обучающих мероприятий для учащихся образовательных учреждений и их родителей по вопросам здорового питания.</w:t>
            </w:r>
          </w:p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коммуникационные мероприятия,  направленные на профилактику отдельных заболеваний, связанных с неправильным питанием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Махнева А.Н., начальник Центра медицинской профилактики КОГБУЗ «МИАЦ», главный специалист по про</w:t>
            </w:r>
            <w:r>
              <w:rPr>
                <w:sz w:val="24"/>
                <w:szCs w:val="24"/>
              </w:rPr>
              <w:t>филактической медицине 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7B77F0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RPr="00F31E03" w:rsidTr="00D54218">
        <w:trPr>
          <w:trHeight w:val="1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b/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Месяца профилактики туберкулеза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март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77F0">
              <w:rPr>
                <w:sz w:val="24"/>
                <w:szCs w:val="24"/>
              </w:rPr>
              <w:t>роведение обучающих мероприятий для учащи</w:t>
            </w:r>
            <w:r>
              <w:rPr>
                <w:sz w:val="24"/>
                <w:szCs w:val="24"/>
              </w:rPr>
              <w:t xml:space="preserve">хся образовательных учреждений </w:t>
            </w:r>
            <w:r w:rsidRPr="007B77F0">
              <w:rPr>
                <w:sz w:val="24"/>
                <w:szCs w:val="24"/>
              </w:rPr>
              <w:t xml:space="preserve"> по вопросам профилактики туберкулеза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Махнева А.Н., начальник Центра медицинской профилактики КОГБУЗ «МИАЦ», главный специалист по профилактической медицине </w:t>
            </w:r>
            <w:r>
              <w:rPr>
                <w:sz w:val="24"/>
                <w:szCs w:val="24"/>
              </w:rPr>
              <w:lastRenderedPageBreak/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7B77F0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color w:val="000000"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 xml:space="preserve">Мероприятия, проводимые в рамках </w:t>
            </w:r>
            <w:r w:rsidRPr="007B77F0">
              <w:rPr>
                <w:color w:val="000000"/>
                <w:sz w:val="24"/>
                <w:szCs w:val="24"/>
              </w:rPr>
              <w:t>Недели иммунитета</w:t>
            </w:r>
          </w:p>
          <w:p w:rsidR="00D54218" w:rsidRPr="007B77F0" w:rsidRDefault="00D54218" w:rsidP="00D54218">
            <w:pPr>
              <w:rPr>
                <w:bCs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март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77F0">
              <w:rPr>
                <w:sz w:val="24"/>
                <w:szCs w:val="24"/>
              </w:rPr>
              <w:t>роведение обучающих мероприятий для учащи</w:t>
            </w:r>
            <w:r>
              <w:rPr>
                <w:sz w:val="24"/>
                <w:szCs w:val="24"/>
              </w:rPr>
              <w:t xml:space="preserve">хся образовательных учреждений </w:t>
            </w:r>
            <w:r w:rsidRPr="007B77F0">
              <w:rPr>
                <w:sz w:val="24"/>
                <w:szCs w:val="24"/>
              </w:rPr>
              <w:t xml:space="preserve"> по вопросам иммунизации, профилактике инфекционных заболеваний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 xml:space="preserve">бразовательные организации Кировской области*, </w:t>
            </w:r>
          </w:p>
          <w:p w:rsidR="00D54218" w:rsidRPr="007B77F0" w:rsidRDefault="00D54218" w:rsidP="00210B3B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F77DFB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210B3B">
            <w:pPr>
              <w:ind w:firstLine="15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Ершкова М.М., главный специалист аллерголог</w:t>
            </w:r>
            <w:r w:rsidR="00210B3B"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 xml:space="preserve">иммунолог 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здравоохранения</w:t>
            </w:r>
            <w:r w:rsidRPr="007B77F0">
              <w:rPr>
                <w:sz w:val="24"/>
                <w:szCs w:val="24"/>
              </w:rPr>
              <w:t xml:space="preserve"> 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Месяца здорового образа жизни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апрель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</w:t>
            </w:r>
            <w:r w:rsidRPr="007B77F0">
              <w:rPr>
                <w:sz w:val="24"/>
                <w:szCs w:val="24"/>
              </w:rPr>
              <w:t>вест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игры «Все в твоих руках» для старшеклассников и студент</w:t>
            </w:r>
            <w:r>
              <w:rPr>
                <w:sz w:val="24"/>
                <w:szCs w:val="24"/>
              </w:rPr>
              <w:t xml:space="preserve">ов образовательных учреждений и средне-специальных учебных заведений </w:t>
            </w:r>
            <w:r w:rsidRPr="007B77F0">
              <w:rPr>
                <w:sz w:val="24"/>
                <w:szCs w:val="24"/>
              </w:rPr>
              <w:t>г. Кирова в целях пропаганды здорового образа жизни, безопасной жизнедеятельности, семейных ценностей, профилактики употребления психоактивных веществ, ВИЧ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инфекции и инфекций, передающихся половым путем.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B77F0">
              <w:rPr>
                <w:sz w:val="24"/>
                <w:szCs w:val="24"/>
              </w:rPr>
              <w:t xml:space="preserve">лешмоб в торговых центрах          г. Кирова «Общегородская </w:t>
            </w:r>
            <w:r w:rsidRPr="007B77F0">
              <w:rPr>
                <w:sz w:val="24"/>
                <w:szCs w:val="24"/>
              </w:rPr>
              <w:lastRenderedPageBreak/>
              <w:t>зарядка».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Мастер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класс для медицинских работников школ по тренинговым формам работы с учащимися по формированию здорового образа жизни.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Проведение обучающих мероприятий для учащихся образовательных учреждений по вопросам формирования здорового образа жизни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7B77F0">
              <w:rPr>
                <w:sz w:val="24"/>
                <w:szCs w:val="24"/>
              </w:rPr>
              <w:t xml:space="preserve">бразовательные организации Кировской области, торговые центры 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г. Кирова*, 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министерство здравоохранения Кировской области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ind w:firstLine="15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Махнева А.Н., начальник Центра медицинской профилактики КОГБУЗ «МИАЦ», главный специалист по профилактической медицине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здравоохранения</w:t>
            </w:r>
            <w:r w:rsidRPr="007B77F0">
              <w:rPr>
                <w:sz w:val="24"/>
                <w:szCs w:val="24"/>
              </w:rPr>
              <w:t xml:space="preserve"> 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Месяца легкого дыхания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май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бучение педагогических работников организации проведения тренинга по профилактике табакокурения</w:t>
            </w:r>
            <w:r>
              <w:rPr>
                <w:sz w:val="24"/>
                <w:szCs w:val="24"/>
              </w:rPr>
              <w:t>.</w:t>
            </w:r>
            <w:r w:rsidRPr="007B77F0">
              <w:rPr>
                <w:sz w:val="24"/>
                <w:szCs w:val="24"/>
              </w:rPr>
              <w:t xml:space="preserve"> 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Проведение обучающих мероприятий  (тренинги, семинары) среди детей и подростков по профилактике потребления табака</w:t>
            </w:r>
            <w:r>
              <w:rPr>
                <w:sz w:val="24"/>
                <w:szCs w:val="24"/>
              </w:rPr>
              <w:t>.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Проведение акции «Здоровый образ жизни – легкое дыхание!» в КОГБУЗ «Областной клинический противотуберкулезный диспансер»</w:t>
            </w:r>
            <w:r>
              <w:rPr>
                <w:sz w:val="24"/>
                <w:szCs w:val="24"/>
              </w:rPr>
              <w:t>,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Талицкий детский санаторий</w:t>
            </w:r>
            <w:r>
              <w:rPr>
                <w:sz w:val="24"/>
                <w:szCs w:val="24"/>
              </w:rPr>
              <w:t>.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Информационно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коммуникационные мероприятия, направленны</w:t>
            </w:r>
            <w:r>
              <w:rPr>
                <w:sz w:val="24"/>
                <w:szCs w:val="24"/>
              </w:rPr>
              <w:t>е на профилактику табакокурения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области*, министерство здравоохранения Кировской области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Махнева А.Н., начальник Центра медицинской профилактики КОГБУЗ «МИАЦ», главный специалист по профилактической медицине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7B77F0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Месяца детского здоровья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июнь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7B77F0">
              <w:rPr>
                <w:bCs/>
                <w:sz w:val="24"/>
                <w:szCs w:val="24"/>
              </w:rPr>
              <w:t>нформационно</w:t>
            </w:r>
            <w:r w:rsidR="00962396">
              <w:rPr>
                <w:bCs/>
                <w:sz w:val="24"/>
                <w:szCs w:val="24"/>
              </w:rPr>
              <w:t>-</w:t>
            </w:r>
            <w:r w:rsidRPr="007B77F0">
              <w:rPr>
                <w:bCs/>
                <w:sz w:val="24"/>
                <w:szCs w:val="24"/>
              </w:rPr>
              <w:t>коммуникационные мероприятия, направленные на профилактику основных детских заболеваний, детского травматизма</w:t>
            </w:r>
            <w:r>
              <w:rPr>
                <w:bCs/>
                <w:sz w:val="24"/>
                <w:szCs w:val="24"/>
              </w:rPr>
              <w:t>.</w:t>
            </w:r>
          </w:p>
          <w:p w:rsidR="00D54218" w:rsidRPr="007B77F0" w:rsidRDefault="00D54218" w:rsidP="00D54218">
            <w:pPr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Проведение обучающих мероприятий для детей, подростков, родителей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бразовательные организации, детские оздоровительные лагеря Кировской области*, министерство здравоохранения Кировской области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 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 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Махнева А.Н., начальник Центра медицинской профилактики КОГБУЗ «МИАЦ», главный профилактической медицине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7B77F0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7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Всемирного Дня сердца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сентябрь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бучающие мероприятия  для детей и подростков (лекции, школы здоровья, видеодемонстрации) по профилактике сердечно</w:t>
            </w:r>
            <w:r>
              <w:rPr>
                <w:sz w:val="24"/>
                <w:szCs w:val="24"/>
              </w:rPr>
              <w:t xml:space="preserve">- </w:t>
            </w:r>
            <w:r w:rsidRPr="007B77F0">
              <w:rPr>
                <w:sz w:val="24"/>
                <w:szCs w:val="24"/>
              </w:rPr>
              <w:t>сосудистых заболеваний, о признаках сердечного приступа и мерах первой помощи при их возникновении, проведение физкультурно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 xml:space="preserve">оздоровительных мероприятий (массовые зарядки, спортивные мероприятия), </w:t>
            </w:r>
            <w:r w:rsidRPr="007B77F0">
              <w:rPr>
                <w:sz w:val="24"/>
                <w:szCs w:val="24"/>
              </w:rPr>
              <w:lastRenderedPageBreak/>
              <w:t>культурно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досуговых мероприятий (конкурсы, с</w:t>
            </w:r>
            <w:r>
              <w:rPr>
                <w:sz w:val="24"/>
                <w:szCs w:val="24"/>
              </w:rPr>
              <w:t>емейные викторины)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области*, министерство здравоохранения Кировской области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Махнева А.Н., начальник Центра медицинской профилактики КОГБУЗ «МИАЦ», главный специалис</w:t>
            </w:r>
            <w:r>
              <w:rPr>
                <w:sz w:val="24"/>
                <w:szCs w:val="24"/>
              </w:rPr>
              <w:t>т по профилактической медицине 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7B77F0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Всемирного Дня борьбы с инсультом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октябрь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0A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 xml:space="preserve">бучающие семинары для детей и подростков  о признаках инсульта, правилах поведения в экстренных ситуациях; проведение </w:t>
            </w:r>
            <w:r w:rsidR="00962396">
              <w:rPr>
                <w:sz w:val="24"/>
                <w:szCs w:val="24"/>
              </w:rPr>
              <w:t xml:space="preserve">   </w:t>
            </w:r>
            <w:r w:rsidRPr="007B77F0">
              <w:rPr>
                <w:sz w:val="24"/>
                <w:szCs w:val="24"/>
              </w:rPr>
              <w:t>фл</w:t>
            </w:r>
            <w:r w:rsidR="00962396">
              <w:rPr>
                <w:sz w:val="24"/>
                <w:szCs w:val="24"/>
              </w:rPr>
              <w:t>е</w:t>
            </w:r>
            <w:r w:rsidRPr="007B77F0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моба – </w:t>
            </w:r>
            <w:r w:rsidRPr="007B77F0">
              <w:rPr>
                <w:sz w:val="24"/>
                <w:szCs w:val="24"/>
              </w:rPr>
              <w:t>танца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зарядки «Признаки инсульта»,  тиражирование и раздача информационных материалов о первых признаках инфаркта и инсульта, неотложных действиях при их развитии в общественных местах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области*, министерство здравоохранения Кировской области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spacing w:line="225" w:lineRule="atLeast"/>
              <w:rPr>
                <w:color w:val="000000"/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Махнева А.Н., начальник Центра медицинской профилактики КОГБУЗ «МИАЦ», главный специалист по профилактической медицине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здравоохранения</w:t>
            </w:r>
            <w:r w:rsidRPr="007B77F0">
              <w:rPr>
                <w:sz w:val="24"/>
                <w:szCs w:val="24"/>
              </w:rPr>
              <w:t xml:space="preserve"> </w:t>
            </w:r>
          </w:p>
          <w:p w:rsidR="00D54218" w:rsidRPr="007B77F0" w:rsidRDefault="00D54218" w:rsidP="00D54218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9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Мероприятия, проводимые в рамках месяца профилактики ВИЧ</w:t>
            </w:r>
            <w:r w:rsidR="000A48E6">
              <w:rPr>
                <w:bCs/>
                <w:sz w:val="24"/>
                <w:szCs w:val="24"/>
              </w:rPr>
              <w:t>-</w:t>
            </w:r>
            <w:r w:rsidRPr="007B77F0">
              <w:rPr>
                <w:bCs/>
                <w:sz w:val="24"/>
                <w:szCs w:val="24"/>
              </w:rPr>
              <w:t>инфекции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 xml:space="preserve">бучающие семинары, лекции, тренинги  для подростков  о </w:t>
            </w:r>
            <w:r w:rsidRPr="007B77F0">
              <w:rPr>
                <w:bCs/>
                <w:sz w:val="24"/>
                <w:szCs w:val="24"/>
              </w:rPr>
              <w:t>проф</w:t>
            </w:r>
            <w:bookmarkStart w:id="0" w:name="_GoBack"/>
            <w:bookmarkEnd w:id="0"/>
            <w:r w:rsidRPr="007B77F0">
              <w:rPr>
                <w:bCs/>
                <w:sz w:val="24"/>
                <w:szCs w:val="24"/>
              </w:rPr>
              <w:t>илактики ВИЧ</w:t>
            </w:r>
            <w:r>
              <w:rPr>
                <w:bCs/>
                <w:sz w:val="24"/>
                <w:szCs w:val="24"/>
              </w:rPr>
              <w:t>-</w:t>
            </w:r>
            <w:r w:rsidRPr="007B77F0">
              <w:rPr>
                <w:bCs/>
                <w:sz w:val="24"/>
                <w:szCs w:val="24"/>
              </w:rPr>
              <w:t>инфекции</w:t>
            </w:r>
            <w:r w:rsidRPr="007B77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области*, министерство здравоохранения Кировской области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5000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Братухина И.В., главный специалист по проблемам диагностики и лечения ВИЧ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 xml:space="preserve">инфекции 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здравоохранения</w:t>
            </w:r>
            <w:r w:rsidRPr="007B77F0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10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Проведение профилактических </w:t>
            </w:r>
            <w:r w:rsidRPr="007B77F0">
              <w:rPr>
                <w:sz w:val="24"/>
                <w:szCs w:val="24"/>
              </w:rPr>
              <w:lastRenderedPageBreak/>
              <w:t>медицинских осмотров обучающихся в общеобразовательных организациях Кировской области, направленных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B77F0">
              <w:rPr>
                <w:sz w:val="24"/>
                <w:szCs w:val="24"/>
              </w:rPr>
              <w:t xml:space="preserve"> течение учебного </w:t>
            </w:r>
            <w:r w:rsidRPr="007B77F0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B77F0">
              <w:rPr>
                <w:sz w:val="24"/>
                <w:szCs w:val="24"/>
              </w:rPr>
              <w:t xml:space="preserve">рофилактический медицинский осмотр обучающихся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lastRenderedPageBreak/>
              <w:t xml:space="preserve">специальности </w:t>
            </w:r>
            <w:r w:rsidRPr="007B77F0">
              <w:rPr>
                <w:sz w:val="24"/>
                <w:szCs w:val="24"/>
              </w:rPr>
              <w:t>врачом</w:t>
            </w:r>
            <w:r w:rsidR="000A48E6">
              <w:rPr>
                <w:sz w:val="24"/>
                <w:szCs w:val="24"/>
              </w:rPr>
              <w:t xml:space="preserve"> – </w:t>
            </w:r>
            <w:r w:rsidRPr="007B77F0">
              <w:rPr>
                <w:sz w:val="24"/>
                <w:szCs w:val="24"/>
              </w:rPr>
              <w:t>психиатром</w:t>
            </w:r>
            <w:r>
              <w:rPr>
                <w:sz w:val="24"/>
                <w:szCs w:val="24"/>
              </w:rPr>
              <w:t>-</w:t>
            </w:r>
            <w:r w:rsidRPr="007B77F0">
              <w:rPr>
                <w:sz w:val="24"/>
                <w:szCs w:val="24"/>
              </w:rPr>
              <w:t>наркологом, тестирование на наркотические и психотропные вещества, проведение тренингов для обучающихся по профилактике потребления наркотических и психотропных веществ.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Определение «групп риска» для проведения дальнейшей профилактической работы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7B77F0">
              <w:rPr>
                <w:sz w:val="24"/>
                <w:szCs w:val="24"/>
              </w:rPr>
              <w:t xml:space="preserve">бразовательные организации </w:t>
            </w:r>
            <w:r w:rsidRPr="007B77F0">
              <w:rPr>
                <w:sz w:val="24"/>
                <w:szCs w:val="24"/>
              </w:rPr>
              <w:lastRenderedPageBreak/>
              <w:t>Кировской области*, министерство здравоохранения Кировской области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5000</w:t>
            </w:r>
          </w:p>
          <w:p w:rsidR="00D54218" w:rsidRPr="007B77F0" w:rsidRDefault="00D54218" w:rsidP="007549A9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Томинина Е.В., главный врач </w:t>
            </w:r>
            <w:r w:rsidRPr="007B77F0">
              <w:rPr>
                <w:sz w:val="24"/>
                <w:szCs w:val="24"/>
              </w:rPr>
              <w:lastRenderedPageBreak/>
              <w:t>КОГБУЗ «Кировский областной наркологического диспансер»,</w:t>
            </w:r>
          </w:p>
          <w:p w:rsidR="00D54218" w:rsidRPr="007B77F0" w:rsidRDefault="00D54218" w:rsidP="007549A9">
            <w:pPr>
              <w:spacing w:line="290" w:lineRule="exact"/>
              <w:rPr>
                <w:bCs/>
                <w:sz w:val="24"/>
                <w:szCs w:val="24"/>
              </w:rPr>
            </w:pPr>
            <w:r w:rsidRPr="007B77F0">
              <w:rPr>
                <w:bCs/>
                <w:sz w:val="24"/>
                <w:szCs w:val="24"/>
              </w:rPr>
              <w:t>главный специалист психиатр</w:t>
            </w:r>
            <w:r>
              <w:rPr>
                <w:bCs/>
                <w:sz w:val="24"/>
                <w:szCs w:val="24"/>
              </w:rPr>
              <w:t>-</w:t>
            </w:r>
            <w:r w:rsidRPr="007B77F0">
              <w:rPr>
                <w:bCs/>
                <w:sz w:val="24"/>
                <w:szCs w:val="24"/>
              </w:rPr>
              <w:t xml:space="preserve">нарколог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7B77F0">
              <w:rPr>
                <w:bCs/>
                <w:sz w:val="24"/>
                <w:szCs w:val="24"/>
              </w:rPr>
              <w:t>Кировской области</w:t>
            </w:r>
          </w:p>
          <w:p w:rsidR="00D54218" w:rsidRPr="007B77F0" w:rsidRDefault="00D54218" w:rsidP="007549A9">
            <w:pPr>
              <w:spacing w:line="290" w:lineRule="exact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br/>
            </w:r>
          </w:p>
        </w:tc>
      </w:tr>
      <w:tr w:rsidR="00D54218" w:rsidRPr="00F31E03" w:rsidTr="00D542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0A48E6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</w:t>
            </w:r>
            <w:r w:rsidR="00D54218" w:rsidRPr="007B77F0">
              <w:rPr>
                <w:sz w:val="24"/>
                <w:szCs w:val="24"/>
              </w:rPr>
              <w:t xml:space="preserve">оздоровительный проект «Ее величество – зубная щетка»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B77F0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77F0">
              <w:rPr>
                <w:sz w:val="24"/>
                <w:szCs w:val="24"/>
              </w:rPr>
              <w:t xml:space="preserve">роки гигиены полости рта и профилактики заболеваний полости рта  для детей разных возрастных групп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77F0">
              <w:rPr>
                <w:sz w:val="24"/>
                <w:szCs w:val="24"/>
              </w:rPr>
              <w:t>бразовательные организации Кировской области*, министерство здравоохранения Кировской области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>2000</w:t>
            </w:r>
          </w:p>
          <w:p w:rsidR="00D54218" w:rsidRPr="007B77F0" w:rsidRDefault="00D54218" w:rsidP="00D54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18" w:rsidRPr="007B77F0" w:rsidRDefault="00D54218" w:rsidP="000A48E6">
            <w:pPr>
              <w:rPr>
                <w:sz w:val="24"/>
                <w:szCs w:val="24"/>
              </w:rPr>
            </w:pPr>
            <w:r w:rsidRPr="007B77F0">
              <w:rPr>
                <w:sz w:val="24"/>
                <w:szCs w:val="24"/>
              </w:rPr>
              <w:t xml:space="preserve">Халявина И.Н., главный врач КОГБУЗ «Кировский клинический стоматологический центр», главный специалист стоматолог </w:t>
            </w:r>
            <w:r>
              <w:rPr>
                <w:sz w:val="24"/>
                <w:szCs w:val="24"/>
              </w:rPr>
              <w:t>министерства</w:t>
            </w:r>
            <w:r w:rsidRPr="007B7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здравоохранения</w:t>
            </w:r>
            <w:r w:rsidRPr="007B77F0">
              <w:rPr>
                <w:sz w:val="24"/>
                <w:szCs w:val="24"/>
              </w:rPr>
              <w:t xml:space="preserve"> Кировской области</w:t>
            </w:r>
          </w:p>
        </w:tc>
      </w:tr>
    </w:tbl>
    <w:p w:rsidR="000A48E6" w:rsidRPr="00210B3B" w:rsidRDefault="000A48E6" w:rsidP="000A48E6">
      <w:pPr>
        <w:rPr>
          <w:sz w:val="24"/>
          <w:szCs w:val="24"/>
        </w:rPr>
      </w:pPr>
      <w:r w:rsidRPr="00210B3B">
        <w:rPr>
          <w:sz w:val="24"/>
          <w:szCs w:val="24"/>
        </w:rPr>
        <w:t>*О</w:t>
      </w:r>
      <w:r w:rsidR="00D54218" w:rsidRPr="00210B3B">
        <w:rPr>
          <w:sz w:val="24"/>
          <w:szCs w:val="24"/>
        </w:rPr>
        <w:t>рганизации, участвующие в реализации программы по согласованию</w:t>
      </w:r>
      <w:r w:rsidRPr="00210B3B">
        <w:rPr>
          <w:sz w:val="24"/>
          <w:szCs w:val="24"/>
        </w:rPr>
        <w:t>.</w:t>
      </w:r>
    </w:p>
    <w:p w:rsidR="00D54218" w:rsidRDefault="00D54218" w:rsidP="00D54218"/>
    <w:p w:rsidR="00FC6F76" w:rsidRPr="008D57A7" w:rsidRDefault="00B2538D" w:rsidP="00B2538D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FC6F76" w:rsidRPr="008D57A7" w:rsidSect="00B2538D">
      <w:pgSz w:w="16838" w:h="11906" w:orient="landscape"/>
      <w:pgMar w:top="170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2B" w:rsidRDefault="0092192B" w:rsidP="00A209E4">
      <w:r>
        <w:separator/>
      </w:r>
    </w:p>
  </w:endnote>
  <w:endnote w:type="continuationSeparator" w:id="0">
    <w:p w:rsidR="0092192B" w:rsidRDefault="0092192B" w:rsidP="00A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 Condensed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2B" w:rsidRDefault="0092192B" w:rsidP="00A209E4">
      <w:r>
        <w:separator/>
      </w:r>
    </w:p>
  </w:footnote>
  <w:footnote w:type="continuationSeparator" w:id="0">
    <w:p w:rsidR="0092192B" w:rsidRDefault="0092192B" w:rsidP="00A2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26615"/>
      <w:docPartObj>
        <w:docPartGallery w:val="Page Numbers (Top of Page)"/>
        <w:docPartUnique/>
      </w:docPartObj>
    </w:sdtPr>
    <w:sdtContent>
      <w:p w:rsidR="009877C4" w:rsidRDefault="009877C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38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9877C4" w:rsidRDefault="009877C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697651"/>
      <w:docPartObj>
        <w:docPartGallery w:val="Page Numbers (Top of Page)"/>
        <w:docPartUnique/>
      </w:docPartObj>
    </w:sdtPr>
    <w:sdtContent>
      <w:p w:rsidR="009877C4" w:rsidRDefault="009877C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38D"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  <w:p w:rsidR="009877C4" w:rsidRDefault="009877C4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970490"/>
      <w:docPartObj>
        <w:docPartGallery w:val="Page Numbers (Top of Page)"/>
        <w:docPartUnique/>
      </w:docPartObj>
    </w:sdtPr>
    <w:sdtContent>
      <w:p w:rsidR="009877C4" w:rsidRDefault="009877C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A9">
          <w:rPr>
            <w:noProof/>
          </w:rPr>
          <w:t>171</w:t>
        </w:r>
        <w:r>
          <w:rPr>
            <w:noProof/>
          </w:rPr>
          <w:fldChar w:fldCharType="end"/>
        </w:r>
      </w:p>
    </w:sdtContent>
  </w:sdt>
  <w:p w:rsidR="009877C4" w:rsidRDefault="009877C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color w:val="auto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57A527B"/>
    <w:multiLevelType w:val="multilevel"/>
    <w:tmpl w:val="0A14F7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7392691"/>
    <w:multiLevelType w:val="multilevel"/>
    <w:tmpl w:val="A5380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AC70C0B"/>
    <w:multiLevelType w:val="hybridMultilevel"/>
    <w:tmpl w:val="5B86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32D48"/>
    <w:multiLevelType w:val="multilevel"/>
    <w:tmpl w:val="1BCA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52E"/>
    <w:rsid w:val="00000A4A"/>
    <w:rsid w:val="000032A4"/>
    <w:rsid w:val="0000651A"/>
    <w:rsid w:val="000070CD"/>
    <w:rsid w:val="00012D31"/>
    <w:rsid w:val="000225B4"/>
    <w:rsid w:val="0002380F"/>
    <w:rsid w:val="00030BCA"/>
    <w:rsid w:val="000320C5"/>
    <w:rsid w:val="000364AC"/>
    <w:rsid w:val="00037702"/>
    <w:rsid w:val="00043B39"/>
    <w:rsid w:val="000463A0"/>
    <w:rsid w:val="00050554"/>
    <w:rsid w:val="00054B04"/>
    <w:rsid w:val="00060637"/>
    <w:rsid w:val="00062A78"/>
    <w:rsid w:val="00063A84"/>
    <w:rsid w:val="00063AFA"/>
    <w:rsid w:val="0006716F"/>
    <w:rsid w:val="00072245"/>
    <w:rsid w:val="000725F7"/>
    <w:rsid w:val="00073BA8"/>
    <w:rsid w:val="00077237"/>
    <w:rsid w:val="00080E83"/>
    <w:rsid w:val="00083C81"/>
    <w:rsid w:val="0008522C"/>
    <w:rsid w:val="000866B7"/>
    <w:rsid w:val="000938A6"/>
    <w:rsid w:val="0009768E"/>
    <w:rsid w:val="000A23F4"/>
    <w:rsid w:val="000A33DB"/>
    <w:rsid w:val="000A48E6"/>
    <w:rsid w:val="000B0D8F"/>
    <w:rsid w:val="000C0DED"/>
    <w:rsid w:val="000C14D0"/>
    <w:rsid w:val="000C182F"/>
    <w:rsid w:val="000C2055"/>
    <w:rsid w:val="000D3534"/>
    <w:rsid w:val="000D4688"/>
    <w:rsid w:val="000D4B0E"/>
    <w:rsid w:val="000E1309"/>
    <w:rsid w:val="000E1A5F"/>
    <w:rsid w:val="000E2FF8"/>
    <w:rsid w:val="000E5C9A"/>
    <w:rsid w:val="000E7C14"/>
    <w:rsid w:val="000F0C61"/>
    <w:rsid w:val="000F5186"/>
    <w:rsid w:val="00100711"/>
    <w:rsid w:val="00102E2C"/>
    <w:rsid w:val="00103B87"/>
    <w:rsid w:val="00106CC5"/>
    <w:rsid w:val="00107933"/>
    <w:rsid w:val="0012056F"/>
    <w:rsid w:val="00123148"/>
    <w:rsid w:val="001313EC"/>
    <w:rsid w:val="00134332"/>
    <w:rsid w:val="0013470C"/>
    <w:rsid w:val="00143293"/>
    <w:rsid w:val="00146196"/>
    <w:rsid w:val="001470C9"/>
    <w:rsid w:val="001505E0"/>
    <w:rsid w:val="001564B1"/>
    <w:rsid w:val="00166341"/>
    <w:rsid w:val="001673F9"/>
    <w:rsid w:val="00177E54"/>
    <w:rsid w:val="001801F9"/>
    <w:rsid w:val="00181DD1"/>
    <w:rsid w:val="001877E9"/>
    <w:rsid w:val="00191707"/>
    <w:rsid w:val="001B0EB9"/>
    <w:rsid w:val="001B1CE9"/>
    <w:rsid w:val="001B2F37"/>
    <w:rsid w:val="001C0566"/>
    <w:rsid w:val="001C08C4"/>
    <w:rsid w:val="001C0BAD"/>
    <w:rsid w:val="001C3A77"/>
    <w:rsid w:val="001C6479"/>
    <w:rsid w:val="001D53CE"/>
    <w:rsid w:val="001E5943"/>
    <w:rsid w:val="001F1503"/>
    <w:rsid w:val="001F1FAB"/>
    <w:rsid w:val="001F44C6"/>
    <w:rsid w:val="001F6B08"/>
    <w:rsid w:val="00202811"/>
    <w:rsid w:val="002031B7"/>
    <w:rsid w:val="00210B3B"/>
    <w:rsid w:val="00230F46"/>
    <w:rsid w:val="00233886"/>
    <w:rsid w:val="002379A4"/>
    <w:rsid w:val="0024185A"/>
    <w:rsid w:val="0024269F"/>
    <w:rsid w:val="0025152E"/>
    <w:rsid w:val="002530F3"/>
    <w:rsid w:val="00254328"/>
    <w:rsid w:val="0026074D"/>
    <w:rsid w:val="00260FBF"/>
    <w:rsid w:val="00261452"/>
    <w:rsid w:val="00270FFD"/>
    <w:rsid w:val="0028456F"/>
    <w:rsid w:val="00285804"/>
    <w:rsid w:val="002878BF"/>
    <w:rsid w:val="00290F5E"/>
    <w:rsid w:val="002912C4"/>
    <w:rsid w:val="00292963"/>
    <w:rsid w:val="00293B29"/>
    <w:rsid w:val="002B2E4A"/>
    <w:rsid w:val="002B3D44"/>
    <w:rsid w:val="002B407C"/>
    <w:rsid w:val="002C020B"/>
    <w:rsid w:val="002C492E"/>
    <w:rsid w:val="002C545F"/>
    <w:rsid w:val="002C7AB2"/>
    <w:rsid w:val="002D48ED"/>
    <w:rsid w:val="002D5259"/>
    <w:rsid w:val="002D5625"/>
    <w:rsid w:val="002E557F"/>
    <w:rsid w:val="002F0EC7"/>
    <w:rsid w:val="002F17C8"/>
    <w:rsid w:val="002F3F42"/>
    <w:rsid w:val="002F49FB"/>
    <w:rsid w:val="003047A2"/>
    <w:rsid w:val="00304B61"/>
    <w:rsid w:val="00307295"/>
    <w:rsid w:val="00307AEE"/>
    <w:rsid w:val="00311964"/>
    <w:rsid w:val="00311B45"/>
    <w:rsid w:val="003163AC"/>
    <w:rsid w:val="00316789"/>
    <w:rsid w:val="00324D77"/>
    <w:rsid w:val="00327BA5"/>
    <w:rsid w:val="003329DD"/>
    <w:rsid w:val="00334B2B"/>
    <w:rsid w:val="00335862"/>
    <w:rsid w:val="00341AE7"/>
    <w:rsid w:val="00353113"/>
    <w:rsid w:val="003575F2"/>
    <w:rsid w:val="00357863"/>
    <w:rsid w:val="003611B8"/>
    <w:rsid w:val="0036372C"/>
    <w:rsid w:val="003667F6"/>
    <w:rsid w:val="00367758"/>
    <w:rsid w:val="00375D61"/>
    <w:rsid w:val="00375F4B"/>
    <w:rsid w:val="00377284"/>
    <w:rsid w:val="00377656"/>
    <w:rsid w:val="00377FBB"/>
    <w:rsid w:val="00382C85"/>
    <w:rsid w:val="003831F4"/>
    <w:rsid w:val="0038493A"/>
    <w:rsid w:val="00385897"/>
    <w:rsid w:val="00395FE2"/>
    <w:rsid w:val="0039699A"/>
    <w:rsid w:val="0039710B"/>
    <w:rsid w:val="003A4438"/>
    <w:rsid w:val="003B0552"/>
    <w:rsid w:val="003B1889"/>
    <w:rsid w:val="003B378C"/>
    <w:rsid w:val="003C0A43"/>
    <w:rsid w:val="003C20B7"/>
    <w:rsid w:val="003E03B5"/>
    <w:rsid w:val="003E2D9A"/>
    <w:rsid w:val="003F0CAA"/>
    <w:rsid w:val="003F40FC"/>
    <w:rsid w:val="003F55C9"/>
    <w:rsid w:val="003F695C"/>
    <w:rsid w:val="003F7FB4"/>
    <w:rsid w:val="00402218"/>
    <w:rsid w:val="004036E7"/>
    <w:rsid w:val="00405D72"/>
    <w:rsid w:val="00410283"/>
    <w:rsid w:val="00414404"/>
    <w:rsid w:val="00415388"/>
    <w:rsid w:val="0042571E"/>
    <w:rsid w:val="00427A2C"/>
    <w:rsid w:val="00434F0C"/>
    <w:rsid w:val="00452136"/>
    <w:rsid w:val="004523B3"/>
    <w:rsid w:val="00460CF3"/>
    <w:rsid w:val="0046315B"/>
    <w:rsid w:val="0046571F"/>
    <w:rsid w:val="0046690C"/>
    <w:rsid w:val="0047018E"/>
    <w:rsid w:val="00476020"/>
    <w:rsid w:val="00484353"/>
    <w:rsid w:val="004853A7"/>
    <w:rsid w:val="004914B5"/>
    <w:rsid w:val="004915ED"/>
    <w:rsid w:val="00493CB1"/>
    <w:rsid w:val="004A1971"/>
    <w:rsid w:val="004A20E5"/>
    <w:rsid w:val="004B0579"/>
    <w:rsid w:val="004B1203"/>
    <w:rsid w:val="004B3446"/>
    <w:rsid w:val="004B6B87"/>
    <w:rsid w:val="004C45C2"/>
    <w:rsid w:val="004C68DA"/>
    <w:rsid w:val="004C75F3"/>
    <w:rsid w:val="004D08E3"/>
    <w:rsid w:val="004D743A"/>
    <w:rsid w:val="004D7A31"/>
    <w:rsid w:val="004E56AF"/>
    <w:rsid w:val="004E6373"/>
    <w:rsid w:val="004F740A"/>
    <w:rsid w:val="004F7D73"/>
    <w:rsid w:val="005044BB"/>
    <w:rsid w:val="005076FF"/>
    <w:rsid w:val="0051176D"/>
    <w:rsid w:val="00512087"/>
    <w:rsid w:val="00512A8E"/>
    <w:rsid w:val="00515AF4"/>
    <w:rsid w:val="00515E51"/>
    <w:rsid w:val="00521DC1"/>
    <w:rsid w:val="00527582"/>
    <w:rsid w:val="005331DF"/>
    <w:rsid w:val="00534A5A"/>
    <w:rsid w:val="005350F8"/>
    <w:rsid w:val="00542428"/>
    <w:rsid w:val="0055107A"/>
    <w:rsid w:val="0056354D"/>
    <w:rsid w:val="005643F4"/>
    <w:rsid w:val="00574196"/>
    <w:rsid w:val="005844A2"/>
    <w:rsid w:val="00586D2B"/>
    <w:rsid w:val="00590FF5"/>
    <w:rsid w:val="00595533"/>
    <w:rsid w:val="005A187D"/>
    <w:rsid w:val="005A27D0"/>
    <w:rsid w:val="005B06CC"/>
    <w:rsid w:val="005B08E6"/>
    <w:rsid w:val="005B1831"/>
    <w:rsid w:val="005B3EAC"/>
    <w:rsid w:val="005B6C68"/>
    <w:rsid w:val="005C0058"/>
    <w:rsid w:val="005C104C"/>
    <w:rsid w:val="005C3E1B"/>
    <w:rsid w:val="005C6BBC"/>
    <w:rsid w:val="005D2EF2"/>
    <w:rsid w:val="005D4FEE"/>
    <w:rsid w:val="005F5325"/>
    <w:rsid w:val="005F6661"/>
    <w:rsid w:val="005F666D"/>
    <w:rsid w:val="00603C4B"/>
    <w:rsid w:val="00605CD0"/>
    <w:rsid w:val="00630D93"/>
    <w:rsid w:val="006347C1"/>
    <w:rsid w:val="006374ED"/>
    <w:rsid w:val="00641240"/>
    <w:rsid w:val="006450E1"/>
    <w:rsid w:val="00652FCB"/>
    <w:rsid w:val="00657BF0"/>
    <w:rsid w:val="0066154E"/>
    <w:rsid w:val="006679CC"/>
    <w:rsid w:val="00671F82"/>
    <w:rsid w:val="00672CC1"/>
    <w:rsid w:val="00673FED"/>
    <w:rsid w:val="0067642B"/>
    <w:rsid w:val="00676A91"/>
    <w:rsid w:val="00680138"/>
    <w:rsid w:val="00691746"/>
    <w:rsid w:val="006A2D70"/>
    <w:rsid w:val="006A7B85"/>
    <w:rsid w:val="006C27C8"/>
    <w:rsid w:val="006C6AE6"/>
    <w:rsid w:val="006C6EBF"/>
    <w:rsid w:val="006D12B2"/>
    <w:rsid w:val="006D15FC"/>
    <w:rsid w:val="006D173E"/>
    <w:rsid w:val="006E04F1"/>
    <w:rsid w:val="006E36C2"/>
    <w:rsid w:val="006E4FE8"/>
    <w:rsid w:val="006E5895"/>
    <w:rsid w:val="006F35A6"/>
    <w:rsid w:val="006F426A"/>
    <w:rsid w:val="006F559E"/>
    <w:rsid w:val="006F600D"/>
    <w:rsid w:val="006F6DCC"/>
    <w:rsid w:val="00703DB1"/>
    <w:rsid w:val="00705BB2"/>
    <w:rsid w:val="00731AAF"/>
    <w:rsid w:val="00735D2F"/>
    <w:rsid w:val="00742B5C"/>
    <w:rsid w:val="007460AD"/>
    <w:rsid w:val="00747F16"/>
    <w:rsid w:val="007503B8"/>
    <w:rsid w:val="007549A9"/>
    <w:rsid w:val="00765E7D"/>
    <w:rsid w:val="00767372"/>
    <w:rsid w:val="007678E9"/>
    <w:rsid w:val="00767D23"/>
    <w:rsid w:val="0077338E"/>
    <w:rsid w:val="0077450B"/>
    <w:rsid w:val="00774960"/>
    <w:rsid w:val="007769B3"/>
    <w:rsid w:val="00776F2D"/>
    <w:rsid w:val="0077776C"/>
    <w:rsid w:val="00783888"/>
    <w:rsid w:val="007955D7"/>
    <w:rsid w:val="00795B7E"/>
    <w:rsid w:val="007A4735"/>
    <w:rsid w:val="007B0157"/>
    <w:rsid w:val="007B1607"/>
    <w:rsid w:val="007B75A6"/>
    <w:rsid w:val="007B77F0"/>
    <w:rsid w:val="007C6267"/>
    <w:rsid w:val="007C6CC8"/>
    <w:rsid w:val="007D1A34"/>
    <w:rsid w:val="007D4233"/>
    <w:rsid w:val="007D4A2C"/>
    <w:rsid w:val="007D67A1"/>
    <w:rsid w:val="007E398C"/>
    <w:rsid w:val="007E69A2"/>
    <w:rsid w:val="007E7322"/>
    <w:rsid w:val="007F23C7"/>
    <w:rsid w:val="007F3B41"/>
    <w:rsid w:val="00803FC2"/>
    <w:rsid w:val="00823A70"/>
    <w:rsid w:val="0082430C"/>
    <w:rsid w:val="008251B9"/>
    <w:rsid w:val="008317AA"/>
    <w:rsid w:val="00831A8F"/>
    <w:rsid w:val="00833DC5"/>
    <w:rsid w:val="008346CB"/>
    <w:rsid w:val="00841408"/>
    <w:rsid w:val="008424F0"/>
    <w:rsid w:val="00843923"/>
    <w:rsid w:val="00844723"/>
    <w:rsid w:val="008457A9"/>
    <w:rsid w:val="00846EE2"/>
    <w:rsid w:val="00852746"/>
    <w:rsid w:val="00852B71"/>
    <w:rsid w:val="00854C92"/>
    <w:rsid w:val="0086076A"/>
    <w:rsid w:val="00867933"/>
    <w:rsid w:val="008760FF"/>
    <w:rsid w:val="0088260A"/>
    <w:rsid w:val="00883446"/>
    <w:rsid w:val="00890AF7"/>
    <w:rsid w:val="00892DE5"/>
    <w:rsid w:val="008A2D24"/>
    <w:rsid w:val="008B0635"/>
    <w:rsid w:val="008D05E5"/>
    <w:rsid w:val="008D57A7"/>
    <w:rsid w:val="008D5DDC"/>
    <w:rsid w:val="008E199E"/>
    <w:rsid w:val="008E2CFD"/>
    <w:rsid w:val="008E7559"/>
    <w:rsid w:val="008F07C6"/>
    <w:rsid w:val="008F0D8B"/>
    <w:rsid w:val="008F1035"/>
    <w:rsid w:val="008F3E33"/>
    <w:rsid w:val="008F482C"/>
    <w:rsid w:val="008F670B"/>
    <w:rsid w:val="00905366"/>
    <w:rsid w:val="00911161"/>
    <w:rsid w:val="00920981"/>
    <w:rsid w:val="0092192B"/>
    <w:rsid w:val="00922A39"/>
    <w:rsid w:val="00924720"/>
    <w:rsid w:val="009247F1"/>
    <w:rsid w:val="00926FAD"/>
    <w:rsid w:val="00930F7E"/>
    <w:rsid w:val="00934C4F"/>
    <w:rsid w:val="00944F95"/>
    <w:rsid w:val="00946B3E"/>
    <w:rsid w:val="009554DB"/>
    <w:rsid w:val="00961B02"/>
    <w:rsid w:val="00962396"/>
    <w:rsid w:val="0096737E"/>
    <w:rsid w:val="0097214F"/>
    <w:rsid w:val="009765A9"/>
    <w:rsid w:val="00981394"/>
    <w:rsid w:val="00983775"/>
    <w:rsid w:val="00985892"/>
    <w:rsid w:val="00986CC1"/>
    <w:rsid w:val="009877C4"/>
    <w:rsid w:val="00987A1E"/>
    <w:rsid w:val="00994308"/>
    <w:rsid w:val="0099506F"/>
    <w:rsid w:val="009A2764"/>
    <w:rsid w:val="009A45D0"/>
    <w:rsid w:val="009A662A"/>
    <w:rsid w:val="009A6E9B"/>
    <w:rsid w:val="009B1213"/>
    <w:rsid w:val="009B2409"/>
    <w:rsid w:val="009B61B7"/>
    <w:rsid w:val="009B65C3"/>
    <w:rsid w:val="009B6EA0"/>
    <w:rsid w:val="009D652E"/>
    <w:rsid w:val="009D74E9"/>
    <w:rsid w:val="009E38E7"/>
    <w:rsid w:val="009E6AE6"/>
    <w:rsid w:val="009F569D"/>
    <w:rsid w:val="009F5D99"/>
    <w:rsid w:val="00A01DDD"/>
    <w:rsid w:val="00A02F0E"/>
    <w:rsid w:val="00A10E3F"/>
    <w:rsid w:val="00A2033F"/>
    <w:rsid w:val="00A209E4"/>
    <w:rsid w:val="00A278CC"/>
    <w:rsid w:val="00A27913"/>
    <w:rsid w:val="00A3392B"/>
    <w:rsid w:val="00A3440D"/>
    <w:rsid w:val="00A447C4"/>
    <w:rsid w:val="00A555A2"/>
    <w:rsid w:val="00A576DF"/>
    <w:rsid w:val="00A70B58"/>
    <w:rsid w:val="00A73FD7"/>
    <w:rsid w:val="00A82007"/>
    <w:rsid w:val="00A84493"/>
    <w:rsid w:val="00A85FA5"/>
    <w:rsid w:val="00A87D4E"/>
    <w:rsid w:val="00AA1E15"/>
    <w:rsid w:val="00AB371E"/>
    <w:rsid w:val="00AB545E"/>
    <w:rsid w:val="00AB5BD5"/>
    <w:rsid w:val="00AB65A7"/>
    <w:rsid w:val="00AB6C97"/>
    <w:rsid w:val="00AB72E4"/>
    <w:rsid w:val="00AB762D"/>
    <w:rsid w:val="00AC466A"/>
    <w:rsid w:val="00AC4A15"/>
    <w:rsid w:val="00AC4BD0"/>
    <w:rsid w:val="00AD1C4A"/>
    <w:rsid w:val="00AD2E5C"/>
    <w:rsid w:val="00AD3FF0"/>
    <w:rsid w:val="00AD42B9"/>
    <w:rsid w:val="00AD4828"/>
    <w:rsid w:val="00AD695A"/>
    <w:rsid w:val="00AE02C8"/>
    <w:rsid w:val="00AE1048"/>
    <w:rsid w:val="00AE23D2"/>
    <w:rsid w:val="00AF0E94"/>
    <w:rsid w:val="00AF1C03"/>
    <w:rsid w:val="00AF2521"/>
    <w:rsid w:val="00AF6D37"/>
    <w:rsid w:val="00B00935"/>
    <w:rsid w:val="00B01B07"/>
    <w:rsid w:val="00B0297C"/>
    <w:rsid w:val="00B034AE"/>
    <w:rsid w:val="00B0371F"/>
    <w:rsid w:val="00B059A3"/>
    <w:rsid w:val="00B1518D"/>
    <w:rsid w:val="00B23174"/>
    <w:rsid w:val="00B2538D"/>
    <w:rsid w:val="00B34723"/>
    <w:rsid w:val="00B349A8"/>
    <w:rsid w:val="00B37E3A"/>
    <w:rsid w:val="00B45D34"/>
    <w:rsid w:val="00B4655B"/>
    <w:rsid w:val="00B470AF"/>
    <w:rsid w:val="00B50008"/>
    <w:rsid w:val="00B53C38"/>
    <w:rsid w:val="00B540DD"/>
    <w:rsid w:val="00B555C8"/>
    <w:rsid w:val="00B56990"/>
    <w:rsid w:val="00B56E18"/>
    <w:rsid w:val="00B625EC"/>
    <w:rsid w:val="00B720E0"/>
    <w:rsid w:val="00B724C6"/>
    <w:rsid w:val="00B738CC"/>
    <w:rsid w:val="00B75701"/>
    <w:rsid w:val="00B80D92"/>
    <w:rsid w:val="00B82E1F"/>
    <w:rsid w:val="00B83D13"/>
    <w:rsid w:val="00B8667C"/>
    <w:rsid w:val="00B87FD7"/>
    <w:rsid w:val="00B907CF"/>
    <w:rsid w:val="00B96A75"/>
    <w:rsid w:val="00BA4013"/>
    <w:rsid w:val="00BA50DE"/>
    <w:rsid w:val="00BB0235"/>
    <w:rsid w:val="00BB4A3F"/>
    <w:rsid w:val="00BB6958"/>
    <w:rsid w:val="00BC589C"/>
    <w:rsid w:val="00BD6BF0"/>
    <w:rsid w:val="00BE0C7E"/>
    <w:rsid w:val="00BE5551"/>
    <w:rsid w:val="00BE69AF"/>
    <w:rsid w:val="00BF3A7D"/>
    <w:rsid w:val="00C03CC5"/>
    <w:rsid w:val="00C04336"/>
    <w:rsid w:val="00C16B00"/>
    <w:rsid w:val="00C17D36"/>
    <w:rsid w:val="00C2316A"/>
    <w:rsid w:val="00C24B39"/>
    <w:rsid w:val="00C2569C"/>
    <w:rsid w:val="00C3356E"/>
    <w:rsid w:val="00C33DCB"/>
    <w:rsid w:val="00C34893"/>
    <w:rsid w:val="00C353BE"/>
    <w:rsid w:val="00C36E3D"/>
    <w:rsid w:val="00C43A2B"/>
    <w:rsid w:val="00C50EFA"/>
    <w:rsid w:val="00C6129C"/>
    <w:rsid w:val="00C6251A"/>
    <w:rsid w:val="00C6574A"/>
    <w:rsid w:val="00C670F1"/>
    <w:rsid w:val="00C743B6"/>
    <w:rsid w:val="00C82A44"/>
    <w:rsid w:val="00C92C18"/>
    <w:rsid w:val="00CA0F9E"/>
    <w:rsid w:val="00CA7D23"/>
    <w:rsid w:val="00CB0008"/>
    <w:rsid w:val="00CB3ABC"/>
    <w:rsid w:val="00CB75A0"/>
    <w:rsid w:val="00CC69DA"/>
    <w:rsid w:val="00CD1CD7"/>
    <w:rsid w:val="00CD4CB3"/>
    <w:rsid w:val="00CD602C"/>
    <w:rsid w:val="00CE0983"/>
    <w:rsid w:val="00CE1294"/>
    <w:rsid w:val="00CE2310"/>
    <w:rsid w:val="00CE67FB"/>
    <w:rsid w:val="00D000DE"/>
    <w:rsid w:val="00D0522B"/>
    <w:rsid w:val="00D06264"/>
    <w:rsid w:val="00D12136"/>
    <w:rsid w:val="00D15A1A"/>
    <w:rsid w:val="00D15EBD"/>
    <w:rsid w:val="00D165EF"/>
    <w:rsid w:val="00D23AD1"/>
    <w:rsid w:val="00D246E4"/>
    <w:rsid w:val="00D30BD6"/>
    <w:rsid w:val="00D3466B"/>
    <w:rsid w:val="00D42205"/>
    <w:rsid w:val="00D527F2"/>
    <w:rsid w:val="00D52991"/>
    <w:rsid w:val="00D54218"/>
    <w:rsid w:val="00D55D2A"/>
    <w:rsid w:val="00D6056E"/>
    <w:rsid w:val="00D633D7"/>
    <w:rsid w:val="00D71104"/>
    <w:rsid w:val="00D758BF"/>
    <w:rsid w:val="00D76FFB"/>
    <w:rsid w:val="00D80221"/>
    <w:rsid w:val="00D82081"/>
    <w:rsid w:val="00D83DAF"/>
    <w:rsid w:val="00D86EFE"/>
    <w:rsid w:val="00D874CC"/>
    <w:rsid w:val="00D9187C"/>
    <w:rsid w:val="00D96F0D"/>
    <w:rsid w:val="00D976AD"/>
    <w:rsid w:val="00DA1F76"/>
    <w:rsid w:val="00DA23BC"/>
    <w:rsid w:val="00DA4DFD"/>
    <w:rsid w:val="00DB3503"/>
    <w:rsid w:val="00DB7CA1"/>
    <w:rsid w:val="00DC4D0F"/>
    <w:rsid w:val="00DC5F40"/>
    <w:rsid w:val="00DC6985"/>
    <w:rsid w:val="00DD6C8B"/>
    <w:rsid w:val="00DE144C"/>
    <w:rsid w:val="00DE2504"/>
    <w:rsid w:val="00DE63E8"/>
    <w:rsid w:val="00DF030B"/>
    <w:rsid w:val="00DF3006"/>
    <w:rsid w:val="00DF591E"/>
    <w:rsid w:val="00E0310D"/>
    <w:rsid w:val="00E03972"/>
    <w:rsid w:val="00E03BCC"/>
    <w:rsid w:val="00E06449"/>
    <w:rsid w:val="00E165D2"/>
    <w:rsid w:val="00E257FC"/>
    <w:rsid w:val="00E40937"/>
    <w:rsid w:val="00E444DE"/>
    <w:rsid w:val="00E447A7"/>
    <w:rsid w:val="00E52E26"/>
    <w:rsid w:val="00E555C7"/>
    <w:rsid w:val="00E5656B"/>
    <w:rsid w:val="00E565D4"/>
    <w:rsid w:val="00E718A1"/>
    <w:rsid w:val="00E71C5B"/>
    <w:rsid w:val="00E7276E"/>
    <w:rsid w:val="00E752BE"/>
    <w:rsid w:val="00E754BF"/>
    <w:rsid w:val="00E81DD4"/>
    <w:rsid w:val="00E82086"/>
    <w:rsid w:val="00E860B1"/>
    <w:rsid w:val="00E875AA"/>
    <w:rsid w:val="00E93840"/>
    <w:rsid w:val="00E96F88"/>
    <w:rsid w:val="00EA1A0A"/>
    <w:rsid w:val="00EA7D47"/>
    <w:rsid w:val="00EB24D5"/>
    <w:rsid w:val="00EB36E0"/>
    <w:rsid w:val="00EB3A1C"/>
    <w:rsid w:val="00EB59BB"/>
    <w:rsid w:val="00EB6705"/>
    <w:rsid w:val="00EC2A94"/>
    <w:rsid w:val="00EC6F8B"/>
    <w:rsid w:val="00ED4531"/>
    <w:rsid w:val="00EE2635"/>
    <w:rsid w:val="00EE78BF"/>
    <w:rsid w:val="00EF0FEC"/>
    <w:rsid w:val="00EF1281"/>
    <w:rsid w:val="00F02275"/>
    <w:rsid w:val="00F05CE5"/>
    <w:rsid w:val="00F154DD"/>
    <w:rsid w:val="00F15D13"/>
    <w:rsid w:val="00F276C2"/>
    <w:rsid w:val="00F378A0"/>
    <w:rsid w:val="00F37C5E"/>
    <w:rsid w:val="00F41C93"/>
    <w:rsid w:val="00F44D5F"/>
    <w:rsid w:val="00F46F61"/>
    <w:rsid w:val="00F50468"/>
    <w:rsid w:val="00F52BC9"/>
    <w:rsid w:val="00F53B25"/>
    <w:rsid w:val="00F5611A"/>
    <w:rsid w:val="00F60EF8"/>
    <w:rsid w:val="00F671E3"/>
    <w:rsid w:val="00F70010"/>
    <w:rsid w:val="00F748CE"/>
    <w:rsid w:val="00F77B84"/>
    <w:rsid w:val="00F77DFB"/>
    <w:rsid w:val="00F803C8"/>
    <w:rsid w:val="00F91B40"/>
    <w:rsid w:val="00F97CA8"/>
    <w:rsid w:val="00FA2376"/>
    <w:rsid w:val="00FB5910"/>
    <w:rsid w:val="00FB76A6"/>
    <w:rsid w:val="00FB79B1"/>
    <w:rsid w:val="00FC31F0"/>
    <w:rsid w:val="00FC68CC"/>
    <w:rsid w:val="00FC6F76"/>
    <w:rsid w:val="00FC787A"/>
    <w:rsid w:val="00FD52D4"/>
    <w:rsid w:val="00FD60E1"/>
    <w:rsid w:val="00FF1A3E"/>
    <w:rsid w:val="00FF5DD7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3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B59BB"/>
    <w:pPr>
      <w:keepNext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CE23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E23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E23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59B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231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23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E23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CE2310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9D65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semiHidden/>
    <w:unhideWhenUsed/>
    <w:rsid w:val="00D06264"/>
    <w:rPr>
      <w:color w:val="0000FF"/>
      <w:u w:val="single"/>
    </w:rPr>
  </w:style>
  <w:style w:type="paragraph" w:styleId="a5">
    <w:name w:val="Plain Text"/>
    <w:basedOn w:val="a"/>
    <w:link w:val="a6"/>
    <w:rsid w:val="00B01B07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B01B0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460AD"/>
    <w:pPr>
      <w:ind w:left="720"/>
      <w:contextualSpacing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B720E0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B720E0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52FCB"/>
  </w:style>
  <w:style w:type="paragraph" w:styleId="a8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9"/>
    <w:rsid w:val="002C545F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8"/>
    <w:rsid w:val="002C5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4">
    <w:name w:val="Style34"/>
    <w:basedOn w:val="a"/>
    <w:rsid w:val="002C545F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</w:rPr>
  </w:style>
  <w:style w:type="character" w:customStyle="1" w:styleId="FontStyle50">
    <w:name w:val="Font Style50"/>
    <w:rsid w:val="00D86EFE"/>
    <w:rPr>
      <w:rFonts w:ascii="Times New Roman" w:hAnsi="Times New Roman" w:cs="Times New Roman"/>
      <w:sz w:val="28"/>
      <w:szCs w:val="28"/>
    </w:rPr>
  </w:style>
  <w:style w:type="paragraph" w:customStyle="1" w:styleId="21">
    <w:name w:val="Подпись2"/>
    <w:basedOn w:val="a"/>
    <w:rsid w:val="004915ED"/>
    <w:pPr>
      <w:widowControl w:val="0"/>
      <w:suppressAutoHyphens/>
      <w:spacing w:before="480" w:after="480"/>
    </w:pPr>
    <w:rPr>
      <w:sz w:val="28"/>
    </w:rPr>
  </w:style>
  <w:style w:type="paragraph" w:customStyle="1" w:styleId="22">
    <w:name w:val="Стиль2"/>
    <w:rsid w:val="004915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rsid w:val="00307AE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07A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74">
    <w:name w:val="Font Style74"/>
    <w:rsid w:val="00CE23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rsid w:val="00CE2310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paragraph" w:customStyle="1" w:styleId="Style29">
    <w:name w:val="Style29"/>
    <w:basedOn w:val="a"/>
    <w:rsid w:val="00CE2310"/>
    <w:pPr>
      <w:widowControl w:val="0"/>
      <w:autoSpaceDE w:val="0"/>
      <w:autoSpaceDN w:val="0"/>
      <w:adjustRightInd w:val="0"/>
      <w:spacing w:line="323" w:lineRule="exact"/>
      <w:ind w:firstLine="742"/>
      <w:jc w:val="both"/>
    </w:pPr>
    <w:rPr>
      <w:sz w:val="24"/>
      <w:szCs w:val="24"/>
    </w:rPr>
  </w:style>
  <w:style w:type="character" w:styleId="aa">
    <w:name w:val="Strong"/>
    <w:qFormat/>
    <w:rsid w:val="00CE2310"/>
    <w:rPr>
      <w:b/>
      <w:bCs/>
    </w:rPr>
  </w:style>
  <w:style w:type="paragraph" w:styleId="ab">
    <w:name w:val="No Spacing"/>
    <w:qFormat/>
    <w:rsid w:val="00CE2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Знак Знак Знак Знак"/>
    <w:basedOn w:val="a"/>
    <w:rsid w:val="00CE23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"/>
    <w:basedOn w:val="a"/>
    <w:rsid w:val="00CE23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"/>
    <w:basedOn w:val="a"/>
    <w:rsid w:val="00CE23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Normal (Web)"/>
    <w:basedOn w:val="a"/>
    <w:rsid w:val="00CE231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Стиль1"/>
    <w:basedOn w:val="a"/>
    <w:link w:val="12"/>
    <w:rsid w:val="00CE2310"/>
    <w:pPr>
      <w:jc w:val="both"/>
    </w:pPr>
    <w:rPr>
      <w:rFonts w:eastAsia="Arial Unicode MS"/>
      <w:sz w:val="24"/>
      <w:szCs w:val="24"/>
      <w:lang w:eastAsia="en-US"/>
    </w:rPr>
  </w:style>
  <w:style w:type="character" w:customStyle="1" w:styleId="12">
    <w:name w:val="Стиль1 Знак"/>
    <w:link w:val="11"/>
    <w:locked/>
    <w:rsid w:val="00CE2310"/>
    <w:rPr>
      <w:rFonts w:ascii="Times New Roman" w:eastAsia="Arial Unicode MS" w:hAnsi="Times New Roman" w:cs="Times New Roman"/>
      <w:sz w:val="24"/>
      <w:szCs w:val="24"/>
    </w:rPr>
  </w:style>
  <w:style w:type="paragraph" w:customStyle="1" w:styleId="Standard">
    <w:name w:val="Standard"/>
    <w:rsid w:val="00CE2310"/>
    <w:pPr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hi-IN" w:bidi="hi-IN"/>
    </w:rPr>
  </w:style>
  <w:style w:type="paragraph" w:customStyle="1" w:styleId="13">
    <w:name w:val="Абзац списка1"/>
    <w:basedOn w:val="a"/>
    <w:rsid w:val="00CE231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CE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CE23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ableContents">
    <w:name w:val="Table Contents"/>
    <w:basedOn w:val="a"/>
    <w:rsid w:val="00CE2310"/>
    <w:pPr>
      <w:widowControl w:val="0"/>
      <w:suppressLineNumbers/>
      <w:suppressAutoHyphens/>
      <w:autoSpaceDN w:val="0"/>
      <w:textAlignment w:val="baseline"/>
    </w:pPr>
    <w:rPr>
      <w:rFonts w:cs="DejaVu Sans Condensed"/>
      <w:kern w:val="3"/>
      <w:sz w:val="24"/>
      <w:szCs w:val="24"/>
      <w:lang w:eastAsia="zh-CN" w:bidi="hi-IN"/>
    </w:rPr>
  </w:style>
  <w:style w:type="character" w:customStyle="1" w:styleId="ecattext">
    <w:name w:val="ecattext"/>
    <w:basedOn w:val="a0"/>
    <w:rsid w:val="00CE2310"/>
    <w:rPr>
      <w:rFonts w:ascii="Times New Roman" w:hAnsi="Times New Roman" w:cs="Times New Roman" w:hint="default"/>
    </w:rPr>
  </w:style>
  <w:style w:type="paragraph" w:customStyle="1" w:styleId="msonormalmailrucssattributepostfix">
    <w:name w:val="msonormal_mailru_css_attribute_postfix"/>
    <w:basedOn w:val="a"/>
    <w:rsid w:val="00CE231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1"/>
    <w:basedOn w:val="a"/>
    <w:rsid w:val="00CE23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">
    <w:name w:val="Style2"/>
    <w:basedOn w:val="a"/>
    <w:rsid w:val="00CE2310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="Calibri"/>
      <w:sz w:val="24"/>
      <w:szCs w:val="24"/>
    </w:rPr>
  </w:style>
  <w:style w:type="paragraph" w:styleId="31">
    <w:name w:val="Body Text 3"/>
    <w:basedOn w:val="a"/>
    <w:link w:val="32"/>
    <w:rsid w:val="00CE231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23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aragraph">
    <w:name w:val="paragraph"/>
    <w:basedOn w:val="a"/>
    <w:rsid w:val="00CE231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E2310"/>
  </w:style>
  <w:style w:type="character" w:customStyle="1" w:styleId="eop">
    <w:name w:val="eop"/>
    <w:basedOn w:val="a0"/>
    <w:rsid w:val="00CE2310"/>
  </w:style>
  <w:style w:type="paragraph" w:customStyle="1" w:styleId="15">
    <w:name w:val="Абзац списка1"/>
    <w:basedOn w:val="a"/>
    <w:rsid w:val="00CE2310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lock Text"/>
    <w:basedOn w:val="a"/>
    <w:unhideWhenUsed/>
    <w:rsid w:val="009D74E9"/>
    <w:pPr>
      <w:ind w:left="-142" w:right="-285" w:firstLine="284"/>
      <w:jc w:val="both"/>
    </w:pPr>
    <w:rPr>
      <w:rFonts w:eastAsia="Calibri"/>
      <w:sz w:val="28"/>
    </w:rPr>
  </w:style>
  <w:style w:type="character" w:customStyle="1" w:styleId="Iauiue">
    <w:name w:val="Iau?iue Знак"/>
    <w:link w:val="Iauiue0"/>
    <w:locked/>
    <w:rsid w:val="009D74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0">
    <w:name w:val="Iau?iue"/>
    <w:link w:val="Iauiue"/>
    <w:rsid w:val="009D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A209E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20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209E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20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877E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77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062A7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8699F-45E9-4529-8E9C-639B64D8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171</Pages>
  <Words>34042</Words>
  <Characters>194040</Characters>
  <Application>Microsoft Office Word</Application>
  <DocSecurity>0</DocSecurity>
  <Lines>1617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</dc:creator>
  <cp:lastModifiedBy>slobodina_ai</cp:lastModifiedBy>
  <cp:revision>177</cp:revision>
  <cp:lastPrinted>2019-06-24T08:35:00Z</cp:lastPrinted>
  <dcterms:created xsi:type="dcterms:W3CDTF">2019-06-18T07:33:00Z</dcterms:created>
  <dcterms:modified xsi:type="dcterms:W3CDTF">2019-06-24T10:00:00Z</dcterms:modified>
</cp:coreProperties>
</file>